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25E4" w14:textId="77777777" w:rsidR="007A6942" w:rsidRPr="006C5868" w:rsidRDefault="00717325" w:rsidP="00682487">
      <w:pPr>
        <w:pStyle w:val="Nadpis11"/>
        <w:spacing w:before="0" w:after="240"/>
        <w:jc w:val="center"/>
        <w:rPr>
          <w:rFonts w:ascii="Gill Sans Nova" w:hAnsi="Gill Sans Nova" w:cs="Sans Serif Collection"/>
          <w:color w:val="000000" w:themeColor="text1"/>
          <w:sz w:val="52"/>
          <w:szCs w:val="52"/>
        </w:rPr>
      </w:pPr>
      <w:r w:rsidRPr="006C5868">
        <w:rPr>
          <w:rFonts w:ascii="Gill Sans Nova" w:hAnsi="Gill Sans Nova" w:cs="Sans Serif Collection"/>
          <w:color w:val="000000" w:themeColor="text1"/>
          <w:sz w:val="52"/>
          <w:szCs w:val="52"/>
        </w:rPr>
        <w:t>S</w:t>
      </w:r>
      <w:r w:rsidR="006C274A" w:rsidRPr="006C5868">
        <w:rPr>
          <w:rFonts w:ascii="Gill Sans Nova" w:hAnsi="Gill Sans Nova" w:cs="Sans Serif Collection"/>
          <w:color w:val="000000" w:themeColor="text1"/>
          <w:sz w:val="52"/>
          <w:szCs w:val="52"/>
        </w:rPr>
        <w:t>MLOUVA O DÍLO</w:t>
      </w:r>
      <w:r w:rsidR="00625E70" w:rsidRPr="006C5868">
        <w:rPr>
          <w:rFonts w:ascii="Gill Sans Nova" w:hAnsi="Gill Sans Nova" w:cs="Sans Serif Collection"/>
          <w:color w:val="000000" w:themeColor="text1"/>
          <w:sz w:val="52"/>
          <w:szCs w:val="52"/>
        </w:rPr>
        <w:t xml:space="preserve"> </w:t>
      </w:r>
    </w:p>
    <w:p w14:paraId="34DFD498" w14:textId="4CA7E7BC" w:rsidR="00B20F6B" w:rsidRPr="006C5868" w:rsidRDefault="00625E70" w:rsidP="00EB71CF">
      <w:pPr>
        <w:pStyle w:val="Nadpis11"/>
        <w:spacing w:before="0" w:after="240"/>
        <w:jc w:val="center"/>
        <w:rPr>
          <w:rFonts w:ascii="Gill Sans Nova" w:hAnsi="Gill Sans Nova" w:cs="Sans Serif Collection"/>
          <w:color w:val="000000" w:themeColor="text1"/>
          <w:sz w:val="22"/>
          <w:szCs w:val="22"/>
        </w:rPr>
      </w:pPr>
      <w:r w:rsidRPr="006C5868">
        <w:rPr>
          <w:rFonts w:ascii="Gill Sans Nova" w:hAnsi="Gill Sans Nova" w:cs="Sans Serif Collection"/>
          <w:color w:val="000000" w:themeColor="text1"/>
          <w:sz w:val="22"/>
          <w:szCs w:val="22"/>
        </w:rPr>
        <w:t>č.</w:t>
      </w:r>
      <w:r w:rsidR="00395043" w:rsidRPr="006C5868">
        <w:rPr>
          <w:rFonts w:ascii="Gill Sans Nova" w:hAnsi="Gill Sans Nova" w:cs="Sans Serif Collection"/>
          <w:color w:val="000000" w:themeColor="text1"/>
          <w:sz w:val="22"/>
          <w:szCs w:val="22"/>
        </w:rPr>
        <w:t xml:space="preserve"> </w:t>
      </w:r>
      <w:r w:rsidR="00395043" w:rsidRPr="00527AEF">
        <w:rPr>
          <w:rFonts w:ascii="Gill Sans Nova" w:hAnsi="Gill Sans Nova" w:cs="Sans Serif Collection"/>
          <w:color w:val="000000" w:themeColor="text1"/>
          <w:sz w:val="22"/>
          <w:szCs w:val="22"/>
          <w:highlight w:val="cyan"/>
        </w:rPr>
        <w:t>[bude doplněno před uzavřením smlouvy]</w:t>
      </w:r>
    </w:p>
    <w:p w14:paraId="21EFB99D" w14:textId="15808FA0" w:rsidR="00CA2BF4" w:rsidRPr="006C5868" w:rsidRDefault="00CA2BF4" w:rsidP="006A1B93">
      <w:pPr>
        <w:pStyle w:val="Standard"/>
        <w:spacing w:after="240"/>
        <w:jc w:val="center"/>
        <w:rPr>
          <w:rFonts w:ascii="Gill Sans Nova" w:hAnsi="Gill Sans Nova" w:cs="Sans Serif Collection"/>
          <w:sz w:val="22"/>
          <w:lang w:eastAsia="cs-CZ"/>
        </w:rPr>
      </w:pPr>
      <w:r w:rsidRPr="006C5868">
        <w:rPr>
          <w:rFonts w:ascii="Gill Sans Nova" w:hAnsi="Gill Sans Nova" w:cs="Sans Serif Collection"/>
          <w:sz w:val="22"/>
          <w:lang w:eastAsia="cs-CZ"/>
        </w:rPr>
        <w:t>uzavřená dle ustanovení § 2586 a násl. zákona č. 89/2012, občanský zákoník, ve znění pozdějších předpisů</w:t>
      </w:r>
    </w:p>
    <w:p w14:paraId="2FD785BE" w14:textId="0636B884" w:rsidR="00B20F6B" w:rsidRPr="006C5868" w:rsidRDefault="00342062" w:rsidP="006A1B93">
      <w:pPr>
        <w:pStyle w:val="Standard"/>
        <w:spacing w:after="240"/>
        <w:rPr>
          <w:rFonts w:ascii="Gill Sans Nova" w:hAnsi="Gill Sans Nova" w:cs="Sans Serif Collection"/>
          <w:b/>
          <w:bCs/>
          <w:color w:val="000000" w:themeColor="text1"/>
          <w:sz w:val="22"/>
        </w:rPr>
      </w:pPr>
      <w:r w:rsidRPr="006C5868">
        <w:rPr>
          <w:rFonts w:ascii="Gill Sans Nova" w:hAnsi="Gill Sans Nova" w:cs="Sans Serif Collection"/>
          <w:b/>
          <w:bCs/>
          <w:color w:val="000000" w:themeColor="text1"/>
          <w:sz w:val="22"/>
        </w:rPr>
        <w:t>Smluvní strany</w:t>
      </w:r>
    </w:p>
    <w:p w14:paraId="7A32A3B6" w14:textId="0E7B735A" w:rsidR="00B20F6B" w:rsidRPr="006C5868" w:rsidRDefault="00FC0DCA" w:rsidP="005C3E51">
      <w:pPr>
        <w:keepLines/>
        <w:spacing w:after="60" w:line="276" w:lineRule="auto"/>
        <w:jc w:val="both"/>
        <w:textAlignment w:val="auto"/>
        <w:rPr>
          <w:rFonts w:ascii="Gill Sans Nova" w:eastAsia="Batang" w:hAnsi="Gill Sans Nova" w:cs="Sans Serif Collection"/>
          <w:b/>
          <w:bCs/>
          <w:sz w:val="22"/>
          <w:szCs w:val="22"/>
          <w:lang w:eastAsia="en-US"/>
        </w:rPr>
      </w:pPr>
      <w:r w:rsidRPr="006C5868">
        <w:rPr>
          <w:rFonts w:ascii="Gill Sans Nova" w:eastAsia="Batang" w:hAnsi="Gill Sans Nova" w:cs="Sans Serif Collection"/>
          <w:b/>
          <w:bCs/>
          <w:sz w:val="22"/>
          <w:szCs w:val="22"/>
          <w:lang w:eastAsia="en-US"/>
        </w:rPr>
        <w:t>Objednatel</w:t>
      </w:r>
      <w:r w:rsidR="00717325" w:rsidRPr="006C5868">
        <w:rPr>
          <w:rFonts w:ascii="Gill Sans Nova" w:eastAsia="Batang" w:hAnsi="Gill Sans Nova" w:cs="Sans Serif Collection"/>
          <w:b/>
          <w:bCs/>
          <w:sz w:val="22"/>
          <w:szCs w:val="22"/>
          <w:lang w:eastAsia="en-US"/>
        </w:rPr>
        <w:tab/>
      </w:r>
      <w:r w:rsidR="00717325" w:rsidRPr="006C5868">
        <w:rPr>
          <w:rFonts w:ascii="Gill Sans Nova" w:eastAsia="Batang" w:hAnsi="Gill Sans Nova" w:cs="Sans Serif Collection"/>
          <w:b/>
          <w:bCs/>
          <w:sz w:val="22"/>
          <w:szCs w:val="22"/>
          <w:lang w:eastAsia="en-US"/>
        </w:rPr>
        <w:tab/>
      </w:r>
      <w:r w:rsidR="006C274A" w:rsidRPr="006C5868">
        <w:rPr>
          <w:rFonts w:ascii="Gill Sans Nova" w:eastAsia="Batang" w:hAnsi="Gill Sans Nova" w:cs="Sans Serif Collection"/>
          <w:b/>
          <w:bCs/>
          <w:sz w:val="22"/>
          <w:szCs w:val="22"/>
          <w:lang w:eastAsia="en-US"/>
        </w:rPr>
        <w:tab/>
      </w:r>
      <w:r w:rsidR="002F3F1E" w:rsidRPr="006C5868">
        <w:rPr>
          <w:rFonts w:ascii="Gill Sans Nova" w:eastAsia="Batang" w:hAnsi="Gill Sans Nova" w:cs="Sans Serif Collection"/>
          <w:b/>
          <w:bCs/>
          <w:sz w:val="22"/>
          <w:szCs w:val="22"/>
          <w:lang w:eastAsia="en-US"/>
        </w:rPr>
        <w:t xml:space="preserve">město </w:t>
      </w:r>
      <w:r w:rsidR="00D669ED" w:rsidRPr="006C5868">
        <w:rPr>
          <w:rFonts w:ascii="Gill Sans Nova" w:eastAsia="Batang" w:hAnsi="Gill Sans Nova" w:cs="Sans Serif Collection"/>
          <w:b/>
          <w:bCs/>
          <w:sz w:val="22"/>
          <w:szCs w:val="22"/>
          <w:lang w:eastAsia="en-US"/>
        </w:rPr>
        <w:t>Ostrov</w:t>
      </w:r>
      <w:r w:rsidR="00D17C32" w:rsidRPr="006C5868">
        <w:rPr>
          <w:rFonts w:ascii="Gill Sans Nova" w:eastAsia="Batang" w:hAnsi="Gill Sans Nova" w:cs="Sans Serif Collection"/>
          <w:b/>
          <w:bCs/>
          <w:sz w:val="22"/>
          <w:szCs w:val="22"/>
          <w:lang w:eastAsia="en-US"/>
        </w:rPr>
        <w:tab/>
      </w:r>
    </w:p>
    <w:p w14:paraId="450298D0" w14:textId="4CBDFF98" w:rsidR="006C274A" w:rsidRPr="006C5868" w:rsidRDefault="006C274A" w:rsidP="004A529C">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se sídlem:</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005572E7" w:rsidRPr="006C5868">
        <w:rPr>
          <w:rFonts w:ascii="Gill Sans Nova" w:hAnsi="Gill Sans Nova" w:cs="Sans Serif Collection"/>
          <w:bCs/>
          <w:sz w:val="22"/>
          <w:szCs w:val="22"/>
        </w:rPr>
        <w:tab/>
      </w:r>
      <w:r w:rsidR="001F32F3" w:rsidRPr="006C5868">
        <w:rPr>
          <w:rFonts w:ascii="Gill Sans Nova" w:hAnsi="Gill Sans Nova" w:cs="Sans Serif Collection"/>
          <w:bCs/>
          <w:sz w:val="22"/>
          <w:szCs w:val="22"/>
        </w:rPr>
        <w:t>Jáchymovská 1, 363 01 Ostrov</w:t>
      </w:r>
    </w:p>
    <w:p w14:paraId="0FAD37EF" w14:textId="1D87C002" w:rsidR="006C274A" w:rsidRPr="006C5868" w:rsidRDefault="006C274A" w:rsidP="004A529C">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 xml:space="preserve">IČO: </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005572E7" w:rsidRPr="006C5868">
        <w:rPr>
          <w:rFonts w:ascii="Gill Sans Nova" w:hAnsi="Gill Sans Nova" w:cs="Sans Serif Collection"/>
          <w:bCs/>
          <w:sz w:val="22"/>
          <w:szCs w:val="22"/>
        </w:rPr>
        <w:tab/>
      </w:r>
      <w:r w:rsidR="0082010A">
        <w:rPr>
          <w:rFonts w:ascii="Gill Sans Nova" w:hAnsi="Gill Sans Nova" w:cs="Sans Serif Collection"/>
          <w:bCs/>
          <w:sz w:val="22"/>
          <w:szCs w:val="22"/>
        </w:rPr>
        <w:tab/>
      </w:r>
      <w:r w:rsidR="001F32F3" w:rsidRPr="006C5868">
        <w:rPr>
          <w:rFonts w:ascii="Gill Sans Nova" w:hAnsi="Gill Sans Nova" w:cs="Sans Serif Collection"/>
          <w:bCs/>
          <w:sz w:val="22"/>
          <w:szCs w:val="22"/>
        </w:rPr>
        <w:t>00254843</w:t>
      </w:r>
    </w:p>
    <w:p w14:paraId="03479389" w14:textId="7BDDE032" w:rsidR="006C274A" w:rsidRPr="006C5868" w:rsidRDefault="006C274A" w:rsidP="004A529C">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DIČ:</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bookmarkStart w:id="0" w:name="_Hlk214714474"/>
      <w:r w:rsidR="005572E7" w:rsidRPr="006C5868">
        <w:rPr>
          <w:rFonts w:ascii="Gill Sans Nova" w:hAnsi="Gill Sans Nova" w:cs="Sans Serif Collection"/>
          <w:bCs/>
          <w:sz w:val="22"/>
          <w:szCs w:val="22"/>
        </w:rPr>
        <w:tab/>
      </w:r>
      <w:r w:rsidR="0082010A">
        <w:rPr>
          <w:rFonts w:ascii="Gill Sans Nova" w:hAnsi="Gill Sans Nova" w:cs="Sans Serif Collection"/>
          <w:bCs/>
          <w:sz w:val="22"/>
          <w:szCs w:val="22"/>
        </w:rPr>
        <w:tab/>
      </w:r>
      <w:r w:rsidR="001F32F3" w:rsidRPr="006C5868">
        <w:rPr>
          <w:rFonts w:ascii="Gill Sans Nova" w:hAnsi="Gill Sans Nova" w:cs="Sans Serif Collection"/>
          <w:bCs/>
          <w:sz w:val="22"/>
          <w:szCs w:val="22"/>
        </w:rPr>
        <w:t>CZ00254843</w:t>
      </w:r>
      <w:bookmarkEnd w:id="0"/>
    </w:p>
    <w:p w14:paraId="6BF39BB9" w14:textId="38A47AA9" w:rsidR="006C274A" w:rsidRPr="006C5868" w:rsidRDefault="006C274A" w:rsidP="004A529C">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právní forma:</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005572E7" w:rsidRPr="006C5868">
        <w:rPr>
          <w:rFonts w:ascii="Gill Sans Nova" w:hAnsi="Gill Sans Nova" w:cs="Sans Serif Collection"/>
          <w:bCs/>
          <w:sz w:val="22"/>
          <w:szCs w:val="22"/>
        </w:rPr>
        <w:tab/>
      </w:r>
      <w:r w:rsidRPr="006C5868">
        <w:rPr>
          <w:rFonts w:ascii="Gill Sans Nova" w:hAnsi="Gill Sans Nova" w:cs="Sans Serif Collection"/>
          <w:bCs/>
          <w:sz w:val="22"/>
          <w:szCs w:val="22"/>
        </w:rPr>
        <w:t>801 - Obec</w:t>
      </w:r>
    </w:p>
    <w:p w14:paraId="640D0A16" w14:textId="77777777" w:rsidR="001F32F3" w:rsidRPr="006C5868" w:rsidRDefault="006C274A" w:rsidP="004A529C">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 xml:space="preserve">zastoupený: </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001F32F3" w:rsidRPr="006C5868">
        <w:rPr>
          <w:rFonts w:ascii="Gill Sans Nova" w:hAnsi="Gill Sans Nova" w:cs="Sans Serif Collection"/>
          <w:bCs/>
          <w:sz w:val="22"/>
          <w:szCs w:val="22"/>
        </w:rPr>
        <w:t>Bc. Pavlem Čekanem, starostou</w:t>
      </w:r>
    </w:p>
    <w:p w14:paraId="301C493F" w14:textId="27873B4B" w:rsidR="000D77A6" w:rsidRDefault="000D77A6" w:rsidP="004A529C">
      <w:pPr>
        <w:spacing w:line="276" w:lineRule="auto"/>
        <w:jc w:val="both"/>
        <w:rPr>
          <w:rFonts w:ascii="Gill Sans Nova" w:hAnsi="Gill Sans Nova" w:cs="Sans Serif Collection"/>
          <w:bCs/>
          <w:sz w:val="22"/>
          <w:szCs w:val="22"/>
        </w:rPr>
      </w:pPr>
      <w:r>
        <w:rPr>
          <w:rFonts w:ascii="Gill Sans Nova" w:hAnsi="Gill Sans Nova" w:cs="Sans Serif Collection"/>
          <w:bCs/>
          <w:sz w:val="22"/>
          <w:szCs w:val="22"/>
        </w:rPr>
        <w:t>bankovní spojení:</w:t>
      </w:r>
      <w:r w:rsidR="005F02E4">
        <w:rPr>
          <w:rFonts w:ascii="Gill Sans Nova" w:hAnsi="Gill Sans Nova" w:cs="Sans Serif Collection"/>
          <w:bCs/>
          <w:sz w:val="22"/>
          <w:szCs w:val="22"/>
        </w:rPr>
        <w:tab/>
      </w:r>
      <w:r w:rsidR="005F02E4">
        <w:rPr>
          <w:rFonts w:ascii="Gill Sans Nova" w:hAnsi="Gill Sans Nova" w:cs="Sans Serif Collection"/>
          <w:bCs/>
          <w:sz w:val="22"/>
          <w:szCs w:val="22"/>
        </w:rPr>
        <w:tab/>
      </w:r>
      <w:r w:rsidR="005F02E4" w:rsidRPr="005F02E4">
        <w:rPr>
          <w:rFonts w:ascii="Gill Sans Nova" w:hAnsi="Gill Sans Nova" w:cs="Sans Serif Collection"/>
          <w:bCs/>
          <w:sz w:val="22"/>
          <w:szCs w:val="22"/>
        </w:rPr>
        <w:t>Komerční banka, a.s., pobočka Karlovy Vary, expozitura Ostrov</w:t>
      </w:r>
    </w:p>
    <w:p w14:paraId="6A391433" w14:textId="1C442D93" w:rsidR="005F02E4" w:rsidRDefault="005F02E4" w:rsidP="004A529C">
      <w:pPr>
        <w:spacing w:line="276" w:lineRule="auto"/>
        <w:jc w:val="both"/>
        <w:rPr>
          <w:rFonts w:ascii="Gill Sans Nova" w:hAnsi="Gill Sans Nova" w:cs="Sans Serif Collection"/>
          <w:bCs/>
          <w:sz w:val="22"/>
          <w:szCs w:val="22"/>
        </w:rPr>
      </w:pPr>
      <w:r>
        <w:rPr>
          <w:rFonts w:ascii="Gill Sans Nova" w:hAnsi="Gill Sans Nova" w:cs="Sans Serif Collection"/>
          <w:bCs/>
          <w:sz w:val="22"/>
          <w:szCs w:val="22"/>
        </w:rPr>
        <w:t>číslo účtu:</w:t>
      </w:r>
      <w:r w:rsidR="00E91C6C">
        <w:rPr>
          <w:rFonts w:ascii="Gill Sans Nova" w:hAnsi="Gill Sans Nova" w:cs="Sans Serif Collection"/>
          <w:bCs/>
          <w:sz w:val="22"/>
          <w:szCs w:val="22"/>
        </w:rPr>
        <w:tab/>
      </w:r>
      <w:r w:rsidR="00E91C6C">
        <w:rPr>
          <w:rFonts w:ascii="Gill Sans Nova" w:hAnsi="Gill Sans Nova" w:cs="Sans Serif Collection"/>
          <w:bCs/>
          <w:sz w:val="22"/>
          <w:szCs w:val="22"/>
        </w:rPr>
        <w:tab/>
      </w:r>
      <w:r w:rsidR="00E91C6C">
        <w:rPr>
          <w:rFonts w:ascii="Gill Sans Nova" w:hAnsi="Gill Sans Nova" w:cs="Sans Serif Collection"/>
          <w:bCs/>
          <w:sz w:val="22"/>
          <w:szCs w:val="22"/>
        </w:rPr>
        <w:tab/>
      </w:r>
      <w:r w:rsidR="006741EB" w:rsidRPr="006741EB">
        <w:rPr>
          <w:rFonts w:ascii="Gill Sans Nova" w:hAnsi="Gill Sans Nova" w:cs="Sans Serif Collection"/>
          <w:bCs/>
          <w:sz w:val="22"/>
          <w:szCs w:val="22"/>
        </w:rPr>
        <w:t>920341/0100</w:t>
      </w:r>
    </w:p>
    <w:p w14:paraId="303BC5C9" w14:textId="77777777" w:rsidR="009603A0" w:rsidRPr="006C5868" w:rsidRDefault="009603A0" w:rsidP="009603A0">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 xml:space="preserve">tel: </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t>+420 </w:t>
      </w:r>
      <w:r w:rsidRPr="006C5868">
        <w:rPr>
          <w:rFonts w:ascii="Gill Sans Nova" w:hAnsi="Gill Sans Nova" w:cs="Sans Serif Collection"/>
          <w:sz w:val="22"/>
          <w:szCs w:val="22"/>
          <w:shd w:val="clear" w:color="auto" w:fill="FFFFFF"/>
        </w:rPr>
        <w:t>354 224 999</w:t>
      </w:r>
    </w:p>
    <w:p w14:paraId="001F73FC" w14:textId="77777777" w:rsidR="009603A0" w:rsidRPr="006C5868" w:rsidRDefault="009603A0" w:rsidP="009603A0">
      <w:pPr>
        <w:spacing w:line="276" w:lineRule="auto"/>
        <w:jc w:val="both"/>
        <w:rPr>
          <w:rFonts w:ascii="Gill Sans Nova" w:hAnsi="Gill Sans Nova" w:cs="Sans Serif Collection"/>
          <w:sz w:val="22"/>
          <w:szCs w:val="22"/>
          <w:shd w:val="clear" w:color="auto" w:fill="FFFFFF"/>
        </w:rPr>
      </w:pPr>
      <w:r w:rsidRPr="006C5868">
        <w:rPr>
          <w:rFonts w:ascii="Gill Sans Nova" w:hAnsi="Gill Sans Nova" w:cs="Sans Serif Collection"/>
          <w:bCs/>
          <w:sz w:val="22"/>
          <w:szCs w:val="22"/>
        </w:rPr>
        <w:t xml:space="preserve">e-mail: </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r>
      <w:r>
        <w:rPr>
          <w:rFonts w:ascii="Gill Sans Nova" w:hAnsi="Gill Sans Nova" w:cs="Sans Serif Collection"/>
          <w:bCs/>
          <w:sz w:val="22"/>
          <w:szCs w:val="22"/>
        </w:rPr>
        <w:tab/>
      </w:r>
      <w:r w:rsidRPr="006C5868">
        <w:rPr>
          <w:rFonts w:ascii="Gill Sans Nova" w:hAnsi="Gill Sans Nova" w:cs="Sans Serif Collection"/>
          <w:bCs/>
          <w:sz w:val="22"/>
          <w:szCs w:val="22"/>
        </w:rPr>
        <w:t>podatelna@ostrov.cz</w:t>
      </w:r>
    </w:p>
    <w:p w14:paraId="51B1345B" w14:textId="77777777" w:rsidR="009603A0" w:rsidRPr="006C5868" w:rsidRDefault="009603A0" w:rsidP="0025288E">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datová schránka:</w:t>
      </w:r>
      <w:r w:rsidRPr="006C5868">
        <w:rPr>
          <w:rFonts w:ascii="Gill Sans Nova" w:hAnsi="Gill Sans Nova" w:cs="Sans Serif Collection"/>
          <w:bCs/>
          <w:sz w:val="22"/>
          <w:szCs w:val="22"/>
        </w:rPr>
        <w:tab/>
      </w:r>
      <w:r w:rsidRPr="006C5868">
        <w:rPr>
          <w:rFonts w:ascii="Gill Sans Nova" w:hAnsi="Gill Sans Nova" w:cs="Sans Serif Collection"/>
          <w:bCs/>
          <w:sz w:val="22"/>
          <w:szCs w:val="22"/>
        </w:rPr>
        <w:tab/>
        <w:t>d5zbgz2</w:t>
      </w:r>
    </w:p>
    <w:p w14:paraId="737C8D44" w14:textId="7E9EE0A0" w:rsidR="00994564" w:rsidRDefault="006C274A" w:rsidP="004A529C">
      <w:pPr>
        <w:spacing w:line="276" w:lineRule="auto"/>
        <w:jc w:val="both"/>
        <w:rPr>
          <w:rFonts w:ascii="Gill Sans Nova" w:hAnsi="Gill Sans Nova" w:cs="Sans Serif Collection"/>
          <w:bCs/>
          <w:sz w:val="22"/>
          <w:szCs w:val="22"/>
        </w:rPr>
      </w:pPr>
      <w:r w:rsidRPr="006C5868">
        <w:rPr>
          <w:rFonts w:ascii="Gill Sans Nova" w:hAnsi="Gill Sans Nova" w:cs="Sans Serif Collection"/>
          <w:bCs/>
          <w:sz w:val="22"/>
          <w:szCs w:val="22"/>
        </w:rPr>
        <w:t>kontaktní osoba</w:t>
      </w:r>
    </w:p>
    <w:p w14:paraId="06CC4ED2" w14:textId="20A7BF78" w:rsidR="006C274A" w:rsidRPr="006C5868" w:rsidRDefault="00994564" w:rsidP="0025288E">
      <w:pPr>
        <w:spacing w:after="60" w:line="276" w:lineRule="auto"/>
        <w:jc w:val="both"/>
        <w:rPr>
          <w:rFonts w:ascii="Gill Sans Nova" w:hAnsi="Gill Sans Nova" w:cs="Sans Serif Collection"/>
          <w:bCs/>
          <w:sz w:val="22"/>
          <w:szCs w:val="22"/>
        </w:rPr>
      </w:pPr>
      <w:r>
        <w:rPr>
          <w:rFonts w:ascii="Gill Sans Nova" w:hAnsi="Gill Sans Nova" w:cs="Sans Serif Collection"/>
          <w:bCs/>
          <w:sz w:val="22"/>
          <w:szCs w:val="22"/>
        </w:rPr>
        <w:t>ve věcech technických</w:t>
      </w:r>
      <w:r w:rsidR="006C274A" w:rsidRPr="006C5868">
        <w:rPr>
          <w:rFonts w:ascii="Gill Sans Nova" w:hAnsi="Gill Sans Nova" w:cs="Sans Serif Collection"/>
          <w:bCs/>
          <w:sz w:val="22"/>
          <w:szCs w:val="22"/>
        </w:rPr>
        <w:t>:</w:t>
      </w:r>
      <w:r w:rsidR="006C274A" w:rsidRPr="006C5868">
        <w:rPr>
          <w:rFonts w:ascii="Gill Sans Nova" w:hAnsi="Gill Sans Nova" w:cs="Sans Serif Collection"/>
          <w:bCs/>
          <w:sz w:val="22"/>
          <w:szCs w:val="22"/>
        </w:rPr>
        <w:tab/>
      </w:r>
      <w:r w:rsidR="006C274A" w:rsidRPr="006C5868">
        <w:rPr>
          <w:rFonts w:ascii="Gill Sans Nova" w:hAnsi="Gill Sans Nova" w:cs="Sans Serif Collection"/>
          <w:bCs/>
          <w:sz w:val="22"/>
          <w:szCs w:val="22"/>
        </w:rPr>
        <w:tab/>
      </w:r>
      <w:bookmarkStart w:id="1" w:name="_Hlk215658467"/>
      <w:r w:rsidR="006C274A" w:rsidRPr="00527AEF">
        <w:rPr>
          <w:rFonts w:ascii="Gill Sans Nova" w:eastAsia="Batang" w:hAnsi="Gill Sans Nova" w:cs="Sans Serif Collection"/>
          <w:sz w:val="22"/>
          <w:szCs w:val="22"/>
          <w:highlight w:val="cyan"/>
          <w:lang w:eastAsia="en-US"/>
        </w:rPr>
        <w:t>[bude doplněno před uzavřením smlouvy]</w:t>
      </w:r>
      <w:bookmarkEnd w:id="1"/>
    </w:p>
    <w:p w14:paraId="63E71410" w14:textId="77777777" w:rsidR="006C274A" w:rsidRPr="006C5868" w:rsidRDefault="00342062" w:rsidP="005C0B39">
      <w:pPr>
        <w:pStyle w:val="Standard"/>
        <w:spacing w:after="240"/>
        <w:ind w:left="425" w:hanging="425"/>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dále </w:t>
      </w:r>
      <w:r w:rsidR="00FC0DCA" w:rsidRPr="006C5868">
        <w:rPr>
          <w:rFonts w:ascii="Gill Sans Nova" w:hAnsi="Gill Sans Nova" w:cs="Sans Serif Collection"/>
          <w:color w:val="auto"/>
          <w:sz w:val="22"/>
        </w:rPr>
        <w:t>jako</w:t>
      </w:r>
      <w:r w:rsidRPr="006C5868">
        <w:rPr>
          <w:rFonts w:ascii="Gill Sans Nova" w:hAnsi="Gill Sans Nova" w:cs="Sans Serif Collection"/>
          <w:color w:val="auto"/>
          <w:sz w:val="22"/>
        </w:rPr>
        <w:t xml:space="preserve"> </w:t>
      </w:r>
      <w:r w:rsidRPr="006C5868">
        <w:rPr>
          <w:rFonts w:ascii="Gill Sans Nova" w:hAnsi="Gill Sans Nova" w:cs="Sans Serif Collection"/>
          <w:i/>
          <w:iCs/>
          <w:color w:val="auto"/>
          <w:sz w:val="22"/>
        </w:rPr>
        <w:t>„</w:t>
      </w:r>
      <w:r w:rsidR="00FC0DCA" w:rsidRPr="006C5868">
        <w:rPr>
          <w:rFonts w:ascii="Gill Sans Nova" w:hAnsi="Gill Sans Nova" w:cs="Sans Serif Collection"/>
          <w:i/>
          <w:iCs/>
          <w:color w:val="auto"/>
          <w:sz w:val="22"/>
        </w:rPr>
        <w:t>o</w:t>
      </w:r>
      <w:r w:rsidRPr="006C5868">
        <w:rPr>
          <w:rFonts w:ascii="Gill Sans Nova" w:hAnsi="Gill Sans Nova" w:cs="Sans Serif Collection"/>
          <w:i/>
          <w:iCs/>
          <w:color w:val="auto"/>
          <w:sz w:val="22"/>
        </w:rPr>
        <w:t>bjednatel“</w:t>
      </w:r>
      <w:r w:rsidR="00FC0DCA" w:rsidRPr="006C5868">
        <w:rPr>
          <w:rFonts w:ascii="Gill Sans Nova" w:hAnsi="Gill Sans Nova" w:cs="Sans Serif Collection"/>
          <w:color w:val="auto"/>
          <w:sz w:val="22"/>
        </w:rPr>
        <w:t xml:space="preserve"> </w:t>
      </w:r>
    </w:p>
    <w:p w14:paraId="04C49579" w14:textId="32F994BC" w:rsidR="00B20F6B" w:rsidRPr="006C5868" w:rsidRDefault="006C274A" w:rsidP="005C0B39">
      <w:pPr>
        <w:pStyle w:val="Standard"/>
        <w:spacing w:after="240"/>
        <w:ind w:left="425" w:hanging="425"/>
        <w:jc w:val="both"/>
        <w:rPr>
          <w:rFonts w:ascii="Gill Sans Nova" w:hAnsi="Gill Sans Nova" w:cs="Sans Serif Collection"/>
          <w:color w:val="auto"/>
          <w:sz w:val="22"/>
        </w:rPr>
      </w:pPr>
      <w:r w:rsidRPr="006C5868">
        <w:rPr>
          <w:rFonts w:ascii="Gill Sans Nova" w:hAnsi="Gill Sans Nova" w:cs="Sans Serif Collection"/>
          <w:color w:val="auto"/>
          <w:sz w:val="22"/>
        </w:rPr>
        <w:t>a</w:t>
      </w:r>
      <w:r w:rsidR="00342062" w:rsidRPr="006C5868">
        <w:rPr>
          <w:rFonts w:ascii="Gill Sans Nova" w:hAnsi="Gill Sans Nova" w:cs="Sans Serif Collection"/>
          <w:bCs/>
          <w:color w:val="auto"/>
          <w:sz w:val="22"/>
        </w:rPr>
        <w:t xml:space="preserve">                     </w:t>
      </w:r>
    </w:p>
    <w:p w14:paraId="1451719C" w14:textId="2BCBD1DB" w:rsidR="00B20F6B" w:rsidRPr="006C5868" w:rsidRDefault="00FC0DCA" w:rsidP="005C3E51">
      <w:pPr>
        <w:keepLines/>
        <w:spacing w:after="60" w:line="276" w:lineRule="auto"/>
        <w:jc w:val="both"/>
        <w:textAlignment w:val="auto"/>
        <w:rPr>
          <w:rFonts w:ascii="Gill Sans Nova" w:eastAsia="Batang" w:hAnsi="Gill Sans Nova" w:cs="Sans Serif Collection"/>
          <w:b/>
          <w:bCs/>
          <w:sz w:val="22"/>
          <w:szCs w:val="22"/>
          <w:lang w:eastAsia="en-US"/>
        </w:rPr>
      </w:pPr>
      <w:r w:rsidRPr="006C5868">
        <w:rPr>
          <w:rFonts w:ascii="Gill Sans Nova" w:eastAsia="Batang" w:hAnsi="Gill Sans Nova" w:cs="Sans Serif Collection"/>
          <w:b/>
          <w:bCs/>
          <w:sz w:val="22"/>
          <w:szCs w:val="22"/>
          <w:lang w:eastAsia="en-US"/>
        </w:rPr>
        <w:t>Zhotovitel</w:t>
      </w:r>
      <w:r w:rsidRPr="006C5868">
        <w:rPr>
          <w:rFonts w:ascii="Gill Sans Nova" w:eastAsia="Batang" w:hAnsi="Gill Sans Nova" w:cs="Sans Serif Collection"/>
          <w:b/>
          <w:bCs/>
          <w:sz w:val="22"/>
          <w:szCs w:val="22"/>
          <w:lang w:eastAsia="en-US"/>
        </w:rPr>
        <w:tab/>
      </w:r>
      <w:r w:rsidRPr="006C5868">
        <w:rPr>
          <w:rFonts w:ascii="Gill Sans Nova" w:eastAsia="Batang" w:hAnsi="Gill Sans Nova" w:cs="Sans Serif Collection"/>
          <w:b/>
          <w:bCs/>
          <w:sz w:val="22"/>
          <w:szCs w:val="22"/>
          <w:lang w:eastAsia="en-US"/>
        </w:rPr>
        <w:tab/>
      </w:r>
      <w:r w:rsidR="006C274A" w:rsidRPr="006C5868">
        <w:rPr>
          <w:rFonts w:ascii="Gill Sans Nova" w:eastAsia="Batang" w:hAnsi="Gill Sans Nova" w:cs="Sans Serif Collection"/>
          <w:b/>
          <w:bCs/>
          <w:sz w:val="22"/>
          <w:szCs w:val="22"/>
          <w:lang w:eastAsia="en-US"/>
        </w:rPr>
        <w:tab/>
      </w:r>
      <w:r w:rsidRPr="00527AEF">
        <w:rPr>
          <w:rFonts w:ascii="Gill Sans Nova" w:eastAsia="Batang" w:hAnsi="Gill Sans Nova" w:cs="Sans Serif Collection"/>
          <w:b/>
          <w:bCs/>
          <w:sz w:val="22"/>
          <w:szCs w:val="22"/>
          <w:highlight w:val="cyan"/>
          <w:lang w:eastAsia="en-US"/>
        </w:rPr>
        <w:t>[bude doplněno před uzavřením smlouvy]</w:t>
      </w:r>
    </w:p>
    <w:p w14:paraId="7CA6771F" w14:textId="51DCF81E" w:rsidR="006C274A" w:rsidRPr="006C5868" w:rsidRDefault="006C274A" w:rsidP="003C114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se sídlem:</w:t>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527AEF">
        <w:rPr>
          <w:rFonts w:ascii="Gill Sans Nova" w:eastAsia="Batang" w:hAnsi="Gill Sans Nova" w:cs="Sans Serif Collection"/>
          <w:sz w:val="22"/>
          <w:szCs w:val="22"/>
          <w:highlight w:val="cyan"/>
          <w:lang w:eastAsia="en-US"/>
        </w:rPr>
        <w:t>[bude doplněno před uzavřením smlouvy]</w:t>
      </w:r>
    </w:p>
    <w:p w14:paraId="547C93EE" w14:textId="25277875" w:rsidR="006C274A" w:rsidRPr="006C5868" w:rsidRDefault="006C274A" w:rsidP="003C114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zapsaný v OR:</w:t>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527AEF">
        <w:rPr>
          <w:rFonts w:ascii="Gill Sans Nova" w:eastAsia="Batang" w:hAnsi="Gill Sans Nova" w:cs="Sans Serif Collection"/>
          <w:sz w:val="22"/>
          <w:szCs w:val="22"/>
          <w:highlight w:val="cyan"/>
          <w:lang w:eastAsia="en-US"/>
        </w:rPr>
        <w:t>[bude doplněno před uzavřením smlouvy]</w:t>
      </w:r>
    </w:p>
    <w:p w14:paraId="7F0D6AB1" w14:textId="74C9900D" w:rsidR="00FC0DCA" w:rsidRPr="006C5868" w:rsidRDefault="00FC0DCA" w:rsidP="003C114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IČO</w:t>
      </w:r>
      <w:r w:rsidR="006C274A" w:rsidRPr="006C5868">
        <w:rPr>
          <w:rFonts w:ascii="Gill Sans Nova" w:eastAsia="Batang" w:hAnsi="Gill Sans Nova" w:cs="Sans Serif Collection"/>
          <w:sz w:val="22"/>
          <w:szCs w:val="22"/>
          <w:lang w:eastAsia="en-US"/>
        </w:rPr>
        <w:t>:</w:t>
      </w:r>
      <w:r w:rsidR="002E5E13">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006C274A" w:rsidRPr="006C5868">
        <w:rPr>
          <w:rFonts w:ascii="Gill Sans Nova" w:eastAsia="Batang" w:hAnsi="Gill Sans Nova" w:cs="Sans Serif Collection"/>
          <w:sz w:val="22"/>
          <w:szCs w:val="22"/>
          <w:lang w:eastAsia="en-US"/>
        </w:rPr>
        <w:tab/>
      </w:r>
      <w:r w:rsidRPr="00527AEF">
        <w:rPr>
          <w:rFonts w:ascii="Gill Sans Nova" w:eastAsia="Batang" w:hAnsi="Gill Sans Nova" w:cs="Sans Serif Collection"/>
          <w:sz w:val="22"/>
          <w:szCs w:val="22"/>
          <w:highlight w:val="cyan"/>
          <w:lang w:eastAsia="en-US"/>
        </w:rPr>
        <w:t>[bude doplněno před uzavřením smlouvy]</w:t>
      </w:r>
    </w:p>
    <w:p w14:paraId="4D53466C" w14:textId="2814DE3B" w:rsidR="00FC0DCA" w:rsidRPr="006C5868" w:rsidRDefault="00FC0DCA" w:rsidP="003C114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DIČ</w:t>
      </w:r>
      <w:r w:rsidR="006C274A" w:rsidRPr="006C5868">
        <w:rPr>
          <w:rFonts w:ascii="Gill Sans Nova" w:eastAsia="Batang" w:hAnsi="Gill Sans Nova" w:cs="Sans Serif Collection"/>
          <w:sz w:val="22"/>
          <w:szCs w:val="22"/>
          <w:lang w:eastAsia="en-US"/>
        </w:rPr>
        <w:t>:</w:t>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527AEF">
        <w:rPr>
          <w:rFonts w:ascii="Gill Sans Nova" w:eastAsia="Batang" w:hAnsi="Gill Sans Nova" w:cs="Sans Serif Collection"/>
          <w:sz w:val="22"/>
          <w:szCs w:val="22"/>
          <w:highlight w:val="cyan"/>
          <w:lang w:eastAsia="en-US"/>
        </w:rPr>
        <w:t>[bude doplněno před uzavřením smlouvy]</w:t>
      </w:r>
    </w:p>
    <w:p w14:paraId="618BC661" w14:textId="4283D2D4" w:rsidR="00B20F6B" w:rsidRPr="006C5868" w:rsidRDefault="006C274A" w:rsidP="003C114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zastoupený:</w:t>
      </w:r>
      <w:r w:rsidR="00FC0DCA" w:rsidRPr="006C5868">
        <w:rPr>
          <w:rFonts w:ascii="Gill Sans Nova" w:eastAsia="Batang" w:hAnsi="Gill Sans Nova" w:cs="Sans Serif Collection"/>
          <w:sz w:val="22"/>
          <w:szCs w:val="22"/>
          <w:lang w:eastAsia="en-US"/>
        </w:rPr>
        <w:tab/>
      </w:r>
      <w:r w:rsidR="00FC0DCA"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00FC0DCA" w:rsidRPr="00527AEF">
        <w:rPr>
          <w:rFonts w:ascii="Gill Sans Nova" w:eastAsia="Batang" w:hAnsi="Gill Sans Nova" w:cs="Sans Serif Collection"/>
          <w:sz w:val="22"/>
          <w:szCs w:val="22"/>
          <w:highlight w:val="cyan"/>
          <w:lang w:eastAsia="en-US"/>
        </w:rPr>
        <w:t>[bude doplněno před uzavřením smlouvy]</w:t>
      </w:r>
    </w:p>
    <w:p w14:paraId="277E03E9" w14:textId="77777777" w:rsidR="002E5E13" w:rsidRDefault="002E5E13" w:rsidP="002E5E13">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bankovní spojení:</w:t>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bookmarkStart w:id="2" w:name="_Hlk218841290"/>
      <w:r w:rsidRPr="00527AEF">
        <w:rPr>
          <w:rFonts w:ascii="Gill Sans Nova" w:eastAsia="Batang" w:hAnsi="Gill Sans Nova" w:cs="Sans Serif Collection"/>
          <w:sz w:val="22"/>
          <w:szCs w:val="22"/>
          <w:highlight w:val="cyan"/>
          <w:lang w:eastAsia="en-US"/>
        </w:rPr>
        <w:t>[bude doplněno před uzavřením smlouvy]</w:t>
      </w:r>
      <w:bookmarkEnd w:id="2"/>
    </w:p>
    <w:p w14:paraId="3B454594" w14:textId="58528D39" w:rsidR="0068041C" w:rsidRPr="006C5868" w:rsidRDefault="0068041C" w:rsidP="002E5E13">
      <w:pPr>
        <w:keepLines/>
        <w:spacing w:line="276" w:lineRule="auto"/>
        <w:jc w:val="both"/>
        <w:textAlignment w:val="auto"/>
        <w:rPr>
          <w:rFonts w:ascii="Gill Sans Nova" w:eastAsia="Batang" w:hAnsi="Gill Sans Nova" w:cs="Sans Serif Collection"/>
          <w:sz w:val="22"/>
          <w:szCs w:val="22"/>
          <w:lang w:eastAsia="en-US"/>
        </w:rPr>
      </w:pPr>
      <w:r>
        <w:rPr>
          <w:rFonts w:ascii="Gill Sans Nova" w:eastAsia="Batang" w:hAnsi="Gill Sans Nova" w:cs="Sans Serif Collection"/>
          <w:sz w:val="22"/>
          <w:szCs w:val="22"/>
          <w:lang w:eastAsia="en-US"/>
        </w:rPr>
        <w:t>číslo účtu:</w:t>
      </w:r>
      <w:r w:rsidR="00DE0531">
        <w:rPr>
          <w:rFonts w:ascii="Gill Sans Nova" w:eastAsia="Batang" w:hAnsi="Gill Sans Nova" w:cs="Sans Serif Collection"/>
          <w:sz w:val="22"/>
          <w:szCs w:val="22"/>
          <w:lang w:eastAsia="en-US"/>
        </w:rPr>
        <w:tab/>
      </w:r>
      <w:r w:rsidR="00DE0531">
        <w:rPr>
          <w:rFonts w:ascii="Gill Sans Nova" w:eastAsia="Batang" w:hAnsi="Gill Sans Nova" w:cs="Sans Serif Collection"/>
          <w:sz w:val="22"/>
          <w:szCs w:val="22"/>
          <w:lang w:eastAsia="en-US"/>
        </w:rPr>
        <w:tab/>
      </w:r>
      <w:r w:rsidR="00DE0531">
        <w:rPr>
          <w:rFonts w:ascii="Gill Sans Nova" w:eastAsia="Batang" w:hAnsi="Gill Sans Nova" w:cs="Sans Serif Collection"/>
          <w:sz w:val="22"/>
          <w:szCs w:val="22"/>
          <w:lang w:eastAsia="en-US"/>
        </w:rPr>
        <w:tab/>
      </w:r>
      <w:r w:rsidR="00DE0531" w:rsidRPr="00527AEF">
        <w:rPr>
          <w:rFonts w:ascii="Gill Sans Nova" w:eastAsia="Batang" w:hAnsi="Gill Sans Nova" w:cs="Sans Serif Collection"/>
          <w:sz w:val="22"/>
          <w:szCs w:val="22"/>
          <w:highlight w:val="cyan"/>
          <w:lang w:eastAsia="en-US"/>
        </w:rPr>
        <w:t>[bude doplněno před uzavřením smlouvy]</w:t>
      </w:r>
    </w:p>
    <w:p w14:paraId="51BCEF7C" w14:textId="77777777" w:rsidR="00DE0531" w:rsidRPr="006C5868" w:rsidRDefault="00DE0531" w:rsidP="00DE053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tel:</w:t>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527AEF">
        <w:rPr>
          <w:rFonts w:ascii="Gill Sans Nova" w:eastAsia="Batang" w:hAnsi="Gill Sans Nova" w:cs="Sans Serif Collection"/>
          <w:sz w:val="22"/>
          <w:szCs w:val="22"/>
          <w:highlight w:val="cyan"/>
          <w:lang w:eastAsia="en-US"/>
        </w:rPr>
        <w:t>[bude doplněno před uzavřením smlouvy]</w:t>
      </w:r>
    </w:p>
    <w:p w14:paraId="583C3CB7" w14:textId="77777777" w:rsidR="00DE0531" w:rsidRPr="006C5868" w:rsidRDefault="00DE0531" w:rsidP="00DE053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e-mail:</w:t>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527AEF">
        <w:rPr>
          <w:rFonts w:ascii="Gill Sans Nova" w:eastAsia="Batang" w:hAnsi="Gill Sans Nova" w:cs="Sans Serif Collection"/>
          <w:sz w:val="22"/>
          <w:szCs w:val="22"/>
          <w:highlight w:val="cyan"/>
          <w:lang w:eastAsia="en-US"/>
        </w:rPr>
        <w:t>[bude doplněno před uzavřením smlouvy]</w:t>
      </w:r>
    </w:p>
    <w:p w14:paraId="19F21C10" w14:textId="77777777" w:rsidR="00DE0531" w:rsidRPr="006C5868" w:rsidRDefault="00DE0531" w:rsidP="00DE053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datová schránka:</w:t>
      </w:r>
      <w:r w:rsidRPr="006C5868">
        <w:rPr>
          <w:rFonts w:ascii="Gill Sans Nova" w:eastAsia="Batang" w:hAnsi="Gill Sans Nova" w:cs="Sans Serif Collection"/>
          <w:sz w:val="22"/>
          <w:szCs w:val="22"/>
          <w:lang w:eastAsia="en-US"/>
        </w:rPr>
        <w:tab/>
      </w:r>
      <w:r w:rsidRPr="006C5868">
        <w:rPr>
          <w:rFonts w:ascii="Gill Sans Nova" w:eastAsia="Batang" w:hAnsi="Gill Sans Nova" w:cs="Sans Serif Collection"/>
          <w:sz w:val="22"/>
          <w:szCs w:val="22"/>
          <w:lang w:eastAsia="en-US"/>
        </w:rPr>
        <w:tab/>
      </w:r>
      <w:r w:rsidRPr="00527AEF">
        <w:rPr>
          <w:rFonts w:ascii="Gill Sans Nova" w:eastAsia="Batang" w:hAnsi="Gill Sans Nova" w:cs="Sans Serif Collection"/>
          <w:sz w:val="22"/>
          <w:szCs w:val="22"/>
          <w:highlight w:val="cyan"/>
          <w:lang w:eastAsia="en-US"/>
        </w:rPr>
        <w:t>[bude doplněno před uzavřením smlouvy]</w:t>
      </w:r>
    </w:p>
    <w:p w14:paraId="7B3AB47E" w14:textId="16321D2F" w:rsidR="006C274A" w:rsidRPr="006C5868" w:rsidRDefault="006C274A" w:rsidP="003C1141">
      <w:pPr>
        <w:keepLines/>
        <w:spacing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kontaktní osoba</w:t>
      </w:r>
      <w:r w:rsidR="003C1141">
        <w:rPr>
          <w:rFonts w:ascii="Gill Sans Nova" w:eastAsia="Batang" w:hAnsi="Gill Sans Nova" w:cs="Sans Serif Collection"/>
          <w:sz w:val="22"/>
          <w:szCs w:val="22"/>
          <w:lang w:eastAsia="en-US"/>
        </w:rPr>
        <w:t xml:space="preserve"> </w:t>
      </w:r>
    </w:p>
    <w:p w14:paraId="0CBB5748" w14:textId="45CFD948" w:rsidR="006C274A" w:rsidRPr="006C5868" w:rsidRDefault="006C274A" w:rsidP="0025288E">
      <w:pPr>
        <w:keepLines/>
        <w:spacing w:after="60" w:line="276" w:lineRule="auto"/>
        <w:jc w:val="both"/>
        <w:textAlignment w:val="auto"/>
        <w:rPr>
          <w:rFonts w:ascii="Gill Sans Nova" w:eastAsia="Batang" w:hAnsi="Gill Sans Nova" w:cs="Sans Serif Collection"/>
          <w:sz w:val="22"/>
          <w:szCs w:val="22"/>
          <w:lang w:eastAsia="en-US"/>
        </w:rPr>
      </w:pPr>
      <w:r w:rsidRPr="006C5868">
        <w:rPr>
          <w:rFonts w:ascii="Gill Sans Nova" w:eastAsia="Batang" w:hAnsi="Gill Sans Nova" w:cs="Sans Serif Collection"/>
          <w:sz w:val="22"/>
          <w:szCs w:val="22"/>
          <w:lang w:eastAsia="en-US"/>
        </w:rPr>
        <w:t>ve věcech technických:</w:t>
      </w:r>
      <w:r w:rsidRPr="006C5868">
        <w:rPr>
          <w:rFonts w:ascii="Gill Sans Nova" w:eastAsia="Batang" w:hAnsi="Gill Sans Nova" w:cs="Sans Serif Collection"/>
          <w:sz w:val="22"/>
          <w:szCs w:val="22"/>
          <w:lang w:eastAsia="en-US"/>
        </w:rPr>
        <w:tab/>
      </w:r>
      <w:r w:rsidR="006C5868">
        <w:rPr>
          <w:rFonts w:ascii="Gill Sans Nova" w:eastAsia="Batang" w:hAnsi="Gill Sans Nova" w:cs="Sans Serif Collection"/>
          <w:sz w:val="22"/>
          <w:szCs w:val="22"/>
          <w:lang w:eastAsia="en-US"/>
        </w:rPr>
        <w:tab/>
      </w:r>
      <w:bookmarkStart w:id="3" w:name="_Hlk218761968"/>
      <w:r w:rsidRPr="00527AEF">
        <w:rPr>
          <w:rFonts w:ascii="Gill Sans Nova" w:eastAsia="Batang" w:hAnsi="Gill Sans Nova" w:cs="Sans Serif Collection"/>
          <w:sz w:val="22"/>
          <w:szCs w:val="22"/>
          <w:highlight w:val="cyan"/>
          <w:lang w:eastAsia="en-US"/>
        </w:rPr>
        <w:t>[bude doplněno před uzavřením smlouvy]</w:t>
      </w:r>
      <w:bookmarkEnd w:id="3"/>
    </w:p>
    <w:p w14:paraId="3AB5CADB" w14:textId="77777777" w:rsidR="006C274A" w:rsidRPr="006C5868" w:rsidRDefault="00342062" w:rsidP="005C0B39">
      <w:pPr>
        <w:pStyle w:val="Standard"/>
        <w:spacing w:after="0"/>
        <w:ind w:left="426" w:hanging="426"/>
        <w:contextualSpacing/>
        <w:jc w:val="both"/>
        <w:rPr>
          <w:rFonts w:ascii="Gill Sans Nova" w:hAnsi="Gill Sans Nova" w:cs="Sans Serif Collection"/>
          <w:i/>
          <w:iCs/>
          <w:color w:val="auto"/>
          <w:sz w:val="22"/>
        </w:rPr>
      </w:pPr>
      <w:r w:rsidRPr="006C5868">
        <w:rPr>
          <w:rFonts w:ascii="Gill Sans Nova" w:hAnsi="Gill Sans Nova" w:cs="Sans Serif Collection"/>
          <w:color w:val="auto"/>
          <w:sz w:val="22"/>
        </w:rPr>
        <w:t>dále j</w:t>
      </w:r>
      <w:r w:rsidR="00FC0DCA" w:rsidRPr="006C5868">
        <w:rPr>
          <w:rFonts w:ascii="Gill Sans Nova" w:hAnsi="Gill Sans Nova" w:cs="Sans Serif Collection"/>
          <w:color w:val="auto"/>
          <w:sz w:val="22"/>
        </w:rPr>
        <w:t xml:space="preserve">ako </w:t>
      </w:r>
      <w:r w:rsidRPr="006C5868">
        <w:rPr>
          <w:rFonts w:ascii="Gill Sans Nova" w:hAnsi="Gill Sans Nova" w:cs="Sans Serif Collection"/>
          <w:i/>
          <w:iCs/>
          <w:color w:val="auto"/>
          <w:sz w:val="22"/>
        </w:rPr>
        <w:t>„</w:t>
      </w:r>
      <w:r w:rsidR="00FC0DCA" w:rsidRPr="006C5868">
        <w:rPr>
          <w:rFonts w:ascii="Gill Sans Nova" w:hAnsi="Gill Sans Nova" w:cs="Sans Serif Collection"/>
          <w:i/>
          <w:iCs/>
          <w:color w:val="auto"/>
          <w:sz w:val="22"/>
        </w:rPr>
        <w:t>z</w:t>
      </w:r>
      <w:r w:rsidRPr="006C5868">
        <w:rPr>
          <w:rFonts w:ascii="Gill Sans Nova" w:hAnsi="Gill Sans Nova" w:cs="Sans Serif Collection"/>
          <w:i/>
          <w:iCs/>
          <w:color w:val="auto"/>
          <w:sz w:val="22"/>
        </w:rPr>
        <w:t>hotovitel“</w:t>
      </w:r>
    </w:p>
    <w:p w14:paraId="43919AA7" w14:textId="77777777" w:rsidR="006C274A" w:rsidRPr="00BC3B73" w:rsidRDefault="006C274A" w:rsidP="005C0B39">
      <w:pPr>
        <w:pStyle w:val="Standard"/>
        <w:spacing w:after="0"/>
        <w:ind w:left="426" w:hanging="426"/>
        <w:contextualSpacing/>
        <w:jc w:val="both"/>
        <w:rPr>
          <w:rFonts w:ascii="Gill Sans Nova" w:hAnsi="Gill Sans Nova" w:cs="Sans Serif Collection"/>
          <w:color w:val="auto"/>
          <w:sz w:val="22"/>
        </w:rPr>
      </w:pPr>
    </w:p>
    <w:p w14:paraId="4F62845F" w14:textId="423C6504" w:rsidR="00905CA0" w:rsidRDefault="006C274A" w:rsidP="001171E2">
      <w:pPr>
        <w:pStyle w:val="Standard"/>
        <w:spacing w:after="0"/>
        <w:ind w:left="426" w:hanging="426"/>
        <w:contextualSpacing/>
        <w:jc w:val="both"/>
        <w:rPr>
          <w:rFonts w:ascii="Gill Sans Nova" w:hAnsi="Gill Sans Nova" w:cs="Sans Serif Collection"/>
          <w:b/>
          <w:bCs/>
          <w:sz w:val="22"/>
        </w:rPr>
      </w:pPr>
      <w:r w:rsidRPr="006C5868">
        <w:rPr>
          <w:rFonts w:ascii="Gill Sans Nova" w:hAnsi="Gill Sans Nova" w:cs="Sans Serif Collection"/>
          <w:color w:val="auto"/>
          <w:sz w:val="22"/>
        </w:rPr>
        <w:t>O</w:t>
      </w:r>
      <w:r w:rsidR="00342062" w:rsidRPr="006C5868">
        <w:rPr>
          <w:rFonts w:ascii="Gill Sans Nova" w:hAnsi="Gill Sans Nova" w:cs="Sans Serif Collection"/>
          <w:color w:val="auto"/>
          <w:sz w:val="22"/>
        </w:rPr>
        <w:t xml:space="preserve">bjednatel a </w:t>
      </w:r>
      <w:r w:rsidR="00FC0DCA" w:rsidRPr="006C5868">
        <w:rPr>
          <w:rFonts w:ascii="Gill Sans Nova" w:hAnsi="Gill Sans Nova" w:cs="Sans Serif Collection"/>
          <w:color w:val="auto"/>
          <w:sz w:val="22"/>
        </w:rPr>
        <w:t>z</w:t>
      </w:r>
      <w:r w:rsidR="00342062" w:rsidRPr="006C5868">
        <w:rPr>
          <w:rFonts w:ascii="Gill Sans Nova" w:hAnsi="Gill Sans Nova" w:cs="Sans Serif Collection"/>
          <w:color w:val="auto"/>
          <w:sz w:val="22"/>
        </w:rPr>
        <w:t xml:space="preserve">hotovitel </w:t>
      </w:r>
      <w:r w:rsidR="00FC0DCA" w:rsidRPr="006C5868">
        <w:rPr>
          <w:rFonts w:ascii="Gill Sans Nova" w:hAnsi="Gill Sans Nova" w:cs="Sans Serif Collection"/>
          <w:color w:val="auto"/>
          <w:sz w:val="22"/>
        </w:rPr>
        <w:t xml:space="preserve">dále </w:t>
      </w:r>
      <w:r w:rsidR="00342062" w:rsidRPr="006C5868">
        <w:rPr>
          <w:rFonts w:ascii="Gill Sans Nova" w:hAnsi="Gill Sans Nova" w:cs="Sans Serif Collection"/>
          <w:color w:val="auto"/>
          <w:sz w:val="22"/>
        </w:rPr>
        <w:t xml:space="preserve">společně také jako </w:t>
      </w:r>
      <w:r w:rsidR="00342062" w:rsidRPr="006C5868">
        <w:rPr>
          <w:rFonts w:ascii="Gill Sans Nova" w:hAnsi="Gill Sans Nova" w:cs="Sans Serif Collection"/>
          <w:i/>
          <w:iCs/>
          <w:color w:val="auto"/>
          <w:sz w:val="22"/>
        </w:rPr>
        <w:t>„</w:t>
      </w:r>
      <w:r w:rsidR="00FC0DCA" w:rsidRPr="006C5868">
        <w:rPr>
          <w:rFonts w:ascii="Gill Sans Nova" w:hAnsi="Gill Sans Nova" w:cs="Sans Serif Collection"/>
          <w:i/>
          <w:iCs/>
          <w:color w:val="auto"/>
          <w:sz w:val="22"/>
        </w:rPr>
        <w:t>s</w:t>
      </w:r>
      <w:r w:rsidR="00342062" w:rsidRPr="006C5868">
        <w:rPr>
          <w:rFonts w:ascii="Gill Sans Nova" w:hAnsi="Gill Sans Nova" w:cs="Sans Serif Collection"/>
          <w:i/>
          <w:iCs/>
          <w:color w:val="auto"/>
          <w:sz w:val="22"/>
        </w:rPr>
        <w:t>mluvní strany“</w:t>
      </w:r>
      <w:r w:rsidR="00FC0DCA" w:rsidRPr="006C5868">
        <w:rPr>
          <w:rFonts w:ascii="Gill Sans Nova" w:hAnsi="Gill Sans Nova" w:cs="Sans Serif Collection"/>
          <w:i/>
          <w:iCs/>
          <w:color w:val="auto"/>
          <w:sz w:val="22"/>
        </w:rPr>
        <w:t>.</w:t>
      </w:r>
      <w:r w:rsidR="00905CA0">
        <w:rPr>
          <w:rFonts w:ascii="Gill Sans Nova" w:hAnsi="Gill Sans Nova" w:cs="Sans Serif Collection"/>
          <w:b/>
          <w:bCs/>
          <w:sz w:val="22"/>
        </w:rPr>
        <w:br w:type="page"/>
      </w:r>
    </w:p>
    <w:p w14:paraId="04F3BEFC" w14:textId="42EB13C7" w:rsidR="00B20F6B" w:rsidRPr="006C5868" w:rsidRDefault="00342062" w:rsidP="009D343C">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lastRenderedPageBreak/>
        <w:t xml:space="preserve">Úvodní </w:t>
      </w:r>
      <w:r w:rsidR="00FC0DCA" w:rsidRPr="006C5868">
        <w:rPr>
          <w:rFonts w:ascii="Gill Sans Nova" w:hAnsi="Gill Sans Nova" w:cs="Sans Serif Collection"/>
          <w:b/>
          <w:bCs/>
          <w:color w:val="auto"/>
          <w:sz w:val="22"/>
        </w:rPr>
        <w:t>ustanovení</w:t>
      </w:r>
    </w:p>
    <w:p w14:paraId="15F277C8" w14:textId="5D71196A" w:rsidR="00B20F6B" w:rsidRPr="006C5868" w:rsidRDefault="00FC0DCA" w:rsidP="009D343C">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Tato s</w:t>
      </w:r>
      <w:r w:rsidR="00342062" w:rsidRPr="006C5868">
        <w:rPr>
          <w:rFonts w:ascii="Gill Sans Nova" w:hAnsi="Gill Sans Nova" w:cs="Sans Serif Collection"/>
          <w:color w:val="auto"/>
          <w:sz w:val="22"/>
        </w:rPr>
        <w:t>mlouva je uzavřena na základě výsledk</w:t>
      </w:r>
      <w:r w:rsidRPr="006C5868">
        <w:rPr>
          <w:rFonts w:ascii="Gill Sans Nova" w:hAnsi="Gill Sans Nova" w:cs="Sans Serif Collection"/>
          <w:color w:val="auto"/>
          <w:sz w:val="22"/>
        </w:rPr>
        <w:t>u</w:t>
      </w:r>
      <w:r w:rsidR="00342062" w:rsidRPr="006C5868">
        <w:rPr>
          <w:rFonts w:ascii="Gill Sans Nova" w:hAnsi="Gill Sans Nova" w:cs="Sans Serif Collection"/>
          <w:color w:val="auto"/>
          <w:sz w:val="22"/>
        </w:rPr>
        <w:t xml:space="preserve"> zadávacího řízení</w:t>
      </w:r>
      <w:r w:rsidRPr="006C5868">
        <w:rPr>
          <w:rFonts w:ascii="Gill Sans Nova" w:hAnsi="Gill Sans Nova" w:cs="Sans Serif Collection"/>
          <w:color w:val="auto"/>
          <w:sz w:val="22"/>
        </w:rPr>
        <w:t xml:space="preserve"> (dále jako „</w:t>
      </w:r>
      <w:r w:rsidRPr="006C5868">
        <w:rPr>
          <w:rFonts w:ascii="Gill Sans Nova" w:hAnsi="Gill Sans Nova" w:cs="Sans Serif Collection"/>
          <w:i/>
          <w:iCs/>
          <w:color w:val="auto"/>
          <w:sz w:val="22"/>
        </w:rPr>
        <w:t>řízení</w:t>
      </w:r>
      <w:r w:rsidRPr="006C5868">
        <w:rPr>
          <w:rFonts w:ascii="Gill Sans Nova" w:hAnsi="Gill Sans Nova" w:cs="Sans Serif Collection"/>
          <w:color w:val="auto"/>
          <w:sz w:val="22"/>
        </w:rPr>
        <w:t>“)</w:t>
      </w:r>
      <w:r w:rsidR="00342062" w:rsidRPr="006C5868">
        <w:rPr>
          <w:rFonts w:ascii="Gill Sans Nova" w:hAnsi="Gill Sans Nova" w:cs="Sans Serif Collection"/>
          <w:color w:val="auto"/>
          <w:sz w:val="22"/>
        </w:rPr>
        <w:t xml:space="preserve"> veřejné zakázky s názvem: </w:t>
      </w:r>
      <w:r w:rsidR="001F32F3" w:rsidRPr="006C5868">
        <w:rPr>
          <w:rFonts w:ascii="Gill Sans Nova" w:hAnsi="Gill Sans Nova" w:cs="Sans Serif Collection"/>
          <w:b/>
          <w:bCs/>
          <w:color w:val="auto"/>
          <w:sz w:val="22"/>
        </w:rPr>
        <w:t>FVE pro bytový dům Hlavní 859</w:t>
      </w:r>
      <w:r w:rsidR="002B17ED" w:rsidRPr="006C5868">
        <w:rPr>
          <w:rFonts w:ascii="Gill Sans Nova" w:hAnsi="Gill Sans Nova" w:cs="Sans Serif Collection"/>
          <w:b/>
          <w:bCs/>
          <w:color w:val="auto"/>
          <w:sz w:val="22"/>
        </w:rPr>
        <w:t>-</w:t>
      </w:r>
      <w:r w:rsidR="00BC71CB" w:rsidRPr="006C5868">
        <w:rPr>
          <w:rFonts w:ascii="Gill Sans Nova" w:hAnsi="Gill Sans Nova" w:cs="Sans Serif Collection"/>
          <w:b/>
          <w:bCs/>
          <w:color w:val="auto"/>
          <w:sz w:val="22"/>
        </w:rPr>
        <w:t>864</w:t>
      </w:r>
      <w:r w:rsidR="001F32F3" w:rsidRPr="006C5868">
        <w:rPr>
          <w:rFonts w:ascii="Gill Sans Nova" w:hAnsi="Gill Sans Nova" w:cs="Sans Serif Collection"/>
          <w:b/>
          <w:bCs/>
          <w:color w:val="auto"/>
          <w:sz w:val="22"/>
        </w:rPr>
        <w:t>, město Ostrov</w:t>
      </w:r>
      <w:r w:rsidRPr="006C5868">
        <w:rPr>
          <w:rFonts w:ascii="Gill Sans Nova" w:hAnsi="Gill Sans Nova" w:cs="Sans Serif Collection"/>
          <w:color w:val="auto"/>
          <w:sz w:val="22"/>
        </w:rPr>
        <w:t xml:space="preserve"> </w:t>
      </w:r>
      <w:r w:rsidR="00342062" w:rsidRPr="006C5868">
        <w:rPr>
          <w:rFonts w:ascii="Gill Sans Nova" w:hAnsi="Gill Sans Nova" w:cs="Sans Serif Collection"/>
          <w:color w:val="auto"/>
          <w:sz w:val="22"/>
        </w:rPr>
        <w:t>(dále j</w:t>
      </w:r>
      <w:r w:rsidRPr="006C5868">
        <w:rPr>
          <w:rFonts w:ascii="Gill Sans Nova" w:hAnsi="Gill Sans Nova" w:cs="Sans Serif Collection"/>
          <w:color w:val="auto"/>
          <w:sz w:val="22"/>
        </w:rPr>
        <w:t>ako</w:t>
      </w:r>
      <w:r w:rsidR="00342062" w:rsidRPr="006C5868">
        <w:rPr>
          <w:rFonts w:ascii="Gill Sans Nova" w:hAnsi="Gill Sans Nova" w:cs="Sans Serif Collection"/>
          <w:color w:val="auto"/>
          <w:sz w:val="22"/>
        </w:rPr>
        <w:t xml:space="preserve"> „</w:t>
      </w:r>
      <w:r w:rsidR="00342062" w:rsidRPr="006C5868">
        <w:rPr>
          <w:rFonts w:ascii="Gill Sans Nova" w:hAnsi="Gill Sans Nova" w:cs="Sans Serif Collection"/>
          <w:i/>
          <w:iCs/>
          <w:color w:val="auto"/>
          <w:sz w:val="22"/>
        </w:rPr>
        <w:t>zakázka</w:t>
      </w:r>
      <w:r w:rsidR="00342062" w:rsidRPr="006C5868">
        <w:rPr>
          <w:rFonts w:ascii="Gill Sans Nova" w:hAnsi="Gill Sans Nova" w:cs="Sans Serif Collection"/>
          <w:color w:val="auto"/>
          <w:sz w:val="22"/>
        </w:rPr>
        <w:t>“)</w:t>
      </w:r>
      <w:r w:rsidR="006C274A" w:rsidRPr="006C5868">
        <w:rPr>
          <w:rFonts w:ascii="Gill Sans Nova" w:hAnsi="Gill Sans Nova" w:cs="Sans Serif Collection"/>
          <w:color w:val="auto"/>
          <w:sz w:val="22"/>
        </w:rPr>
        <w:t xml:space="preserve">, </w:t>
      </w:r>
      <w:r w:rsidR="00A60AF3" w:rsidRPr="006C5868">
        <w:rPr>
          <w:rFonts w:ascii="Gill Sans Nova" w:hAnsi="Gill Sans Nova" w:cs="Sans Serif Collection"/>
          <w:color w:val="auto"/>
          <w:sz w:val="22"/>
        </w:rPr>
        <w:t xml:space="preserve">zadávané </w:t>
      </w:r>
      <w:r w:rsidR="002C1211" w:rsidRPr="006C5868">
        <w:rPr>
          <w:rFonts w:ascii="Gill Sans Nova" w:hAnsi="Gill Sans Nova" w:cs="Sans Serif Collection"/>
          <w:color w:val="auto"/>
          <w:sz w:val="22"/>
        </w:rPr>
        <w:t>dle zákona č. 134/2016 Sb., o zadávání veřejných zakázek, ve</w:t>
      </w:r>
      <w:r w:rsidR="0064271B" w:rsidRPr="006C5868">
        <w:rPr>
          <w:rFonts w:ascii="Gill Sans Nova" w:hAnsi="Gill Sans Nova" w:cs="Sans Serif Collection"/>
          <w:color w:val="auto"/>
          <w:sz w:val="22"/>
        </w:rPr>
        <w:t> </w:t>
      </w:r>
      <w:r w:rsidR="002C1211" w:rsidRPr="006C5868">
        <w:rPr>
          <w:rFonts w:ascii="Gill Sans Nova" w:hAnsi="Gill Sans Nova" w:cs="Sans Serif Collection"/>
          <w:color w:val="auto"/>
          <w:sz w:val="22"/>
        </w:rPr>
        <w:t>znění pozdějších předpisů (dále jen „</w:t>
      </w:r>
      <w:r w:rsidR="002C1211" w:rsidRPr="006C5868">
        <w:rPr>
          <w:rFonts w:ascii="Gill Sans Nova" w:hAnsi="Gill Sans Nova" w:cs="Sans Serif Collection"/>
          <w:i/>
          <w:iCs/>
          <w:color w:val="auto"/>
          <w:sz w:val="22"/>
        </w:rPr>
        <w:t>ZZVZ</w:t>
      </w:r>
      <w:r w:rsidR="002C1211" w:rsidRPr="006C5868">
        <w:rPr>
          <w:rFonts w:ascii="Gill Sans Nova" w:hAnsi="Gill Sans Nova" w:cs="Sans Serif Collection"/>
          <w:color w:val="auto"/>
          <w:sz w:val="22"/>
        </w:rPr>
        <w:t>“)</w:t>
      </w:r>
      <w:r w:rsidR="00E441B0" w:rsidRPr="006C5868">
        <w:rPr>
          <w:rFonts w:ascii="Gill Sans Nova" w:hAnsi="Gill Sans Nova" w:cs="Sans Serif Collection"/>
          <w:color w:val="auto"/>
          <w:sz w:val="22"/>
        </w:rPr>
        <w:t>, a to</w:t>
      </w:r>
      <w:r w:rsidR="002C1211" w:rsidRPr="006C5868">
        <w:rPr>
          <w:rFonts w:ascii="Gill Sans Nova" w:hAnsi="Gill Sans Nova" w:cs="Sans Serif Collection"/>
          <w:color w:val="auto"/>
          <w:sz w:val="22"/>
        </w:rPr>
        <w:t xml:space="preserve"> </w:t>
      </w:r>
      <w:r w:rsidR="006C274A" w:rsidRPr="006C5868">
        <w:rPr>
          <w:rFonts w:ascii="Gill Sans Nova" w:hAnsi="Gill Sans Nova" w:cs="Sans Serif Collection"/>
          <w:color w:val="auto"/>
          <w:sz w:val="22"/>
        </w:rPr>
        <w:t>ve zjednodušeném podlimitním řízení</w:t>
      </w:r>
      <w:r w:rsidR="00342062" w:rsidRPr="006C5868">
        <w:rPr>
          <w:rFonts w:ascii="Gill Sans Nova" w:hAnsi="Gill Sans Nova" w:cs="Sans Serif Collection"/>
          <w:color w:val="auto"/>
          <w:sz w:val="22"/>
        </w:rPr>
        <w:t xml:space="preserve">. Jednotlivá ujednání </w:t>
      </w:r>
      <w:r w:rsidRPr="006C5868">
        <w:rPr>
          <w:rFonts w:ascii="Gill Sans Nova" w:hAnsi="Gill Sans Nova" w:cs="Sans Serif Collection"/>
          <w:color w:val="auto"/>
          <w:sz w:val="22"/>
        </w:rPr>
        <w:t>s</w:t>
      </w:r>
      <w:r w:rsidR="00342062" w:rsidRPr="006C5868">
        <w:rPr>
          <w:rFonts w:ascii="Gill Sans Nova" w:hAnsi="Gill Sans Nova" w:cs="Sans Serif Collection"/>
          <w:color w:val="auto"/>
          <w:sz w:val="22"/>
        </w:rPr>
        <w:t xml:space="preserve">mlouvy tak budou vykládána v souladu se zadávacími podmínkami </w:t>
      </w:r>
      <w:r w:rsidRPr="006C5868">
        <w:rPr>
          <w:rFonts w:ascii="Gill Sans Nova" w:hAnsi="Gill Sans Nova" w:cs="Sans Serif Collection"/>
          <w:color w:val="auto"/>
          <w:sz w:val="22"/>
        </w:rPr>
        <w:t>v</w:t>
      </w:r>
      <w:r w:rsidR="00342062" w:rsidRPr="006C5868">
        <w:rPr>
          <w:rFonts w:ascii="Gill Sans Nova" w:hAnsi="Gill Sans Nova" w:cs="Sans Serif Collection"/>
          <w:color w:val="auto"/>
          <w:sz w:val="22"/>
        </w:rPr>
        <w:t>eřejné zakázky a</w:t>
      </w:r>
      <w:r w:rsidR="00E46081">
        <w:rPr>
          <w:rFonts w:ascii="Gill Sans Nova" w:hAnsi="Gill Sans Nova" w:cs="Sans Serif Collection"/>
          <w:color w:val="auto"/>
          <w:sz w:val="22"/>
        </w:rPr>
        <w:t> </w:t>
      </w:r>
      <w:r w:rsidR="00342062" w:rsidRPr="006C5868">
        <w:rPr>
          <w:rFonts w:ascii="Gill Sans Nova" w:hAnsi="Gill Sans Nova" w:cs="Sans Serif Collection"/>
          <w:color w:val="auto"/>
          <w:sz w:val="22"/>
        </w:rPr>
        <w:t xml:space="preserve">nabídkou </w:t>
      </w:r>
      <w:r w:rsidRPr="006C5868">
        <w:rPr>
          <w:rFonts w:ascii="Gill Sans Nova" w:hAnsi="Gill Sans Nova" w:cs="Sans Serif Collection"/>
          <w:color w:val="auto"/>
          <w:sz w:val="22"/>
        </w:rPr>
        <w:t>z</w:t>
      </w:r>
      <w:r w:rsidR="00342062" w:rsidRPr="006C5868">
        <w:rPr>
          <w:rFonts w:ascii="Gill Sans Nova" w:hAnsi="Gill Sans Nova" w:cs="Sans Serif Collection"/>
          <w:color w:val="auto"/>
          <w:sz w:val="22"/>
        </w:rPr>
        <w:t xml:space="preserve">hotovitele podanou </w:t>
      </w:r>
      <w:r w:rsidRPr="006C5868">
        <w:rPr>
          <w:rFonts w:ascii="Gill Sans Nova" w:hAnsi="Gill Sans Nova" w:cs="Sans Serif Collection"/>
          <w:color w:val="auto"/>
          <w:sz w:val="22"/>
        </w:rPr>
        <w:t xml:space="preserve">v rámci </w:t>
      </w:r>
      <w:r w:rsidR="005030FF" w:rsidRPr="006C5868">
        <w:rPr>
          <w:rFonts w:ascii="Gill Sans Nova" w:hAnsi="Gill Sans Nova" w:cs="Sans Serif Collection"/>
          <w:color w:val="auto"/>
          <w:sz w:val="22"/>
        </w:rPr>
        <w:t xml:space="preserve">tohoto </w:t>
      </w:r>
      <w:r w:rsidR="00A03017" w:rsidRPr="006C5868">
        <w:rPr>
          <w:rFonts w:ascii="Gill Sans Nova" w:hAnsi="Gill Sans Nova" w:cs="Sans Serif Collection"/>
          <w:color w:val="auto"/>
          <w:sz w:val="22"/>
        </w:rPr>
        <w:t xml:space="preserve">zadávacího </w:t>
      </w:r>
      <w:r w:rsidRPr="006C5868">
        <w:rPr>
          <w:rFonts w:ascii="Gill Sans Nova" w:hAnsi="Gill Sans Nova" w:cs="Sans Serif Collection"/>
          <w:color w:val="auto"/>
          <w:sz w:val="22"/>
        </w:rPr>
        <w:t>řízení</w:t>
      </w:r>
      <w:r w:rsidR="00342062" w:rsidRPr="006C5868">
        <w:rPr>
          <w:rFonts w:ascii="Gill Sans Nova" w:hAnsi="Gill Sans Nova" w:cs="Sans Serif Collection"/>
          <w:color w:val="auto"/>
          <w:sz w:val="22"/>
        </w:rPr>
        <w:t>.</w:t>
      </w:r>
    </w:p>
    <w:p w14:paraId="77A8290B" w14:textId="24346CCA" w:rsidR="009C5C05" w:rsidRPr="006C5868" w:rsidRDefault="001F32F3" w:rsidP="009D343C">
      <w:pPr>
        <w:pStyle w:val="Standard"/>
        <w:numPr>
          <w:ilvl w:val="1"/>
          <w:numId w:val="5"/>
        </w:numPr>
        <w:spacing w:after="240"/>
        <w:ind w:left="567" w:hanging="567"/>
        <w:jc w:val="both"/>
        <w:rPr>
          <w:rFonts w:ascii="Gill Sans Nova" w:hAnsi="Gill Sans Nova" w:cs="Sans Serif Collection"/>
          <w:color w:val="auto"/>
          <w:sz w:val="22"/>
        </w:rPr>
      </w:pPr>
      <w:r w:rsidRPr="00A06E7C">
        <w:rPr>
          <w:rFonts w:ascii="Gill Sans Nova" w:hAnsi="Gill Sans Nova" w:cs="Sans Serif Collection"/>
          <w:color w:val="auto"/>
          <w:sz w:val="22"/>
        </w:rPr>
        <w:t>Objednatel</w:t>
      </w:r>
      <w:r w:rsidRPr="006C5868">
        <w:rPr>
          <w:rFonts w:ascii="Gill Sans Nova" w:hAnsi="Gill Sans Nova" w:cs="Sans Serif Collection"/>
          <w:bCs/>
          <w:color w:val="auto"/>
          <w:sz w:val="22"/>
        </w:rPr>
        <w:t xml:space="preserve"> předpokládá, že </w:t>
      </w:r>
      <w:r w:rsidR="00845A92" w:rsidRPr="006C5868">
        <w:rPr>
          <w:rFonts w:ascii="Gill Sans Nova" w:hAnsi="Gill Sans Nova" w:cs="Sans Serif Collection"/>
          <w:bCs/>
          <w:color w:val="auto"/>
          <w:sz w:val="22"/>
        </w:rPr>
        <w:t>dané</w:t>
      </w:r>
      <w:r w:rsidR="009B1E09" w:rsidRPr="006C5868">
        <w:rPr>
          <w:rFonts w:ascii="Gill Sans Nova" w:hAnsi="Gill Sans Nova" w:cs="Sans Serif Collection"/>
          <w:bCs/>
          <w:color w:val="auto"/>
          <w:sz w:val="22"/>
        </w:rPr>
        <w:t xml:space="preserve"> dílo</w:t>
      </w:r>
      <w:r w:rsidRPr="006C5868">
        <w:rPr>
          <w:rFonts w:ascii="Gill Sans Nova" w:hAnsi="Gill Sans Nova" w:cs="Sans Serif Collection"/>
          <w:bCs/>
          <w:color w:val="auto"/>
          <w:sz w:val="22"/>
        </w:rPr>
        <w:t xml:space="preserve"> bude </w:t>
      </w:r>
      <w:r w:rsidR="009B1E09" w:rsidRPr="006C5868">
        <w:rPr>
          <w:rFonts w:ascii="Gill Sans Nova" w:hAnsi="Gill Sans Nova" w:cs="Sans Serif Collection"/>
          <w:bCs/>
          <w:color w:val="auto"/>
          <w:sz w:val="22"/>
        </w:rPr>
        <w:t xml:space="preserve">spolufinancováno </w:t>
      </w:r>
      <w:r w:rsidR="00747723">
        <w:rPr>
          <w:rFonts w:ascii="Gill Sans Nova" w:hAnsi="Gill Sans Nova" w:cs="Sans Serif Collection"/>
          <w:bCs/>
          <w:color w:val="auto"/>
          <w:sz w:val="22"/>
        </w:rPr>
        <w:t>z</w:t>
      </w:r>
      <w:r w:rsidR="007323EF">
        <w:rPr>
          <w:rFonts w:ascii="Gill Sans Nova" w:hAnsi="Gill Sans Nova" w:cs="Sans Serif Collection"/>
          <w:bCs/>
          <w:color w:val="auto"/>
          <w:sz w:val="22"/>
        </w:rPr>
        <w:t> </w:t>
      </w:r>
      <w:r w:rsidR="00747723">
        <w:rPr>
          <w:rFonts w:ascii="Gill Sans Nova" w:hAnsi="Gill Sans Nova" w:cs="Sans Serif Collection"/>
          <w:bCs/>
          <w:color w:val="auto"/>
          <w:sz w:val="22"/>
        </w:rPr>
        <w:t>dotace</w:t>
      </w:r>
      <w:r w:rsidR="007323EF">
        <w:rPr>
          <w:rFonts w:ascii="Gill Sans Nova" w:hAnsi="Gill Sans Nova" w:cs="Sans Serif Collection"/>
          <w:bCs/>
          <w:color w:val="auto"/>
          <w:sz w:val="22"/>
        </w:rPr>
        <w:t xml:space="preserve"> poskytnuté </w:t>
      </w:r>
      <w:r w:rsidRPr="006C5868">
        <w:rPr>
          <w:rFonts w:ascii="Gill Sans Nova" w:hAnsi="Gill Sans Nova" w:cs="Sans Serif Collection"/>
          <w:bCs/>
          <w:color w:val="auto"/>
          <w:sz w:val="22"/>
        </w:rPr>
        <w:t>Státním fondem životního prostředí.</w:t>
      </w:r>
    </w:p>
    <w:p w14:paraId="093B8702" w14:textId="3A825AB1" w:rsidR="009C5C05" w:rsidRPr="006C5868" w:rsidRDefault="009C5C05" w:rsidP="009E2C8B">
      <w:pPr>
        <w:pStyle w:val="Standard"/>
        <w:numPr>
          <w:ilvl w:val="1"/>
          <w:numId w:val="5"/>
        </w:numPr>
        <w:spacing w:after="60"/>
        <w:ind w:left="567" w:hanging="567"/>
        <w:jc w:val="both"/>
        <w:rPr>
          <w:rFonts w:ascii="Gill Sans Nova" w:hAnsi="Gill Sans Nova" w:cs="Sans Serif Collection"/>
          <w:color w:val="auto"/>
          <w:sz w:val="22"/>
        </w:rPr>
      </w:pPr>
      <w:bookmarkStart w:id="4" w:name="_Hlk140739849"/>
      <w:r w:rsidRPr="006C5868">
        <w:rPr>
          <w:rFonts w:ascii="Gill Sans Nova" w:hAnsi="Gill Sans Nova" w:cs="Sans Serif Collection"/>
          <w:color w:val="auto"/>
          <w:sz w:val="22"/>
        </w:rPr>
        <w:t xml:space="preserve">Podmínkou nabytí účinnosti </w:t>
      </w:r>
      <w:r w:rsidR="00A03017" w:rsidRPr="006C5868">
        <w:rPr>
          <w:rFonts w:ascii="Gill Sans Nova" w:hAnsi="Gill Sans Nova" w:cs="Sans Serif Collection"/>
          <w:color w:val="auto"/>
          <w:sz w:val="22"/>
        </w:rPr>
        <w:t xml:space="preserve">této </w:t>
      </w:r>
      <w:r w:rsidRPr="006C5868">
        <w:rPr>
          <w:rFonts w:ascii="Gill Sans Nova" w:hAnsi="Gill Sans Nova" w:cs="Sans Serif Collection"/>
          <w:color w:val="auto"/>
          <w:sz w:val="22"/>
        </w:rPr>
        <w:t xml:space="preserve">smlouvy je doručení výzvy k plnění objednatelem zhotoviteli. Objednatel není povinen výzvu dle </w:t>
      </w:r>
      <w:r w:rsidR="00A03017" w:rsidRPr="006C5868">
        <w:rPr>
          <w:rFonts w:ascii="Gill Sans Nova" w:hAnsi="Gill Sans Nova" w:cs="Sans Serif Collection"/>
          <w:color w:val="auto"/>
          <w:sz w:val="22"/>
        </w:rPr>
        <w:t xml:space="preserve">předchozí </w:t>
      </w:r>
      <w:r w:rsidRPr="006C5868">
        <w:rPr>
          <w:rFonts w:ascii="Gill Sans Nova" w:hAnsi="Gill Sans Nova" w:cs="Sans Serif Collection"/>
          <w:color w:val="auto"/>
          <w:sz w:val="22"/>
        </w:rPr>
        <w:t>věty zhotoviteli zaslat v případě, že:</w:t>
      </w:r>
    </w:p>
    <w:p w14:paraId="4BB6FC84" w14:textId="77777777" w:rsidR="009C5C05" w:rsidRPr="006C5868" w:rsidRDefault="009C5C05" w:rsidP="001F63EE">
      <w:pPr>
        <w:pStyle w:val="Standard"/>
        <w:numPr>
          <w:ilvl w:val="0"/>
          <w:numId w:val="12"/>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by realizace díla dle této smlouvy nesplnila podmínku hospodárnosti, účelnosti, nebo efektivnosti vynaložených nákladů, nebo</w:t>
      </w:r>
    </w:p>
    <w:p w14:paraId="460234E9" w14:textId="04641C4C" w:rsidR="009C5C05" w:rsidRPr="006C5868" w:rsidRDefault="009C5C05" w:rsidP="001F63EE">
      <w:pPr>
        <w:pStyle w:val="Standard"/>
        <w:numPr>
          <w:ilvl w:val="0"/>
          <w:numId w:val="12"/>
        </w:numPr>
        <w:spacing w:after="24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nebude závazně schváleno poskytnutí prostředků na spolufinancování realizace díla poskytovatelem dotace</w:t>
      </w:r>
      <w:r w:rsidR="003E31CF" w:rsidRPr="006C5868">
        <w:rPr>
          <w:rFonts w:ascii="Gill Sans Nova" w:hAnsi="Gill Sans Nova" w:cs="Sans Serif Collection"/>
          <w:color w:val="auto"/>
          <w:sz w:val="22"/>
        </w:rPr>
        <w:t>.</w:t>
      </w:r>
    </w:p>
    <w:p w14:paraId="5B93A865" w14:textId="59FFF8D9" w:rsidR="00EC044F" w:rsidRPr="009D6A1D" w:rsidRDefault="002128A3" w:rsidP="001F63EE">
      <w:pPr>
        <w:pStyle w:val="Standard"/>
        <w:numPr>
          <w:ilvl w:val="1"/>
          <w:numId w:val="5"/>
        </w:numPr>
        <w:spacing w:after="240"/>
        <w:ind w:left="567" w:hanging="567"/>
        <w:jc w:val="both"/>
        <w:rPr>
          <w:rFonts w:ascii="Gill Sans Nova" w:hAnsi="Gill Sans Nova" w:cs="Sans Serif Collection"/>
          <w:color w:val="auto"/>
          <w:sz w:val="22"/>
        </w:rPr>
      </w:pPr>
      <w:bookmarkStart w:id="5" w:name="_Hlk140738186"/>
      <w:r w:rsidRPr="006C5868">
        <w:rPr>
          <w:rFonts w:ascii="Gill Sans Nova" w:hAnsi="Gill Sans Nova" w:cs="Sans Serif Collection"/>
          <w:color w:val="auto"/>
          <w:sz w:val="22"/>
        </w:rPr>
        <w:t>Nenabude</w:t>
      </w:r>
      <w:r w:rsidR="009C5C05" w:rsidRPr="006C5868">
        <w:rPr>
          <w:rFonts w:ascii="Gill Sans Nova" w:hAnsi="Gill Sans Nova" w:cs="Sans Serif Collection"/>
          <w:color w:val="auto"/>
          <w:sz w:val="22"/>
        </w:rPr>
        <w:t xml:space="preserve">-li tato smlouva účinnosti </w:t>
      </w:r>
      <w:r w:rsidR="009C5C05" w:rsidRPr="009D6A1D">
        <w:rPr>
          <w:rFonts w:ascii="Gill Sans Nova" w:hAnsi="Gill Sans Nova" w:cs="Sans Serif Collection"/>
          <w:color w:val="auto"/>
          <w:sz w:val="22"/>
        </w:rPr>
        <w:t xml:space="preserve">do </w:t>
      </w:r>
      <w:r w:rsidR="00630BE4">
        <w:rPr>
          <w:rFonts w:ascii="Gill Sans Nova" w:hAnsi="Gill Sans Nova" w:cs="Sans Serif Collection"/>
          <w:color w:val="auto"/>
          <w:sz w:val="22"/>
        </w:rPr>
        <w:t>12</w:t>
      </w:r>
      <w:r w:rsidR="00D8456E" w:rsidRPr="009D6A1D">
        <w:rPr>
          <w:rFonts w:ascii="Gill Sans Nova" w:hAnsi="Gill Sans Nova" w:cs="Sans Serif Collection"/>
          <w:color w:val="auto"/>
          <w:sz w:val="22"/>
        </w:rPr>
        <w:t xml:space="preserve"> </w:t>
      </w:r>
      <w:r w:rsidR="009C5C05" w:rsidRPr="009D6A1D">
        <w:rPr>
          <w:rFonts w:ascii="Gill Sans Nova" w:hAnsi="Gill Sans Nova" w:cs="Sans Serif Collection"/>
          <w:color w:val="auto"/>
          <w:sz w:val="22"/>
        </w:rPr>
        <w:t xml:space="preserve">měsíců od data jejího uzavření, </w:t>
      </w:r>
      <w:r w:rsidR="00683147" w:rsidRPr="009D6A1D">
        <w:rPr>
          <w:rFonts w:ascii="Gill Sans Nova" w:hAnsi="Gill Sans Nova" w:cs="Sans Serif Collection"/>
          <w:color w:val="auto"/>
          <w:sz w:val="22"/>
        </w:rPr>
        <w:t>platí, že dílo dle této smlouvy nebude realizováno a veškeré povinnosti smluvních stran týkající se provedení díla se ru</w:t>
      </w:r>
      <w:r w:rsidR="00A03017" w:rsidRPr="009D6A1D">
        <w:rPr>
          <w:rFonts w:ascii="Gill Sans Nova" w:hAnsi="Gill Sans Nova" w:cs="Sans Serif Collection"/>
          <w:color w:val="auto"/>
          <w:sz w:val="22"/>
        </w:rPr>
        <w:t>š</w:t>
      </w:r>
      <w:r w:rsidR="00683147" w:rsidRPr="009D6A1D">
        <w:rPr>
          <w:rFonts w:ascii="Gill Sans Nova" w:hAnsi="Gill Sans Nova" w:cs="Sans Serif Collection"/>
          <w:color w:val="auto"/>
          <w:sz w:val="22"/>
        </w:rPr>
        <w:t xml:space="preserve">í, nedohodnou-li se smluvní strany předem písemně jinak. V případě nerealizace díla ve smyslu tohoto odstavce nemá zhotovitel vůči objednateli nárok na žádnou finanční kompenzaci nebo náhradu jakýchkoli nákladů. </w:t>
      </w:r>
      <w:bookmarkEnd w:id="4"/>
      <w:bookmarkEnd w:id="5"/>
    </w:p>
    <w:p w14:paraId="22AA6E87" w14:textId="5AFD2D4F" w:rsidR="00B20F6B" w:rsidRPr="006C5868" w:rsidRDefault="00365649" w:rsidP="001F63EE">
      <w:pPr>
        <w:pStyle w:val="Standard"/>
        <w:numPr>
          <w:ilvl w:val="1"/>
          <w:numId w:val="5"/>
        </w:numPr>
        <w:spacing w:after="240"/>
        <w:ind w:left="567" w:hanging="567"/>
        <w:jc w:val="both"/>
        <w:rPr>
          <w:rFonts w:ascii="Gill Sans Nova" w:hAnsi="Gill Sans Nova" w:cs="Sans Serif Collection"/>
          <w:color w:val="auto"/>
          <w:sz w:val="22"/>
        </w:rPr>
      </w:pPr>
      <w:r w:rsidRPr="009D6A1D">
        <w:rPr>
          <w:rFonts w:ascii="Gill Sans Nova" w:hAnsi="Gill Sans Nova" w:cs="Sans Serif Collection"/>
          <w:color w:val="auto"/>
          <w:sz w:val="22"/>
        </w:rPr>
        <w:t>P</w:t>
      </w:r>
      <w:r w:rsidR="002E6C0A" w:rsidRPr="009D6A1D">
        <w:rPr>
          <w:rFonts w:ascii="Gill Sans Nova" w:hAnsi="Gill Sans Nova" w:cs="Sans Serif Collection"/>
          <w:color w:val="auto"/>
          <w:sz w:val="22"/>
        </w:rPr>
        <w:t>okud bude realizace díla kofinancována z veřejných prostředků poskytnutých v rámci dotační výzvy</w:t>
      </w:r>
      <w:r w:rsidRPr="009D6A1D">
        <w:rPr>
          <w:rFonts w:ascii="Gill Sans Nova" w:hAnsi="Gill Sans Nova" w:cs="Sans Serif Collection"/>
          <w:color w:val="auto"/>
          <w:sz w:val="22"/>
        </w:rPr>
        <w:t>, je z</w:t>
      </w:r>
      <w:r w:rsidR="00342062" w:rsidRPr="009D6A1D">
        <w:rPr>
          <w:rFonts w:ascii="Gill Sans Nova" w:hAnsi="Gill Sans Nova" w:cs="Sans Serif Collection"/>
          <w:color w:val="auto"/>
          <w:sz w:val="22"/>
        </w:rPr>
        <w:t>hotovitel povinen při plnění povinností</w:t>
      </w:r>
      <w:r w:rsidR="00342062" w:rsidRPr="006C5868">
        <w:rPr>
          <w:rFonts w:ascii="Gill Sans Nova" w:hAnsi="Gill Sans Nova" w:cs="Sans Serif Collection"/>
          <w:color w:val="auto"/>
          <w:sz w:val="22"/>
        </w:rPr>
        <w:t xml:space="preserve"> vyplývajících z</w:t>
      </w:r>
      <w:r w:rsidR="00683F80" w:rsidRPr="006C5868">
        <w:rPr>
          <w:rFonts w:ascii="Gill Sans Nova" w:hAnsi="Gill Sans Nova" w:cs="Sans Serif Collection"/>
          <w:color w:val="auto"/>
          <w:sz w:val="22"/>
        </w:rPr>
        <w:t> této smlouvy</w:t>
      </w:r>
      <w:r w:rsidR="00342062" w:rsidRPr="006C5868">
        <w:rPr>
          <w:rFonts w:ascii="Gill Sans Nova" w:hAnsi="Gill Sans Nova" w:cs="Sans Serif Collection"/>
          <w:color w:val="auto"/>
          <w:sz w:val="22"/>
        </w:rPr>
        <w:t xml:space="preserve"> dodržovat požadavky stanovené podmínkami </w:t>
      </w:r>
      <w:r w:rsidR="00683F80" w:rsidRPr="006C5868">
        <w:rPr>
          <w:rFonts w:ascii="Gill Sans Nova" w:hAnsi="Gill Sans Nova" w:cs="Sans Serif Collection"/>
          <w:color w:val="auto"/>
          <w:sz w:val="22"/>
        </w:rPr>
        <w:t>dotační výzvy</w:t>
      </w:r>
      <w:r w:rsidR="00342062" w:rsidRPr="006C5868">
        <w:rPr>
          <w:rFonts w:ascii="Gill Sans Nova" w:hAnsi="Gill Sans Nova" w:cs="Sans Serif Collection"/>
          <w:color w:val="auto"/>
          <w:sz w:val="22"/>
        </w:rPr>
        <w:t xml:space="preserve">. Zhotovitel je povinen při plnění povinností vyplývajících ze </w:t>
      </w:r>
      <w:r w:rsidR="00683F80" w:rsidRPr="006C5868">
        <w:rPr>
          <w:rFonts w:ascii="Gill Sans Nova" w:hAnsi="Gill Sans Nova" w:cs="Sans Serif Collection"/>
          <w:color w:val="auto"/>
          <w:sz w:val="22"/>
        </w:rPr>
        <w:t>s</w:t>
      </w:r>
      <w:r w:rsidR="00342062" w:rsidRPr="006C5868">
        <w:rPr>
          <w:rFonts w:ascii="Gill Sans Nova" w:hAnsi="Gill Sans Nova" w:cs="Sans Serif Collection"/>
          <w:color w:val="auto"/>
          <w:sz w:val="22"/>
        </w:rPr>
        <w:t xml:space="preserve">mlouvy poskytovat </w:t>
      </w:r>
      <w:r w:rsidR="00683F80" w:rsidRPr="006C5868">
        <w:rPr>
          <w:rFonts w:ascii="Gill Sans Nova" w:hAnsi="Gill Sans Nova" w:cs="Sans Serif Collection"/>
          <w:color w:val="auto"/>
          <w:sz w:val="22"/>
        </w:rPr>
        <w:t>o</w:t>
      </w:r>
      <w:r w:rsidR="00342062" w:rsidRPr="006C5868">
        <w:rPr>
          <w:rFonts w:ascii="Gill Sans Nova" w:hAnsi="Gill Sans Nova" w:cs="Sans Serif Collection"/>
          <w:color w:val="auto"/>
          <w:sz w:val="22"/>
        </w:rPr>
        <w:t>bjednateli dostatečnou součinnost k</w:t>
      </w:r>
      <w:r w:rsidR="0064271B" w:rsidRPr="006C5868">
        <w:rPr>
          <w:rFonts w:ascii="Gill Sans Nova" w:hAnsi="Gill Sans Nova" w:cs="Sans Serif Collection"/>
          <w:color w:val="auto"/>
          <w:sz w:val="22"/>
        </w:rPr>
        <w:t> </w:t>
      </w:r>
      <w:r w:rsidR="00342062" w:rsidRPr="006C5868">
        <w:rPr>
          <w:rFonts w:ascii="Gill Sans Nova" w:hAnsi="Gill Sans Nova" w:cs="Sans Serif Collection"/>
          <w:color w:val="auto"/>
          <w:sz w:val="22"/>
        </w:rPr>
        <w:t xml:space="preserve">plnění povinností </w:t>
      </w:r>
      <w:r w:rsidR="00683F80" w:rsidRPr="006C5868">
        <w:rPr>
          <w:rFonts w:ascii="Gill Sans Nova" w:hAnsi="Gill Sans Nova" w:cs="Sans Serif Collection"/>
          <w:color w:val="auto"/>
          <w:sz w:val="22"/>
        </w:rPr>
        <w:t>o</w:t>
      </w:r>
      <w:r w:rsidR="00342062" w:rsidRPr="006C5868">
        <w:rPr>
          <w:rFonts w:ascii="Gill Sans Nova" w:hAnsi="Gill Sans Nova" w:cs="Sans Serif Collection"/>
          <w:color w:val="auto"/>
          <w:sz w:val="22"/>
        </w:rPr>
        <w:t xml:space="preserve">bjednatele stanovených </w:t>
      </w:r>
      <w:r w:rsidR="00683F80" w:rsidRPr="006C5868">
        <w:rPr>
          <w:rFonts w:ascii="Gill Sans Nova" w:hAnsi="Gill Sans Nova" w:cs="Sans Serif Collection"/>
          <w:color w:val="auto"/>
          <w:sz w:val="22"/>
        </w:rPr>
        <w:t>o</w:t>
      </w:r>
      <w:r w:rsidR="00342062" w:rsidRPr="006C5868">
        <w:rPr>
          <w:rFonts w:ascii="Gill Sans Nova" w:hAnsi="Gill Sans Nova" w:cs="Sans Serif Collection"/>
          <w:color w:val="auto"/>
          <w:sz w:val="22"/>
        </w:rPr>
        <w:t xml:space="preserve">bjednateli zákonem a pravidly </w:t>
      </w:r>
      <w:r w:rsidR="00683F80" w:rsidRPr="006C5868">
        <w:rPr>
          <w:rFonts w:ascii="Gill Sans Nova" w:hAnsi="Gill Sans Nova" w:cs="Sans Serif Collection"/>
          <w:color w:val="auto"/>
          <w:sz w:val="22"/>
        </w:rPr>
        <w:t>dotační výzvy</w:t>
      </w:r>
      <w:r w:rsidR="00342062" w:rsidRPr="006C5868">
        <w:rPr>
          <w:rFonts w:ascii="Gill Sans Nova" w:hAnsi="Gill Sans Nova" w:cs="Sans Serif Collection"/>
          <w:color w:val="auto"/>
          <w:sz w:val="22"/>
        </w:rPr>
        <w:t xml:space="preserve">. Za tímto účelem smluvní strany sjednávají, že </w:t>
      </w:r>
      <w:r w:rsidR="00683F80" w:rsidRPr="006C5868">
        <w:rPr>
          <w:rFonts w:ascii="Gill Sans Nova" w:hAnsi="Gill Sans Nova" w:cs="Sans Serif Collection"/>
          <w:color w:val="auto"/>
          <w:sz w:val="22"/>
        </w:rPr>
        <w:t>z</w:t>
      </w:r>
      <w:r w:rsidR="00342062" w:rsidRPr="006C5868">
        <w:rPr>
          <w:rFonts w:ascii="Gill Sans Nova" w:hAnsi="Gill Sans Nova" w:cs="Sans Serif Collection"/>
          <w:color w:val="auto"/>
          <w:sz w:val="22"/>
        </w:rPr>
        <w:t xml:space="preserve">hotovitel je povinen nahradit </w:t>
      </w:r>
      <w:r w:rsidR="00683F80" w:rsidRPr="006C5868">
        <w:rPr>
          <w:rFonts w:ascii="Gill Sans Nova" w:hAnsi="Gill Sans Nova" w:cs="Sans Serif Collection"/>
          <w:color w:val="auto"/>
          <w:sz w:val="22"/>
        </w:rPr>
        <w:t>o</w:t>
      </w:r>
      <w:r w:rsidR="00342062" w:rsidRPr="006C5868">
        <w:rPr>
          <w:rFonts w:ascii="Gill Sans Nova" w:hAnsi="Gill Sans Nova" w:cs="Sans Serif Collection"/>
          <w:color w:val="auto"/>
          <w:sz w:val="22"/>
        </w:rPr>
        <w:t xml:space="preserve">bjednateli veškerou škodu ve výši sankcí a/nebo odvodů, které budou </w:t>
      </w:r>
      <w:r w:rsidR="00683F80" w:rsidRPr="006C5868">
        <w:rPr>
          <w:rFonts w:ascii="Gill Sans Nova" w:hAnsi="Gill Sans Nova" w:cs="Sans Serif Collection"/>
          <w:color w:val="auto"/>
          <w:sz w:val="22"/>
        </w:rPr>
        <w:t>o</w:t>
      </w:r>
      <w:r w:rsidR="00342062" w:rsidRPr="006C5868">
        <w:rPr>
          <w:rFonts w:ascii="Gill Sans Nova" w:hAnsi="Gill Sans Nova" w:cs="Sans Serif Collection"/>
          <w:color w:val="auto"/>
          <w:sz w:val="22"/>
        </w:rPr>
        <w:t xml:space="preserve">bjednateli uloženy v souvislosti s porušením pravidel </w:t>
      </w:r>
      <w:r w:rsidR="00683F80" w:rsidRPr="006C5868">
        <w:rPr>
          <w:rFonts w:ascii="Gill Sans Nova" w:hAnsi="Gill Sans Nova" w:cs="Sans Serif Collection"/>
          <w:color w:val="auto"/>
          <w:sz w:val="22"/>
        </w:rPr>
        <w:t>dotační výzvy</w:t>
      </w:r>
      <w:r w:rsidR="00342062" w:rsidRPr="006C5868">
        <w:rPr>
          <w:rFonts w:ascii="Gill Sans Nova" w:hAnsi="Gill Sans Nova" w:cs="Sans Serif Collection"/>
          <w:color w:val="auto"/>
          <w:sz w:val="22"/>
        </w:rPr>
        <w:t>, a to za předpokladu, že</w:t>
      </w:r>
      <w:r w:rsidR="0064271B" w:rsidRPr="006C5868">
        <w:rPr>
          <w:rFonts w:ascii="Gill Sans Nova" w:hAnsi="Gill Sans Nova" w:cs="Sans Serif Collection"/>
          <w:color w:val="auto"/>
          <w:sz w:val="22"/>
        </w:rPr>
        <w:t> </w:t>
      </w:r>
      <w:r w:rsidR="00342062" w:rsidRPr="006C5868">
        <w:rPr>
          <w:rFonts w:ascii="Gill Sans Nova" w:hAnsi="Gill Sans Nova" w:cs="Sans Serif Collection"/>
          <w:color w:val="auto"/>
          <w:sz w:val="22"/>
        </w:rPr>
        <w:t xml:space="preserve">takováto škoda vznikne </w:t>
      </w:r>
      <w:r w:rsidR="00683F80" w:rsidRPr="006C5868">
        <w:rPr>
          <w:rFonts w:ascii="Gill Sans Nova" w:hAnsi="Gill Sans Nova" w:cs="Sans Serif Collection"/>
          <w:color w:val="auto"/>
          <w:sz w:val="22"/>
        </w:rPr>
        <w:t>o</w:t>
      </w:r>
      <w:r w:rsidR="00342062" w:rsidRPr="006C5868">
        <w:rPr>
          <w:rFonts w:ascii="Gill Sans Nova" w:hAnsi="Gill Sans Nova" w:cs="Sans Serif Collection"/>
          <w:color w:val="auto"/>
          <w:sz w:val="22"/>
        </w:rPr>
        <w:t>bjednateli v příčinné souvislosti s</w:t>
      </w:r>
      <w:r w:rsidR="00431EDF">
        <w:rPr>
          <w:rFonts w:ascii="Gill Sans Nova" w:hAnsi="Gill Sans Nova" w:cs="Sans Serif Collection"/>
          <w:color w:val="auto"/>
          <w:sz w:val="22"/>
        </w:rPr>
        <w:t> </w:t>
      </w:r>
      <w:r w:rsidR="00342062" w:rsidRPr="006C5868">
        <w:rPr>
          <w:rFonts w:ascii="Gill Sans Nova" w:hAnsi="Gill Sans Nova" w:cs="Sans Serif Collection"/>
          <w:color w:val="auto"/>
          <w:sz w:val="22"/>
        </w:rPr>
        <w:t xml:space="preserve">porušením některé z povinností </w:t>
      </w:r>
      <w:r w:rsidR="00683F80" w:rsidRPr="006C5868">
        <w:rPr>
          <w:rFonts w:ascii="Gill Sans Nova" w:hAnsi="Gill Sans Nova" w:cs="Sans Serif Collection"/>
          <w:color w:val="auto"/>
          <w:sz w:val="22"/>
        </w:rPr>
        <w:t>z</w:t>
      </w:r>
      <w:r w:rsidR="00342062" w:rsidRPr="006C5868">
        <w:rPr>
          <w:rFonts w:ascii="Gill Sans Nova" w:hAnsi="Gill Sans Nova" w:cs="Sans Serif Collection"/>
          <w:color w:val="auto"/>
          <w:sz w:val="22"/>
        </w:rPr>
        <w:t xml:space="preserve">hotovitele stanovených touto </w:t>
      </w:r>
      <w:r w:rsidR="00683F80" w:rsidRPr="006C5868">
        <w:rPr>
          <w:rFonts w:ascii="Gill Sans Nova" w:hAnsi="Gill Sans Nova" w:cs="Sans Serif Collection"/>
          <w:color w:val="auto"/>
          <w:sz w:val="22"/>
        </w:rPr>
        <w:t>s</w:t>
      </w:r>
      <w:r w:rsidR="00342062" w:rsidRPr="006C5868">
        <w:rPr>
          <w:rFonts w:ascii="Gill Sans Nova" w:hAnsi="Gill Sans Nova" w:cs="Sans Serif Collection"/>
          <w:color w:val="auto"/>
          <w:sz w:val="22"/>
        </w:rPr>
        <w:t>mlouvou.</w:t>
      </w:r>
    </w:p>
    <w:p w14:paraId="46EB7677" w14:textId="1B55DE86" w:rsidR="00871F52" w:rsidRPr="006C5868" w:rsidRDefault="00871F52" w:rsidP="009C56BF">
      <w:pPr>
        <w:spacing w:after="120" w:line="276" w:lineRule="auto"/>
        <w:jc w:val="center"/>
        <w:outlineLvl w:val="2"/>
        <w:rPr>
          <w:rFonts w:ascii="Gill Sans Nova" w:hAnsi="Gill Sans Nova" w:cs="Sans Serif Collection"/>
          <w:b/>
          <w:bCs/>
          <w:i/>
          <w:sz w:val="22"/>
          <w:szCs w:val="22"/>
        </w:rPr>
      </w:pPr>
      <w:r w:rsidRPr="006C5868">
        <w:rPr>
          <w:rFonts w:ascii="Gill Sans Nova" w:hAnsi="Gill Sans Nova" w:cs="Sans Serif Collection"/>
          <w:b/>
          <w:bCs/>
          <w:i/>
          <w:sz w:val="22"/>
          <w:szCs w:val="22"/>
        </w:rPr>
        <w:t>Odpovědné zadávání</w:t>
      </w:r>
    </w:p>
    <w:p w14:paraId="522C91A4" w14:textId="77777777" w:rsidR="00871F52" w:rsidRPr="006C5868" w:rsidRDefault="00871F52" w:rsidP="001F63EE">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dále prohlašuje, že po celou dobu realizace této smlouvy zajistí:</w:t>
      </w:r>
    </w:p>
    <w:p w14:paraId="12DC1553" w14:textId="2EB01828" w:rsidR="00871F52" w:rsidRPr="006C5868" w:rsidRDefault="00871F52" w:rsidP="001F63EE">
      <w:pPr>
        <w:widowControl/>
        <w:numPr>
          <w:ilvl w:val="0"/>
          <w:numId w:val="7"/>
        </w:numPr>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plnění veškerých povinností vyplývající z právních předpisů České republiky, zejména pak z předpisů pracovněprávních, předpisů z oblasti zaměstnanosti a</w:t>
      </w:r>
      <w:r w:rsidR="00B23FBA" w:rsidRPr="006C5868">
        <w:rPr>
          <w:rFonts w:ascii="Gill Sans Nova" w:hAnsi="Gill Sans Nova" w:cs="Sans Serif Collection"/>
          <w:sz w:val="22"/>
          <w:szCs w:val="22"/>
        </w:rPr>
        <w:t> </w:t>
      </w:r>
      <w:r w:rsidRPr="006C5868">
        <w:rPr>
          <w:rFonts w:ascii="Gill Sans Nova" w:hAnsi="Gill Sans Nova" w:cs="Sans Serif Collection"/>
          <w:sz w:val="22"/>
          <w:szCs w:val="22"/>
        </w:rPr>
        <w:t xml:space="preserve">bezpečnosti ochrany zdraví při práci, a to vůči všem osobám, které se na plnění </w:t>
      </w:r>
      <w:r w:rsidR="00C20693" w:rsidRPr="006C5868">
        <w:rPr>
          <w:rFonts w:ascii="Gill Sans Nova" w:hAnsi="Gill Sans Nova" w:cs="Sans Serif Collection"/>
          <w:sz w:val="22"/>
          <w:szCs w:val="22"/>
        </w:rPr>
        <w:t>díla</w:t>
      </w:r>
      <w:r w:rsidRPr="006C5868">
        <w:rPr>
          <w:rFonts w:ascii="Gill Sans Nova" w:hAnsi="Gill Sans Nova" w:cs="Sans Serif Collection"/>
          <w:sz w:val="22"/>
          <w:szCs w:val="22"/>
        </w:rPr>
        <w:t xml:space="preserve"> podílejí; plnění těchto povinností zajistí i u svých poddodavatelů</w:t>
      </w:r>
      <w:r w:rsidR="00827764" w:rsidRPr="006C5868">
        <w:rPr>
          <w:rFonts w:ascii="Gill Sans Nova" w:hAnsi="Gill Sans Nova" w:cs="Sans Serif Collection"/>
          <w:sz w:val="22"/>
          <w:szCs w:val="22"/>
        </w:rPr>
        <w:t>;</w:t>
      </w:r>
    </w:p>
    <w:p w14:paraId="202AD557" w14:textId="2A40AC46" w:rsidR="00871F52" w:rsidRPr="006C5868" w:rsidRDefault="00871F52" w:rsidP="001F63EE">
      <w:pPr>
        <w:widowControl/>
        <w:numPr>
          <w:ilvl w:val="0"/>
          <w:numId w:val="7"/>
        </w:numPr>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lastRenderedPageBreak/>
        <w:t>sjednání a dodržování smluvních podmínek se svými poddodavateli srovnatelných s</w:t>
      </w:r>
      <w:r w:rsidR="00C41E3E">
        <w:rPr>
          <w:rFonts w:ascii="Gill Sans Nova" w:hAnsi="Gill Sans Nova" w:cs="Sans Serif Collection"/>
          <w:sz w:val="22"/>
          <w:szCs w:val="22"/>
        </w:rPr>
        <w:t> </w:t>
      </w:r>
      <w:r w:rsidRPr="006C5868">
        <w:rPr>
          <w:rFonts w:ascii="Gill Sans Nova" w:hAnsi="Gill Sans Nova" w:cs="Sans Serif Collection"/>
          <w:sz w:val="22"/>
          <w:szCs w:val="22"/>
        </w:rPr>
        <w:t>podmínkami sjednanými v této smlouvě, a to v rozsahu výše smluvních pokut a</w:t>
      </w:r>
      <w:r w:rsidR="00B23FBA" w:rsidRPr="006C5868">
        <w:rPr>
          <w:rFonts w:ascii="Gill Sans Nova" w:hAnsi="Gill Sans Nova" w:cs="Sans Serif Collection"/>
          <w:sz w:val="22"/>
          <w:szCs w:val="22"/>
        </w:rPr>
        <w:t> </w:t>
      </w:r>
      <w:r w:rsidRPr="006C5868">
        <w:rPr>
          <w:rFonts w:ascii="Gill Sans Nova" w:hAnsi="Gill Sans Nova" w:cs="Sans Serif Collection"/>
          <w:sz w:val="22"/>
          <w:szCs w:val="22"/>
        </w:rPr>
        <w:t xml:space="preserve">délky záruční doby; </w:t>
      </w:r>
    </w:p>
    <w:p w14:paraId="26472953" w14:textId="06F99CC0" w:rsidR="00871F52" w:rsidRPr="006C5868" w:rsidRDefault="00871F52" w:rsidP="001F63EE">
      <w:pPr>
        <w:widowControl/>
        <w:numPr>
          <w:ilvl w:val="0"/>
          <w:numId w:val="7"/>
        </w:numPr>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řádné a včasné plnění finančních závazků svým poddodavatelům, kdy za řádné a</w:t>
      </w:r>
      <w:r w:rsidR="00B23FBA" w:rsidRPr="006C5868">
        <w:rPr>
          <w:rFonts w:ascii="Gill Sans Nova" w:hAnsi="Gill Sans Nova" w:cs="Sans Serif Collection"/>
          <w:sz w:val="22"/>
          <w:szCs w:val="22"/>
        </w:rPr>
        <w:t> </w:t>
      </w:r>
      <w:r w:rsidRPr="006C5868">
        <w:rPr>
          <w:rFonts w:ascii="Gill Sans Nova" w:hAnsi="Gill Sans Nova" w:cs="Sans Serif Collection"/>
          <w:sz w:val="22"/>
          <w:szCs w:val="22"/>
        </w:rPr>
        <w:t>včasné plnění se považuje plné uhrazení poddodavatelem vystavených faktur za</w:t>
      </w:r>
      <w:r w:rsidR="00662DD7" w:rsidRPr="006C5868">
        <w:rPr>
          <w:rFonts w:ascii="Gill Sans Nova" w:hAnsi="Gill Sans Nova" w:cs="Sans Serif Collection"/>
          <w:sz w:val="22"/>
          <w:szCs w:val="22"/>
        </w:rPr>
        <w:t> </w:t>
      </w:r>
      <w:r w:rsidRPr="006C5868">
        <w:rPr>
          <w:rFonts w:ascii="Gill Sans Nova" w:hAnsi="Gill Sans Nova" w:cs="Sans Serif Collection"/>
          <w:sz w:val="22"/>
          <w:szCs w:val="22"/>
        </w:rPr>
        <w:t xml:space="preserve">plnění poskytnutá k plnění </w:t>
      </w:r>
      <w:r w:rsidR="00033927" w:rsidRPr="006C5868">
        <w:rPr>
          <w:rFonts w:ascii="Gill Sans Nova" w:hAnsi="Gill Sans Nova" w:cs="Sans Serif Collection"/>
          <w:sz w:val="22"/>
          <w:szCs w:val="22"/>
        </w:rPr>
        <w:t>díla</w:t>
      </w:r>
      <w:r w:rsidRPr="006C5868">
        <w:rPr>
          <w:rFonts w:ascii="Gill Sans Nova" w:hAnsi="Gill Sans Nova" w:cs="Sans Serif Collection"/>
          <w:sz w:val="22"/>
          <w:szCs w:val="22"/>
        </w:rPr>
        <w:t>, ve sjednaných termínech a zcela v</w:t>
      </w:r>
      <w:r w:rsidR="00B23FBA" w:rsidRPr="006C5868">
        <w:rPr>
          <w:rFonts w:ascii="Gill Sans Nova" w:hAnsi="Gill Sans Nova" w:cs="Sans Serif Collection"/>
          <w:sz w:val="22"/>
          <w:szCs w:val="22"/>
        </w:rPr>
        <w:t> </w:t>
      </w:r>
      <w:r w:rsidRPr="006C5868">
        <w:rPr>
          <w:rFonts w:ascii="Gill Sans Nova" w:hAnsi="Gill Sans Nova" w:cs="Sans Serif Collection"/>
          <w:sz w:val="22"/>
          <w:szCs w:val="22"/>
        </w:rPr>
        <w:t>souladu se smluvními podmínkami uzavřeného smluvního vztahu s</w:t>
      </w:r>
      <w:r w:rsidR="00B23FBA" w:rsidRPr="006C5868">
        <w:rPr>
          <w:rFonts w:ascii="Gill Sans Nova" w:hAnsi="Gill Sans Nova" w:cs="Sans Serif Collection"/>
          <w:sz w:val="22"/>
          <w:szCs w:val="22"/>
        </w:rPr>
        <w:t> </w:t>
      </w:r>
      <w:r w:rsidRPr="006C5868">
        <w:rPr>
          <w:rFonts w:ascii="Gill Sans Nova" w:hAnsi="Gill Sans Nova" w:cs="Sans Serif Collection"/>
          <w:sz w:val="22"/>
          <w:szCs w:val="22"/>
        </w:rPr>
        <w:t>poddodavatelem;</w:t>
      </w:r>
    </w:p>
    <w:p w14:paraId="130909E8" w14:textId="2CE01310" w:rsidR="00871F52" w:rsidRPr="006C5868" w:rsidRDefault="00871F52" w:rsidP="001F63EE">
      <w:pPr>
        <w:widowControl/>
        <w:numPr>
          <w:ilvl w:val="0"/>
          <w:numId w:val="7"/>
        </w:numPr>
        <w:spacing w:after="24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r w:rsidR="00662DD7" w:rsidRPr="006C5868">
        <w:rPr>
          <w:rFonts w:ascii="Gill Sans Nova" w:hAnsi="Gill Sans Nova" w:cs="Sans Serif Collection"/>
          <w:sz w:val="22"/>
          <w:szCs w:val="22"/>
        </w:rPr>
        <w:t>, ve znění pozdějších předpisů</w:t>
      </w:r>
      <w:r w:rsidRPr="006C5868">
        <w:rPr>
          <w:rFonts w:ascii="Gill Sans Nova" w:hAnsi="Gill Sans Nova" w:cs="Sans Serif Collection"/>
          <w:sz w:val="22"/>
          <w:szCs w:val="22"/>
        </w:rPr>
        <w:t>.</w:t>
      </w:r>
    </w:p>
    <w:p w14:paraId="5CCDB7F6" w14:textId="77777777" w:rsidR="00871F52" w:rsidRPr="006C5868" w:rsidRDefault="00871F52" w:rsidP="009C56BF">
      <w:pPr>
        <w:spacing w:after="120" w:line="276" w:lineRule="auto"/>
        <w:jc w:val="center"/>
        <w:outlineLvl w:val="2"/>
        <w:rPr>
          <w:rFonts w:ascii="Gill Sans Nova" w:hAnsi="Gill Sans Nova" w:cs="Sans Serif Collection"/>
          <w:b/>
          <w:bCs/>
          <w:i/>
          <w:sz w:val="22"/>
          <w:szCs w:val="22"/>
        </w:rPr>
      </w:pPr>
      <w:r w:rsidRPr="006C5868">
        <w:rPr>
          <w:rFonts w:ascii="Gill Sans Nova" w:hAnsi="Gill Sans Nova" w:cs="Sans Serif Collection"/>
          <w:b/>
          <w:bCs/>
          <w:i/>
          <w:sz w:val="22"/>
          <w:szCs w:val="22"/>
        </w:rPr>
        <w:t>Vyhrazené změny závazku</w:t>
      </w:r>
    </w:p>
    <w:p w14:paraId="5B17386D" w14:textId="5456F1F8" w:rsidR="00871F52" w:rsidRPr="006C5868" w:rsidRDefault="00871F52" w:rsidP="001F63EE">
      <w:pPr>
        <w:pStyle w:val="Standard"/>
        <w:numPr>
          <w:ilvl w:val="1"/>
          <w:numId w:val="5"/>
        </w:numPr>
        <w:spacing w:after="120"/>
        <w:ind w:left="567" w:hanging="567"/>
        <w:jc w:val="both"/>
        <w:rPr>
          <w:rFonts w:ascii="Gill Sans Nova" w:hAnsi="Gill Sans Nova" w:cs="Sans Serif Collection"/>
          <w:color w:val="auto"/>
          <w:sz w:val="22"/>
        </w:rPr>
      </w:pPr>
      <w:bookmarkStart w:id="6" w:name="_Hlk205726469"/>
      <w:r w:rsidRPr="006C5868">
        <w:rPr>
          <w:rFonts w:ascii="Gill Sans Nova" w:hAnsi="Gill Sans Nova" w:cs="Sans Serif Collection"/>
          <w:color w:val="auto"/>
          <w:sz w:val="22"/>
        </w:rPr>
        <w:t>Objednatel si v souladu s § 100 odst. 1 ZZVZ vyhradil změnu závazku ze smlouvy spočívající v</w:t>
      </w:r>
      <w:r w:rsidR="003800CA" w:rsidRPr="006C5868">
        <w:rPr>
          <w:rFonts w:ascii="Gill Sans Nova" w:hAnsi="Gill Sans Nova" w:cs="Sans Serif Collection"/>
          <w:color w:val="auto"/>
          <w:sz w:val="22"/>
        </w:rPr>
        <w:t> </w:t>
      </w:r>
      <w:r w:rsidRPr="006C5868">
        <w:rPr>
          <w:rFonts w:ascii="Gill Sans Nova" w:hAnsi="Gill Sans Nova" w:cs="Sans Serif Collection"/>
          <w:color w:val="auto"/>
          <w:sz w:val="22"/>
        </w:rPr>
        <w:t>prodloužení doby pro provedení díla o dobu, po kterou trvá překážka, bránící zhotoviteli v</w:t>
      </w:r>
      <w:r w:rsidR="00C63F71">
        <w:rPr>
          <w:rFonts w:ascii="Gill Sans Nova" w:hAnsi="Gill Sans Nova" w:cs="Sans Serif Collection"/>
          <w:color w:val="auto"/>
          <w:sz w:val="22"/>
        </w:rPr>
        <w:t> </w:t>
      </w:r>
      <w:r w:rsidRPr="006C5868">
        <w:rPr>
          <w:rFonts w:ascii="Gill Sans Nova" w:hAnsi="Gill Sans Nova" w:cs="Sans Serif Collection"/>
          <w:color w:val="auto"/>
          <w:sz w:val="22"/>
        </w:rPr>
        <w:t xml:space="preserve">řádném plnění smlouvy. Tato překážka může spočívat zejména: </w:t>
      </w:r>
    </w:p>
    <w:p w14:paraId="24DC8232" w14:textId="77777777" w:rsidR="00871F52" w:rsidRPr="006C5868" w:rsidRDefault="00871F52" w:rsidP="001F63EE">
      <w:pPr>
        <w:widowControl/>
        <w:numPr>
          <w:ilvl w:val="0"/>
          <w:numId w:val="8"/>
        </w:numPr>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na straně třetích osob, kdy je plnění zhotovitele na jednání těchto osob závislé a je jimi podmíněno, přičemž zhotovitel jednající s náležitou péčí nemohl vzniku překážky na straně třetích osob zabránit;</w:t>
      </w:r>
    </w:p>
    <w:p w14:paraId="3A7B6E6A" w14:textId="0D4FDD4C" w:rsidR="00871F52" w:rsidRPr="006C5868" w:rsidRDefault="00871F52" w:rsidP="001F63EE">
      <w:pPr>
        <w:widowControl/>
        <w:numPr>
          <w:ilvl w:val="0"/>
          <w:numId w:val="8"/>
        </w:numPr>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 xml:space="preserve">ve vzniku mimořádných nepředvídatelných a neodvratitelných okolností, ohledně kterých nebylo možno rozumně očekávat, že by s nimi strany počítaly v době uzavření této smlouvy, a kterými jsou zejména </w:t>
      </w:r>
      <w:r w:rsidR="007146C6" w:rsidRPr="006C5868">
        <w:rPr>
          <w:rFonts w:ascii="Gill Sans Nova" w:hAnsi="Gill Sans Nova" w:cs="Sans Serif Collection"/>
          <w:sz w:val="22"/>
          <w:szCs w:val="22"/>
        </w:rPr>
        <w:t xml:space="preserve">živelní </w:t>
      </w:r>
      <w:r w:rsidRPr="006C5868">
        <w:rPr>
          <w:rFonts w:ascii="Gill Sans Nova" w:hAnsi="Gill Sans Nova" w:cs="Sans Serif Collection"/>
          <w:sz w:val="22"/>
          <w:szCs w:val="22"/>
        </w:rPr>
        <w:t>pohromy, epidemie či závažné společenské události (vis maior);</w:t>
      </w:r>
    </w:p>
    <w:p w14:paraId="2C479F77" w14:textId="3FB9D213" w:rsidR="00871F52" w:rsidRPr="006C5868" w:rsidRDefault="00871F52" w:rsidP="001F63EE">
      <w:pPr>
        <w:widowControl/>
        <w:numPr>
          <w:ilvl w:val="0"/>
          <w:numId w:val="8"/>
        </w:numPr>
        <w:spacing w:after="12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v okolnosti/okolnostech, které objednatel ani zhotovitel nemohli rozumně předpokládat a které nezávisí na jejich vůli</w:t>
      </w:r>
      <w:r w:rsidR="001E17B3" w:rsidRPr="006C5868">
        <w:rPr>
          <w:rFonts w:ascii="Gill Sans Nova" w:hAnsi="Gill Sans Nova" w:cs="Sans Serif Collection"/>
          <w:sz w:val="22"/>
          <w:szCs w:val="22"/>
        </w:rPr>
        <w:t xml:space="preserve">.  </w:t>
      </w:r>
    </w:p>
    <w:p w14:paraId="560FFB96" w14:textId="54203601" w:rsidR="000B5B14" w:rsidRPr="00B54D1D" w:rsidRDefault="000B5B14" w:rsidP="001F63EE">
      <w:pPr>
        <w:widowControl/>
        <w:spacing w:after="240" w:line="276" w:lineRule="auto"/>
        <w:ind w:left="77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Termín dokončení prací se prodlouží o takový počet dnů, po které nebylo možné prokazatelně provádět dílo z výše uvedených důvodů, a to po vzájemné písemné dohodě smluvních stran ve formě dodatku ke Smlouvě. V případě, že dojde k časovému souběhu překážek, bude maximální doba realizace sjednaná v</w:t>
      </w:r>
      <w:r w:rsidR="00E57776" w:rsidRPr="006C5868">
        <w:rPr>
          <w:rFonts w:ascii="Gill Sans Nova" w:hAnsi="Gill Sans Nova" w:cs="Sans Serif Collection"/>
          <w:sz w:val="22"/>
          <w:szCs w:val="22"/>
        </w:rPr>
        <w:t xml:space="preserve"> čl. 4 </w:t>
      </w:r>
      <w:r w:rsidRPr="006C5868">
        <w:rPr>
          <w:rFonts w:ascii="Gill Sans Nova" w:hAnsi="Gill Sans Nova" w:cs="Sans Serif Collection"/>
          <w:sz w:val="22"/>
          <w:szCs w:val="22"/>
        </w:rPr>
        <w:t xml:space="preserve">odst. </w:t>
      </w:r>
      <w:r w:rsidR="00E57776" w:rsidRPr="006C5868">
        <w:rPr>
          <w:rFonts w:ascii="Gill Sans Nova" w:hAnsi="Gill Sans Nova" w:cs="Sans Serif Collection"/>
          <w:sz w:val="22"/>
          <w:szCs w:val="22"/>
        </w:rPr>
        <w:t>4</w:t>
      </w:r>
      <w:r w:rsidRPr="006C5868">
        <w:rPr>
          <w:rFonts w:ascii="Gill Sans Nova" w:hAnsi="Gill Sans Nova" w:cs="Sans Serif Collection"/>
          <w:sz w:val="22"/>
          <w:szCs w:val="22"/>
        </w:rPr>
        <w:t>.</w:t>
      </w:r>
      <w:r w:rsidR="00E57776" w:rsidRPr="006C5868">
        <w:rPr>
          <w:rFonts w:ascii="Gill Sans Nova" w:hAnsi="Gill Sans Nova" w:cs="Sans Serif Collection"/>
          <w:sz w:val="22"/>
          <w:szCs w:val="22"/>
        </w:rPr>
        <w:t>2</w:t>
      </w:r>
      <w:r w:rsidRPr="006C5868">
        <w:rPr>
          <w:rFonts w:ascii="Gill Sans Nova" w:hAnsi="Gill Sans Nova" w:cs="Sans Serif Collection"/>
          <w:sz w:val="22"/>
          <w:szCs w:val="22"/>
        </w:rPr>
        <w:t xml:space="preserve"> t</w:t>
      </w:r>
      <w:r w:rsidR="004734F5" w:rsidRPr="006C5868">
        <w:rPr>
          <w:rFonts w:ascii="Gill Sans Nova" w:hAnsi="Gill Sans Nova" w:cs="Sans Serif Collection"/>
          <w:sz w:val="22"/>
          <w:szCs w:val="22"/>
        </w:rPr>
        <w:t>éto smlouvy</w:t>
      </w:r>
      <w:r w:rsidRPr="006C5868">
        <w:rPr>
          <w:rFonts w:ascii="Gill Sans Nova" w:hAnsi="Gill Sans Nova" w:cs="Sans Serif Collection"/>
          <w:sz w:val="22"/>
          <w:szCs w:val="22"/>
        </w:rPr>
        <w:t xml:space="preserve"> prodloužena jen </w:t>
      </w:r>
      <w:r w:rsidR="002C517E" w:rsidRPr="006C5868">
        <w:rPr>
          <w:rFonts w:ascii="Gill Sans Nova" w:hAnsi="Gill Sans Nova" w:cs="Sans Serif Collection"/>
          <w:sz w:val="22"/>
          <w:szCs w:val="22"/>
        </w:rPr>
        <w:t>1</w:t>
      </w:r>
      <w:r w:rsidR="00E516E8" w:rsidRPr="006C5868">
        <w:rPr>
          <w:rFonts w:ascii="Gill Sans Nova" w:hAnsi="Gill Sans Nova" w:cs="Sans Serif Collection"/>
          <w:sz w:val="22"/>
          <w:szCs w:val="22"/>
        </w:rPr>
        <w:t>×</w:t>
      </w:r>
      <w:r w:rsidRPr="006C5868">
        <w:rPr>
          <w:rFonts w:ascii="Gill Sans Nova" w:hAnsi="Gill Sans Nova" w:cs="Sans Serif Collection"/>
          <w:sz w:val="22"/>
          <w:szCs w:val="22"/>
        </w:rPr>
        <w:t xml:space="preserve">, a to o tu </w:t>
      </w:r>
      <w:r w:rsidRPr="00B54D1D">
        <w:rPr>
          <w:rFonts w:ascii="Gill Sans Nova" w:hAnsi="Gill Sans Nova" w:cs="Sans Serif Collection"/>
          <w:sz w:val="22"/>
          <w:szCs w:val="22"/>
        </w:rPr>
        <w:t>dobu, která bude delší.</w:t>
      </w:r>
    </w:p>
    <w:p w14:paraId="100BA6D1" w14:textId="5525152E" w:rsidR="009470E0" w:rsidRPr="00B54D1D" w:rsidRDefault="009470E0" w:rsidP="001F63EE">
      <w:pPr>
        <w:pStyle w:val="Standard"/>
        <w:numPr>
          <w:ilvl w:val="1"/>
          <w:numId w:val="5"/>
        </w:numPr>
        <w:spacing w:before="120" w:after="120"/>
        <w:ind w:left="567" w:hanging="567"/>
        <w:jc w:val="both"/>
        <w:rPr>
          <w:rFonts w:ascii="Gill Sans Nova" w:hAnsi="Gill Sans Nova" w:cs="Sans Serif Collection"/>
          <w:color w:val="auto"/>
          <w:sz w:val="22"/>
        </w:rPr>
      </w:pPr>
      <w:r w:rsidRPr="00B54D1D">
        <w:rPr>
          <w:rFonts w:ascii="Gill Sans Nova" w:hAnsi="Gill Sans Nova" w:cs="Sans Serif Collection"/>
          <w:color w:val="auto"/>
          <w:sz w:val="22"/>
        </w:rPr>
        <w:t>Objednatel si nad rámec případných změn uvedených v jiných odstavcích této smlouvy vyhrazuje možnost změny závazku ze smlouvy, a to následovně:</w:t>
      </w:r>
    </w:p>
    <w:p w14:paraId="2A0B4F35" w14:textId="524B2435" w:rsidR="009470E0" w:rsidRPr="006C5868" w:rsidRDefault="009470E0" w:rsidP="001F63EE">
      <w:pPr>
        <w:widowControl/>
        <w:numPr>
          <w:ilvl w:val="0"/>
          <w:numId w:val="37"/>
        </w:numPr>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 xml:space="preserve">v případě, </w:t>
      </w:r>
      <w:bookmarkStart w:id="7" w:name="_Hlk89083597"/>
      <w:r w:rsidRPr="006C5868">
        <w:rPr>
          <w:rFonts w:ascii="Gill Sans Nova" w:hAnsi="Gill Sans Nova" w:cs="Sans Serif Collection"/>
          <w:sz w:val="22"/>
          <w:szCs w:val="22"/>
        </w:rPr>
        <w:t>že v průběhu trvání smlouvy dojde ke změně (snížení/zvýšení) zákonné sazby DPH</w:t>
      </w:r>
      <w:r w:rsidR="00275B77" w:rsidRPr="006C5868">
        <w:rPr>
          <w:rFonts w:ascii="Gill Sans Nova" w:hAnsi="Gill Sans Nova" w:cs="Sans Serif Collection"/>
        </w:rPr>
        <w:t xml:space="preserve"> </w:t>
      </w:r>
      <w:r w:rsidR="00275B77" w:rsidRPr="006C5868">
        <w:rPr>
          <w:rFonts w:ascii="Gill Sans Nova" w:hAnsi="Gill Sans Nova" w:cs="Sans Serif Collection"/>
          <w:sz w:val="22"/>
          <w:szCs w:val="22"/>
        </w:rPr>
        <w:t>podle zákona č. 235/2004 Sb., o dani z</w:t>
      </w:r>
      <w:r w:rsidR="00D7021B" w:rsidRPr="006C5868">
        <w:rPr>
          <w:rFonts w:ascii="Gill Sans Nova" w:hAnsi="Gill Sans Nova" w:cs="Sans Serif Collection"/>
          <w:sz w:val="22"/>
          <w:szCs w:val="22"/>
        </w:rPr>
        <w:t> </w:t>
      </w:r>
      <w:r w:rsidR="00275B77" w:rsidRPr="006C5868">
        <w:rPr>
          <w:rFonts w:ascii="Gill Sans Nova" w:hAnsi="Gill Sans Nova" w:cs="Sans Serif Collection"/>
          <w:sz w:val="22"/>
          <w:szCs w:val="22"/>
        </w:rPr>
        <w:t>přidané hodnoty, ve znění pozdějších předpisů</w:t>
      </w:r>
      <w:r w:rsidRPr="006C5868">
        <w:rPr>
          <w:rFonts w:ascii="Gill Sans Nova" w:hAnsi="Gill Sans Nova" w:cs="Sans Serif Collection"/>
          <w:sz w:val="22"/>
          <w:szCs w:val="22"/>
        </w:rPr>
        <w:t xml:space="preserve">, bude cena předmětu </w:t>
      </w:r>
      <w:r w:rsidR="00017D16" w:rsidRPr="006C5868">
        <w:rPr>
          <w:rFonts w:ascii="Gill Sans Nova" w:hAnsi="Gill Sans Nova" w:cs="Sans Serif Collection"/>
          <w:sz w:val="22"/>
          <w:szCs w:val="22"/>
        </w:rPr>
        <w:t xml:space="preserve">díla </w:t>
      </w:r>
      <w:r w:rsidRPr="006C5868">
        <w:rPr>
          <w:rFonts w:ascii="Gill Sans Nova" w:hAnsi="Gill Sans Nova" w:cs="Sans Serif Collection"/>
          <w:sz w:val="22"/>
          <w:szCs w:val="22"/>
        </w:rPr>
        <w:t>upravena (snížena/zvýšena) tak, aby odpovídala takové změně zákonné sazby DPH</w:t>
      </w:r>
      <w:bookmarkEnd w:id="7"/>
      <w:r w:rsidRPr="006C5868">
        <w:rPr>
          <w:rFonts w:ascii="Gill Sans Nova" w:hAnsi="Gill Sans Nova" w:cs="Sans Serif Collection"/>
          <w:sz w:val="22"/>
          <w:szCs w:val="22"/>
        </w:rPr>
        <w:t>;</w:t>
      </w:r>
    </w:p>
    <w:p w14:paraId="0EEA6F56" w14:textId="33D6A69C" w:rsidR="009470E0" w:rsidRDefault="009470E0" w:rsidP="001F63EE">
      <w:pPr>
        <w:widowControl/>
        <w:numPr>
          <w:ilvl w:val="0"/>
          <w:numId w:val="37"/>
        </w:numPr>
        <w:spacing w:after="24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 xml:space="preserve">v případě, že zhotovitel při realizaci díla prokazatelně doloží, že daná komponenta předmětu plnění není na trhu dostupná, může nabídnout k realizaci stejné nebo lepší řešení, které však nepovede k navýšení celkové nabídkové ceny za realizaci díla. Současně </w:t>
      </w:r>
      <w:r w:rsidRPr="006C5868">
        <w:rPr>
          <w:rFonts w:ascii="Gill Sans Nova" w:hAnsi="Gill Sans Nova" w:cs="Sans Serif Collection"/>
          <w:sz w:val="22"/>
          <w:szCs w:val="22"/>
        </w:rPr>
        <w:lastRenderedPageBreak/>
        <w:t>takto instalované alternativní řešení nesmí porušit podmínky předběžného souhlasu provozovatele distribuční sítě.</w:t>
      </w:r>
    </w:p>
    <w:p w14:paraId="3E04AAB3" w14:textId="0F819F5F" w:rsidR="005B6D5B" w:rsidRPr="00E93907" w:rsidRDefault="005B6D5B" w:rsidP="009C56BF">
      <w:pPr>
        <w:spacing w:after="120" w:line="276" w:lineRule="auto"/>
        <w:jc w:val="center"/>
        <w:outlineLvl w:val="2"/>
        <w:rPr>
          <w:rFonts w:ascii="Gill Sans Nova" w:hAnsi="Gill Sans Nova" w:cs="Sans Serif Collection"/>
          <w:b/>
          <w:bCs/>
          <w:i/>
          <w:sz w:val="22"/>
          <w:szCs w:val="22"/>
        </w:rPr>
      </w:pPr>
      <w:r w:rsidRPr="00E93907">
        <w:rPr>
          <w:rFonts w:ascii="Gill Sans Nova" w:hAnsi="Gill Sans Nova" w:cs="Sans Serif Collection"/>
          <w:b/>
          <w:bCs/>
          <w:i/>
          <w:sz w:val="22"/>
          <w:szCs w:val="22"/>
        </w:rPr>
        <w:t>Ochrana volně žijících ptáků a netopýrů</w:t>
      </w:r>
    </w:p>
    <w:p w14:paraId="720BF7AF" w14:textId="02C3555F" w:rsidR="005B6D5B" w:rsidRDefault="005B6D5B" w:rsidP="00014C0D">
      <w:pPr>
        <w:pStyle w:val="Standard"/>
        <w:numPr>
          <w:ilvl w:val="1"/>
          <w:numId w:val="5"/>
        </w:numPr>
        <w:spacing w:after="240"/>
        <w:ind w:left="567" w:hanging="567"/>
        <w:jc w:val="both"/>
        <w:rPr>
          <w:rFonts w:ascii="Gill Sans Nova" w:hAnsi="Gill Sans Nova" w:cs="Sans Serif Collection"/>
          <w:color w:val="auto"/>
          <w:sz w:val="22"/>
        </w:rPr>
      </w:pPr>
      <w:r w:rsidRPr="00E93907">
        <w:rPr>
          <w:rFonts w:ascii="Gill Sans Nova" w:hAnsi="Gill Sans Nova" w:cs="Sans Serif Collection"/>
          <w:color w:val="auto"/>
          <w:sz w:val="22"/>
        </w:rPr>
        <w:t>Zhotovitel je povinen v případě zjištění výskytu chráněného druhu volně žijícího ptáka postupovat dle Metodického pokynu k ochraně volně žijících ptáků a zástupců netopýrů (Nová zelená úsporám – Metodické pokyny).</w:t>
      </w:r>
    </w:p>
    <w:p w14:paraId="5E2FA221" w14:textId="77777777" w:rsidR="00C44267" w:rsidRPr="00E93907" w:rsidRDefault="00C44267" w:rsidP="00842E85">
      <w:pPr>
        <w:pStyle w:val="Standard"/>
        <w:spacing w:after="0"/>
        <w:ind w:left="567"/>
        <w:jc w:val="both"/>
        <w:rPr>
          <w:rFonts w:ascii="Gill Sans Nova" w:hAnsi="Gill Sans Nova" w:cs="Sans Serif Collection"/>
          <w:color w:val="auto"/>
          <w:sz w:val="22"/>
        </w:rPr>
      </w:pPr>
    </w:p>
    <w:bookmarkEnd w:id="6"/>
    <w:p w14:paraId="76C7D01B" w14:textId="6828459D" w:rsidR="00B20F6B" w:rsidRPr="006C5868"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Předmět smlouvy</w:t>
      </w:r>
    </w:p>
    <w:p w14:paraId="478D87C0" w14:textId="19DF2100" w:rsidR="00640379" w:rsidRPr="006C5868" w:rsidRDefault="00342062"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Touto </w:t>
      </w:r>
      <w:r w:rsidR="00A43B30"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mlouvou se </w:t>
      </w:r>
      <w:r w:rsidR="00A43B30"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 zavazuje pro </w:t>
      </w:r>
      <w:r w:rsidR="00A43B30"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bjednatele provést v </w:t>
      </w:r>
      <w:r w:rsidR="007F52F1" w:rsidRPr="006C5868">
        <w:rPr>
          <w:rFonts w:ascii="Gill Sans Nova" w:hAnsi="Gill Sans Nova" w:cs="Sans Serif Collection"/>
          <w:color w:val="auto"/>
          <w:sz w:val="22"/>
        </w:rPr>
        <w:t xml:space="preserve">čl. </w:t>
      </w:r>
      <w:r w:rsidR="00A43B30" w:rsidRPr="006C5868">
        <w:rPr>
          <w:rFonts w:ascii="Gill Sans Nova" w:hAnsi="Gill Sans Nova" w:cs="Sans Serif Collection"/>
          <w:color w:val="auto"/>
          <w:sz w:val="22"/>
        </w:rPr>
        <w:t>3</w:t>
      </w:r>
      <w:r w:rsidR="007F52F1" w:rsidRPr="006C5868">
        <w:rPr>
          <w:rFonts w:ascii="Gill Sans Nova" w:hAnsi="Gill Sans Nova" w:cs="Sans Serif Collection"/>
          <w:color w:val="auto"/>
          <w:sz w:val="22"/>
        </w:rPr>
        <w:t xml:space="preserve"> této smlouvy</w:t>
      </w:r>
      <w:r w:rsidRPr="006C5868">
        <w:rPr>
          <w:rFonts w:ascii="Gill Sans Nova" w:hAnsi="Gill Sans Nova" w:cs="Sans Serif Collection"/>
          <w:color w:val="auto"/>
          <w:sz w:val="22"/>
        </w:rPr>
        <w:t xml:space="preserve"> popsané dílo za sjednanou cenu</w:t>
      </w:r>
      <w:r w:rsidR="003E31CF"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na svůj náklad a své nebezpečí a </w:t>
      </w:r>
      <w:r w:rsidR="00A43B30"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 se zavazuje řádně provedené dílo převzít a zaplatit za něj sjednanou cenu.</w:t>
      </w:r>
      <w:r w:rsidR="00640379" w:rsidRPr="006C5868">
        <w:rPr>
          <w:rFonts w:ascii="Gill Sans Nova" w:hAnsi="Gill Sans Nova" w:cs="Sans Serif Collection"/>
          <w:color w:val="auto"/>
          <w:sz w:val="22"/>
        </w:rPr>
        <w:t xml:space="preserve"> Zhotovitel se dále zavazuje provést na svůj náklad a své nebezpečí i všechna plnění a veškeré práce, dodávky, či</w:t>
      </w:r>
      <w:r w:rsidR="00F20A7A" w:rsidRPr="006C5868">
        <w:rPr>
          <w:rFonts w:ascii="Gill Sans Nova" w:hAnsi="Gill Sans Nova" w:cs="Sans Serif Collection"/>
          <w:color w:val="auto"/>
          <w:sz w:val="22"/>
        </w:rPr>
        <w:t> </w:t>
      </w:r>
      <w:r w:rsidR="00640379" w:rsidRPr="006C5868">
        <w:rPr>
          <w:rFonts w:ascii="Gill Sans Nova" w:hAnsi="Gill Sans Nova" w:cs="Sans Serif Collection"/>
          <w:color w:val="auto"/>
          <w:sz w:val="22"/>
        </w:rPr>
        <w:t>další činnosti, byť nejsou v této smlouvě výslovně uvedené, pokud jejich provedení je, nebo se stane, nezbytným k provedení díla.</w:t>
      </w:r>
    </w:p>
    <w:p w14:paraId="5571F900" w14:textId="1E418801" w:rsidR="009C554D" w:rsidRPr="006C5868" w:rsidRDefault="009C554D"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 ohledem na výše uvedené je účelem této smlouvy </w:t>
      </w:r>
      <w:r w:rsidR="003E31CF" w:rsidRPr="006C5868">
        <w:rPr>
          <w:rFonts w:ascii="Gill Sans Nova" w:hAnsi="Gill Sans Nova" w:cs="Sans Serif Collection"/>
          <w:color w:val="auto"/>
          <w:sz w:val="22"/>
        </w:rPr>
        <w:t xml:space="preserve">i </w:t>
      </w:r>
      <w:r w:rsidRPr="006C5868">
        <w:rPr>
          <w:rFonts w:ascii="Gill Sans Nova" w:hAnsi="Gill Sans Nova" w:cs="Sans Serif Collection"/>
          <w:color w:val="auto"/>
          <w:sz w:val="22"/>
        </w:rPr>
        <w:t xml:space="preserve">uspokojení potřeby objednatele spočívající v získání projektové dokumentace, která umožní řádnou přípravu </w:t>
      </w:r>
      <w:r w:rsidR="0051793E" w:rsidRPr="006C5868">
        <w:rPr>
          <w:rFonts w:ascii="Gill Sans Nova" w:hAnsi="Gill Sans Nova" w:cs="Sans Serif Collection"/>
          <w:color w:val="auto"/>
          <w:sz w:val="22"/>
        </w:rPr>
        <w:t>a realizaci díla.</w:t>
      </w:r>
    </w:p>
    <w:p w14:paraId="783EF1CF" w14:textId="7D6A02D1" w:rsidR="00A43B30" w:rsidRPr="006C5868" w:rsidRDefault="00342062"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w:t>
      </w:r>
      <w:r w:rsidR="00ED0573" w:rsidRPr="006C5868">
        <w:rPr>
          <w:rFonts w:ascii="Gill Sans Nova" w:hAnsi="Gill Sans Nova" w:cs="Sans Serif Collection"/>
          <w:color w:val="auto"/>
          <w:sz w:val="22"/>
        </w:rPr>
        <w:t>potvrzuje</w:t>
      </w:r>
      <w:r w:rsidRPr="006C5868">
        <w:rPr>
          <w:rFonts w:ascii="Gill Sans Nova" w:hAnsi="Gill Sans Nova" w:cs="Sans Serif Collection"/>
          <w:color w:val="auto"/>
          <w:sz w:val="22"/>
        </w:rPr>
        <w:t>, že je oprávněn na základě příslušných právních předpisů k</w:t>
      </w:r>
      <w:r w:rsidR="003E31CF" w:rsidRPr="006C5868">
        <w:rPr>
          <w:rFonts w:ascii="Gill Sans Nova" w:hAnsi="Gill Sans Nova" w:cs="Sans Serif Collection"/>
          <w:color w:val="auto"/>
          <w:sz w:val="22"/>
        </w:rPr>
        <w:t xml:space="preserve"> vypracování projektové dokumentace, k </w:t>
      </w:r>
      <w:r w:rsidRPr="006C5868">
        <w:rPr>
          <w:rFonts w:ascii="Gill Sans Nova" w:hAnsi="Gill Sans Nova" w:cs="Sans Serif Collection"/>
          <w:color w:val="auto"/>
          <w:sz w:val="22"/>
        </w:rPr>
        <w:t>dodávce a montáži fotovoltaických systémů vč. jejich komponentů, popř. další související činnosti, přičemž toto jeho oprávnění není žádným způsobem omezeno a</w:t>
      </w:r>
      <w:r w:rsidR="00C44267">
        <w:rPr>
          <w:rFonts w:ascii="Gill Sans Nova" w:hAnsi="Gill Sans Nova" w:cs="Sans Serif Collection"/>
          <w:color w:val="auto"/>
          <w:sz w:val="22"/>
        </w:rPr>
        <w:t> </w:t>
      </w:r>
      <w:r w:rsidRPr="006C5868">
        <w:rPr>
          <w:rFonts w:ascii="Gill Sans Nova" w:hAnsi="Gill Sans Nova" w:cs="Sans Serif Collection"/>
          <w:color w:val="auto"/>
          <w:sz w:val="22"/>
        </w:rPr>
        <w:t>že je dle příslušných právních předpisů postačující k provedení díla dle této smlouvy.</w:t>
      </w:r>
    </w:p>
    <w:p w14:paraId="5CBA7F38" w14:textId="46EDACAB" w:rsidR="00B20F6B" w:rsidRDefault="00342062"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w:t>
      </w:r>
      <w:r w:rsidR="0086569B" w:rsidRPr="006C5868">
        <w:rPr>
          <w:rFonts w:ascii="Gill Sans Nova" w:hAnsi="Gill Sans Nova" w:cs="Sans Serif Collection"/>
          <w:color w:val="auto"/>
          <w:sz w:val="22"/>
        </w:rPr>
        <w:t>potvrzuje, že se v plném rozsahu detailně seznámil s rozsahem a povahou díla, že mu jsou známy veškeré technické, kvalitativní a jiné podmínky nezbytné k realizaci díla, a že veškeré činnosti mohou být provedeny a dokončeny způsobem a v termínu stanoveném smlouvou. Zhotovitel prohlašuje, že k provedení díla dle této smlouvy má všechna potřebná oprávnění k</w:t>
      </w:r>
      <w:r w:rsidR="00C44267">
        <w:rPr>
          <w:rFonts w:ascii="Gill Sans Nova" w:hAnsi="Gill Sans Nova" w:cs="Sans Serif Collection"/>
          <w:color w:val="auto"/>
          <w:sz w:val="22"/>
        </w:rPr>
        <w:t> </w:t>
      </w:r>
      <w:r w:rsidR="0086569B" w:rsidRPr="006C5868">
        <w:rPr>
          <w:rFonts w:ascii="Gill Sans Nova" w:hAnsi="Gill Sans Nova" w:cs="Sans Serif Collection"/>
          <w:color w:val="auto"/>
          <w:sz w:val="22"/>
        </w:rPr>
        <w:t>podnikání a provedení díla zajistí osobami odborně způsobilými.</w:t>
      </w:r>
    </w:p>
    <w:p w14:paraId="7267B2B2" w14:textId="77777777" w:rsidR="00D635A0" w:rsidRPr="006C5868" w:rsidRDefault="00D635A0" w:rsidP="00842E85">
      <w:pPr>
        <w:pStyle w:val="Standard"/>
        <w:spacing w:after="0"/>
        <w:ind w:left="567"/>
        <w:jc w:val="both"/>
        <w:rPr>
          <w:rFonts w:ascii="Gill Sans Nova" w:hAnsi="Gill Sans Nova" w:cs="Sans Serif Collection"/>
          <w:color w:val="auto"/>
          <w:sz w:val="22"/>
        </w:rPr>
      </w:pPr>
    </w:p>
    <w:p w14:paraId="5A9CFDCF" w14:textId="46D0704F" w:rsidR="00B20F6B" w:rsidRPr="006C5868"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Předmět plnění</w:t>
      </w:r>
    </w:p>
    <w:p w14:paraId="582E4999" w14:textId="57BB7B0C" w:rsidR="00267322" w:rsidRPr="006C5868" w:rsidRDefault="00342062"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se zavazuje za podmínek obsažených v této </w:t>
      </w:r>
      <w:r w:rsidR="00A43B30"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mlouvě provést pro </w:t>
      </w:r>
      <w:r w:rsidR="00A43B30"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bjednatele následující dílo:</w:t>
      </w:r>
      <w:r w:rsidR="009321E4" w:rsidRPr="006C5868">
        <w:rPr>
          <w:rFonts w:ascii="Gill Sans Nova" w:hAnsi="Gill Sans Nova" w:cs="Sans Serif Collection"/>
          <w:color w:val="auto"/>
          <w:sz w:val="22"/>
        </w:rPr>
        <w:t xml:space="preserve"> </w:t>
      </w:r>
      <w:r w:rsidR="003478CE" w:rsidRPr="006C5868">
        <w:rPr>
          <w:rFonts w:ascii="Gill Sans Nova" w:hAnsi="Gill Sans Nova" w:cs="Sans Serif Collection"/>
          <w:b/>
          <w:bCs/>
          <w:color w:val="auto"/>
          <w:sz w:val="22"/>
        </w:rPr>
        <w:t>dodávka a instalace fotovoltaické elektrárny</w:t>
      </w:r>
      <w:r w:rsidR="003478CE" w:rsidRPr="006C5868">
        <w:rPr>
          <w:rFonts w:ascii="Gill Sans Nova" w:hAnsi="Gill Sans Nova" w:cs="Sans Serif Collection"/>
          <w:color w:val="auto"/>
          <w:sz w:val="22"/>
        </w:rPr>
        <w:t xml:space="preserve"> (dále jen „</w:t>
      </w:r>
      <w:r w:rsidR="003478CE" w:rsidRPr="006C5868">
        <w:rPr>
          <w:rFonts w:ascii="Gill Sans Nova" w:hAnsi="Gill Sans Nova" w:cs="Sans Serif Collection"/>
          <w:i/>
          <w:iCs/>
          <w:color w:val="auto"/>
          <w:sz w:val="22"/>
        </w:rPr>
        <w:t>FVE</w:t>
      </w:r>
      <w:r w:rsidR="003478CE" w:rsidRPr="006C5868">
        <w:rPr>
          <w:rFonts w:ascii="Gill Sans Nova" w:hAnsi="Gill Sans Nova" w:cs="Sans Serif Collection"/>
          <w:color w:val="auto"/>
          <w:sz w:val="22"/>
        </w:rPr>
        <w:t xml:space="preserve">“) </w:t>
      </w:r>
      <w:r w:rsidR="003478CE" w:rsidRPr="006C5868">
        <w:rPr>
          <w:rFonts w:ascii="Gill Sans Nova" w:hAnsi="Gill Sans Nova" w:cs="Sans Serif Collection"/>
          <w:b/>
          <w:bCs/>
          <w:color w:val="auto"/>
          <w:sz w:val="22"/>
        </w:rPr>
        <w:t>na střeše bytového domu</w:t>
      </w:r>
      <w:r w:rsidR="003478CE" w:rsidRPr="006C5868">
        <w:rPr>
          <w:rFonts w:ascii="Gill Sans Nova" w:hAnsi="Gill Sans Nova" w:cs="Sans Serif Collection"/>
          <w:color w:val="auto"/>
          <w:sz w:val="22"/>
        </w:rPr>
        <w:t xml:space="preserve"> </w:t>
      </w:r>
      <w:bookmarkStart w:id="8" w:name="_Hlk200819712"/>
      <w:r w:rsidR="00DB7B90" w:rsidRPr="006C5868">
        <w:rPr>
          <w:rFonts w:ascii="Gill Sans Nova" w:hAnsi="Gill Sans Nova" w:cs="Sans Serif Collection"/>
          <w:b/>
          <w:bCs/>
          <w:color w:val="auto"/>
          <w:sz w:val="22"/>
        </w:rPr>
        <w:t>Hlavní 859-864, Ostrov</w:t>
      </w:r>
      <w:r w:rsidR="00227B5B">
        <w:rPr>
          <w:rFonts w:ascii="Gill Sans Nova" w:hAnsi="Gill Sans Nova" w:cs="Sans Serif Collection"/>
          <w:b/>
          <w:bCs/>
          <w:color w:val="auto"/>
          <w:sz w:val="22"/>
        </w:rPr>
        <w:t>,</w:t>
      </w:r>
      <w:r w:rsidR="00DB7B90" w:rsidRPr="006C5868">
        <w:rPr>
          <w:rFonts w:ascii="Gill Sans Nova" w:hAnsi="Gill Sans Nova" w:cs="Sans Serif Collection"/>
          <w:color w:val="auto"/>
          <w:sz w:val="22"/>
        </w:rPr>
        <w:t xml:space="preserve"> </w:t>
      </w:r>
      <w:r w:rsidR="003478CE" w:rsidRPr="006C5868">
        <w:rPr>
          <w:rFonts w:ascii="Gill Sans Nova" w:hAnsi="Gill Sans Nova" w:cs="Sans Serif Collection"/>
          <w:color w:val="auto"/>
          <w:sz w:val="22"/>
        </w:rPr>
        <w:t xml:space="preserve">včetně plnohodnotného uvedení do provozu v souladu s touto </w:t>
      </w:r>
      <w:r w:rsidR="00B77EB3" w:rsidRPr="006C5868">
        <w:rPr>
          <w:rFonts w:ascii="Gill Sans Nova" w:hAnsi="Gill Sans Nova" w:cs="Sans Serif Collection"/>
          <w:color w:val="auto"/>
          <w:sz w:val="22"/>
        </w:rPr>
        <w:t>smlouvou</w:t>
      </w:r>
      <w:r w:rsidR="003478CE" w:rsidRPr="006C5868">
        <w:rPr>
          <w:rFonts w:ascii="Gill Sans Nova" w:hAnsi="Gill Sans Nova" w:cs="Sans Serif Collection"/>
          <w:color w:val="auto"/>
          <w:sz w:val="22"/>
        </w:rPr>
        <w:t xml:space="preserve"> a</w:t>
      </w:r>
      <w:r w:rsidR="00D076FE">
        <w:rPr>
          <w:rFonts w:ascii="Gill Sans Nova" w:hAnsi="Gill Sans Nova" w:cs="Sans Serif Collection"/>
          <w:color w:val="auto"/>
          <w:sz w:val="22"/>
        </w:rPr>
        <w:t> </w:t>
      </w:r>
      <w:r w:rsidR="003478CE" w:rsidRPr="006C5868">
        <w:rPr>
          <w:rFonts w:ascii="Gill Sans Nova" w:hAnsi="Gill Sans Nova" w:cs="Sans Serif Collection"/>
          <w:color w:val="auto"/>
          <w:sz w:val="22"/>
        </w:rPr>
        <w:t>jejími přílohami a energetického monitoringu budov</w:t>
      </w:r>
      <w:bookmarkEnd w:id="8"/>
      <w:r w:rsidR="003478CE" w:rsidRPr="006C5868">
        <w:rPr>
          <w:rFonts w:ascii="Gill Sans Nova" w:hAnsi="Gill Sans Nova" w:cs="Sans Serif Collection"/>
          <w:color w:val="auto"/>
          <w:sz w:val="22"/>
        </w:rPr>
        <w:t xml:space="preserve">, a to formou Design and Build. </w:t>
      </w:r>
      <w:r w:rsidR="003478CE" w:rsidRPr="006C5868">
        <w:rPr>
          <w:rFonts w:ascii="Gill Sans Nova" w:hAnsi="Gill Sans Nova" w:cs="Sans Serif Collection"/>
          <w:color w:val="auto"/>
          <w:sz w:val="22"/>
          <w:lang w:bidi="cs-CZ"/>
        </w:rPr>
        <w:t xml:space="preserve">Předmětem </w:t>
      </w:r>
      <w:r w:rsidR="00896D44" w:rsidRPr="006C5868">
        <w:rPr>
          <w:rFonts w:ascii="Gill Sans Nova" w:hAnsi="Gill Sans Nova" w:cs="Sans Serif Collection"/>
          <w:color w:val="auto"/>
          <w:sz w:val="22"/>
          <w:lang w:bidi="cs-CZ"/>
        </w:rPr>
        <w:t>plnění</w:t>
      </w:r>
      <w:r w:rsidR="003478CE" w:rsidRPr="006C5868">
        <w:rPr>
          <w:rFonts w:ascii="Gill Sans Nova" w:hAnsi="Gill Sans Nova" w:cs="Sans Serif Collection"/>
          <w:color w:val="auto"/>
          <w:sz w:val="22"/>
          <w:lang w:bidi="cs-CZ"/>
        </w:rPr>
        <w:t xml:space="preserve"> jsou tedy veškeré projekční a inženýrské činnosti, dodávka technologie a instalační stavební činnosti potřebné k plnému zprovoznění FVE a jejích systémů, zapojení do rozvodné soustavy a závazek dodavatele k provádění záručního servisu FVE.</w:t>
      </w:r>
      <w:r w:rsidR="00267322" w:rsidRPr="006C5868">
        <w:rPr>
          <w:rFonts w:ascii="Gill Sans Nova" w:hAnsi="Gill Sans Nova" w:cs="Sans Serif Collection"/>
          <w:color w:val="auto"/>
          <w:sz w:val="22"/>
          <w:lang w:bidi="cs-CZ"/>
        </w:rPr>
        <w:t xml:space="preserve"> </w:t>
      </w:r>
      <w:r w:rsidR="00267322" w:rsidRPr="006C5868">
        <w:rPr>
          <w:rFonts w:ascii="Gill Sans Nova" w:hAnsi="Gill Sans Nova" w:cs="Sans Serif Collection"/>
          <w:color w:val="000000" w:themeColor="text1"/>
          <w:sz w:val="22"/>
          <w:lang w:bidi="cs-CZ"/>
        </w:rPr>
        <w:t xml:space="preserve">Součástí </w:t>
      </w:r>
      <w:r w:rsidR="006656C3" w:rsidRPr="006C5868">
        <w:rPr>
          <w:rFonts w:ascii="Gill Sans Nova" w:hAnsi="Gill Sans Nova" w:cs="Sans Serif Collection"/>
          <w:color w:val="000000" w:themeColor="text1"/>
          <w:sz w:val="22"/>
          <w:lang w:bidi="cs-CZ"/>
        </w:rPr>
        <w:t xml:space="preserve">plnění </w:t>
      </w:r>
      <w:r w:rsidR="00267322" w:rsidRPr="006C5868">
        <w:rPr>
          <w:rFonts w:ascii="Gill Sans Nova" w:hAnsi="Gill Sans Nova" w:cs="Sans Serif Collection"/>
          <w:color w:val="000000" w:themeColor="text1"/>
          <w:sz w:val="22"/>
          <w:lang w:bidi="cs-CZ"/>
        </w:rPr>
        <w:t>je dále sloučení odběrných míst v bytovém domě do</w:t>
      </w:r>
      <w:r w:rsidR="002736CB" w:rsidRPr="006C5868">
        <w:rPr>
          <w:rFonts w:ascii="Gill Sans Nova" w:hAnsi="Gill Sans Nova" w:cs="Sans Serif Collection"/>
          <w:color w:val="000000" w:themeColor="text1"/>
          <w:sz w:val="22"/>
          <w:lang w:bidi="cs-CZ"/>
        </w:rPr>
        <w:t> </w:t>
      </w:r>
      <w:r w:rsidR="00267322" w:rsidRPr="006C5868">
        <w:rPr>
          <w:rFonts w:ascii="Gill Sans Nova" w:hAnsi="Gill Sans Nova" w:cs="Sans Serif Collection"/>
          <w:color w:val="000000" w:themeColor="text1"/>
          <w:sz w:val="22"/>
          <w:lang w:bidi="cs-CZ"/>
        </w:rPr>
        <w:t>jednoho společného odběrného místa.</w:t>
      </w:r>
    </w:p>
    <w:p w14:paraId="2233F16D" w14:textId="77777777" w:rsidR="003478CE" w:rsidRPr="006C5868" w:rsidRDefault="003478CE" w:rsidP="00014C0D">
      <w:pPr>
        <w:spacing w:line="276" w:lineRule="auto"/>
        <w:ind w:firstLine="567"/>
        <w:jc w:val="both"/>
        <w:rPr>
          <w:rFonts w:ascii="Gill Sans Nova" w:hAnsi="Gill Sans Nova" w:cs="Sans Serif Collection"/>
          <w:sz w:val="22"/>
          <w:szCs w:val="22"/>
          <w:lang w:bidi="cs-CZ"/>
        </w:rPr>
      </w:pPr>
      <w:r w:rsidRPr="006C5868">
        <w:rPr>
          <w:rFonts w:ascii="Gill Sans Nova" w:hAnsi="Gill Sans Nova" w:cs="Sans Serif Collection"/>
          <w:sz w:val="22"/>
          <w:szCs w:val="22"/>
          <w:lang w:bidi="cs-CZ"/>
        </w:rPr>
        <w:lastRenderedPageBreak/>
        <w:t>Požadované výkony fotovoltaické elektrárny:</w:t>
      </w:r>
    </w:p>
    <w:p w14:paraId="3DC1A6DC" w14:textId="0E9AF569" w:rsidR="003478CE" w:rsidRPr="006C5868" w:rsidRDefault="003478CE" w:rsidP="005C0B39">
      <w:pPr>
        <w:pStyle w:val="Odstavecseseznamem"/>
        <w:numPr>
          <w:ilvl w:val="2"/>
          <w:numId w:val="23"/>
        </w:numPr>
        <w:suppressAutoHyphens w:val="0"/>
        <w:spacing w:after="0"/>
        <w:contextualSpacing/>
        <w:jc w:val="both"/>
        <w:textAlignment w:val="auto"/>
        <w:rPr>
          <w:rFonts w:ascii="Gill Sans Nova" w:hAnsi="Gill Sans Nova" w:cs="Sans Serif Collection"/>
          <w:color w:val="auto"/>
          <w:lang w:bidi="cs-CZ"/>
        </w:rPr>
      </w:pPr>
      <w:r w:rsidRPr="006C5868">
        <w:rPr>
          <w:rFonts w:ascii="Gill Sans Nova" w:hAnsi="Gill Sans Nova" w:cs="Sans Serif Collection"/>
          <w:color w:val="auto"/>
          <w:lang w:bidi="cs-CZ"/>
        </w:rPr>
        <w:t>Minimální instalovaný výkon</w:t>
      </w:r>
      <w:r w:rsidRPr="006C5868">
        <w:rPr>
          <w:rFonts w:ascii="Gill Sans Nova" w:hAnsi="Gill Sans Nova" w:cs="Sans Serif Collection"/>
          <w:color w:val="auto"/>
          <w:lang w:bidi="cs-CZ"/>
        </w:rPr>
        <w:tab/>
      </w:r>
      <w:r w:rsidRPr="006C5868">
        <w:rPr>
          <w:rFonts w:ascii="Gill Sans Nova" w:hAnsi="Gill Sans Nova" w:cs="Sans Serif Collection"/>
          <w:color w:val="auto"/>
          <w:lang w:bidi="cs-CZ"/>
        </w:rPr>
        <w:tab/>
      </w:r>
      <w:r w:rsidRPr="006C5868">
        <w:rPr>
          <w:rFonts w:ascii="Gill Sans Nova" w:hAnsi="Gill Sans Nova" w:cs="Sans Serif Collection"/>
          <w:color w:val="auto"/>
          <w:lang w:bidi="cs-CZ"/>
        </w:rPr>
        <w:tab/>
        <w:t xml:space="preserve">59,5 </w:t>
      </w:r>
      <w:proofErr w:type="spellStart"/>
      <w:r w:rsidRPr="006C5868">
        <w:rPr>
          <w:rFonts w:ascii="Gill Sans Nova" w:hAnsi="Gill Sans Nova" w:cs="Sans Serif Collection"/>
          <w:color w:val="auto"/>
          <w:lang w:bidi="cs-CZ"/>
        </w:rPr>
        <w:t>kWp</w:t>
      </w:r>
      <w:proofErr w:type="spellEnd"/>
    </w:p>
    <w:p w14:paraId="492B0B9B" w14:textId="77777777" w:rsidR="003478CE" w:rsidRDefault="003478CE" w:rsidP="005C0B39">
      <w:pPr>
        <w:pStyle w:val="Odstavecseseznamem"/>
        <w:numPr>
          <w:ilvl w:val="2"/>
          <w:numId w:val="23"/>
        </w:numPr>
        <w:suppressAutoHyphens w:val="0"/>
        <w:spacing w:after="240"/>
        <w:ind w:left="1934"/>
        <w:contextualSpacing/>
        <w:jc w:val="both"/>
        <w:textAlignment w:val="auto"/>
        <w:rPr>
          <w:rFonts w:ascii="Gill Sans Nova" w:hAnsi="Gill Sans Nova" w:cs="Sans Serif Collection"/>
          <w:color w:val="auto"/>
          <w:lang w:bidi="cs-CZ"/>
        </w:rPr>
      </w:pPr>
      <w:r w:rsidRPr="006C5868">
        <w:rPr>
          <w:rFonts w:ascii="Gill Sans Nova" w:hAnsi="Gill Sans Nova" w:cs="Sans Serif Collection"/>
          <w:color w:val="auto"/>
          <w:lang w:bidi="cs-CZ"/>
        </w:rPr>
        <w:t>Minimální kapacita bateriové akumulace</w:t>
      </w:r>
      <w:r w:rsidRPr="006C5868">
        <w:rPr>
          <w:rFonts w:ascii="Gill Sans Nova" w:hAnsi="Gill Sans Nova" w:cs="Sans Serif Collection"/>
          <w:color w:val="auto"/>
          <w:lang w:bidi="cs-CZ"/>
        </w:rPr>
        <w:tab/>
      </w:r>
      <w:r w:rsidRPr="006C5868">
        <w:rPr>
          <w:rFonts w:ascii="Gill Sans Nova" w:hAnsi="Gill Sans Nova" w:cs="Sans Serif Collection"/>
          <w:color w:val="auto"/>
          <w:lang w:bidi="cs-CZ"/>
        </w:rPr>
        <w:tab/>
        <w:t>90 kWh</w:t>
      </w:r>
    </w:p>
    <w:p w14:paraId="238A999F" w14:textId="3CF46042" w:rsidR="00773662" w:rsidRPr="006C5868" w:rsidRDefault="00342062"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Předmětem </w:t>
      </w:r>
      <w:r w:rsidR="00A43B30" w:rsidRPr="006C5868">
        <w:rPr>
          <w:rFonts w:ascii="Gill Sans Nova" w:hAnsi="Gill Sans Nova" w:cs="Sans Serif Collection"/>
          <w:color w:val="auto"/>
          <w:sz w:val="22"/>
        </w:rPr>
        <w:t>d</w:t>
      </w:r>
      <w:r w:rsidRPr="006C5868">
        <w:rPr>
          <w:rFonts w:ascii="Gill Sans Nova" w:hAnsi="Gill Sans Nova" w:cs="Sans Serif Collection"/>
          <w:color w:val="auto"/>
          <w:sz w:val="22"/>
        </w:rPr>
        <w:t>íla jsou veškeré práce</w:t>
      </w:r>
      <w:r w:rsidR="00747E3D"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dodávky</w:t>
      </w:r>
      <w:r w:rsidR="00747E3D" w:rsidRPr="006C5868">
        <w:rPr>
          <w:rFonts w:ascii="Gill Sans Nova" w:hAnsi="Gill Sans Nova" w:cs="Sans Serif Collection"/>
          <w:color w:val="auto"/>
          <w:sz w:val="22"/>
        </w:rPr>
        <w:t xml:space="preserve"> a služby, a to:</w:t>
      </w:r>
    </w:p>
    <w:p w14:paraId="7CE8E9F9" w14:textId="24753EEF" w:rsidR="00747E3D" w:rsidRPr="006C5868" w:rsidRDefault="00747E3D" w:rsidP="00014C0D">
      <w:pPr>
        <w:pStyle w:val="Standard"/>
        <w:spacing w:after="60"/>
        <w:ind w:left="567"/>
        <w:jc w:val="both"/>
        <w:rPr>
          <w:rFonts w:ascii="Gill Sans Nova" w:hAnsi="Gill Sans Nova" w:cs="Sans Serif Collection"/>
          <w:b/>
          <w:bCs/>
          <w:color w:val="auto"/>
          <w:sz w:val="22"/>
          <w:u w:val="single"/>
        </w:rPr>
      </w:pPr>
      <w:r w:rsidRPr="006C5868">
        <w:rPr>
          <w:rFonts w:ascii="Gill Sans Nova" w:hAnsi="Gill Sans Nova" w:cs="Sans Serif Collection"/>
          <w:b/>
          <w:bCs/>
          <w:color w:val="auto"/>
          <w:sz w:val="22"/>
          <w:u w:val="single"/>
        </w:rPr>
        <w:t>FÁZE Č. 1</w:t>
      </w:r>
    </w:p>
    <w:p w14:paraId="309AA7D2" w14:textId="3F65F2B7" w:rsidR="003478CE" w:rsidRPr="006C5868" w:rsidRDefault="0051793E" w:rsidP="00FB4C80">
      <w:pPr>
        <w:pStyle w:val="Odstavecseseznamem"/>
        <w:numPr>
          <w:ilvl w:val="0"/>
          <w:numId w:val="6"/>
        </w:numPr>
        <w:suppressAutoHyphens w:val="0"/>
        <w:spacing w:after="60"/>
        <w:ind w:left="1134" w:hanging="357"/>
        <w:jc w:val="both"/>
        <w:textAlignment w:val="auto"/>
        <w:rPr>
          <w:rFonts w:ascii="Gill Sans Nova" w:hAnsi="Gill Sans Nova" w:cs="Sans Serif Collection"/>
          <w:color w:val="auto"/>
          <w:kern w:val="2"/>
        </w:rPr>
      </w:pPr>
      <w:r w:rsidRPr="006C5868">
        <w:rPr>
          <w:rFonts w:ascii="Gill Sans Nova" w:hAnsi="Gill Sans Nova" w:cs="Sans Serif Collection"/>
          <w:b/>
          <w:bCs/>
          <w:color w:val="auto"/>
          <w:lang w:bidi="cs-CZ"/>
        </w:rPr>
        <w:t xml:space="preserve">Projekční a inženýrská činnost </w:t>
      </w:r>
      <w:r w:rsidRPr="006C5868">
        <w:rPr>
          <w:rFonts w:ascii="Gill Sans Nova" w:hAnsi="Gill Sans Nova" w:cs="Sans Serif Collection"/>
          <w:color w:val="auto"/>
          <w:lang w:bidi="cs-CZ"/>
        </w:rPr>
        <w:t xml:space="preserve">– </w:t>
      </w:r>
      <w:r w:rsidR="003478CE" w:rsidRPr="006C5868">
        <w:rPr>
          <w:rFonts w:ascii="Gill Sans Nova" w:hAnsi="Gill Sans Nova" w:cs="Sans Serif Collection"/>
          <w:color w:val="auto"/>
          <w:kern w:val="2"/>
        </w:rPr>
        <w:t xml:space="preserve">v první fázi </w:t>
      </w:r>
      <w:r w:rsidR="003A53F1" w:rsidRPr="006C5868">
        <w:rPr>
          <w:rFonts w:ascii="Gill Sans Nova" w:hAnsi="Gill Sans Nova" w:cs="Sans Serif Collection"/>
          <w:color w:val="auto"/>
          <w:kern w:val="2"/>
        </w:rPr>
        <w:t xml:space="preserve">zhotovitel </w:t>
      </w:r>
      <w:r w:rsidR="003478CE" w:rsidRPr="006C5868">
        <w:rPr>
          <w:rFonts w:ascii="Gill Sans Nova" w:hAnsi="Gill Sans Nova" w:cs="Sans Serif Collection"/>
          <w:color w:val="auto"/>
          <w:kern w:val="2"/>
        </w:rPr>
        <w:t>vypracuje projektovou dokumentaci pro instalaci FVE, bateriového úložiště a</w:t>
      </w:r>
      <w:r w:rsidR="002E064C" w:rsidRPr="006C5868">
        <w:rPr>
          <w:rFonts w:ascii="Gill Sans Nova" w:hAnsi="Gill Sans Nova" w:cs="Sans Serif Collection"/>
          <w:color w:val="auto"/>
          <w:kern w:val="2"/>
        </w:rPr>
        <w:t> </w:t>
      </w:r>
      <w:r w:rsidR="003478CE" w:rsidRPr="006C5868">
        <w:rPr>
          <w:rFonts w:ascii="Gill Sans Nova" w:hAnsi="Gill Sans Nova" w:cs="Sans Serif Collection"/>
          <w:color w:val="auto"/>
          <w:kern w:val="2"/>
        </w:rPr>
        <w:t xml:space="preserve">úpravy hromosvodové soustavy. Tato dokumentace umožní realizaci a připojení FVE. Součástí realizační projektové dokumentace bude zpracovaný podrobný položkový rozpočet.  </w:t>
      </w:r>
    </w:p>
    <w:p w14:paraId="3824DE7C" w14:textId="5FC02E13" w:rsidR="003478CE" w:rsidRPr="006C5868" w:rsidRDefault="003478CE" w:rsidP="007D789A">
      <w:pPr>
        <w:spacing w:line="276" w:lineRule="auto"/>
        <w:ind w:left="1134"/>
        <w:jc w:val="both"/>
        <w:rPr>
          <w:rFonts w:ascii="Gill Sans Nova" w:hAnsi="Gill Sans Nova" w:cs="Sans Serif Collection"/>
          <w:sz w:val="22"/>
          <w:szCs w:val="22"/>
          <w:u w:val="single"/>
          <w:lang w:bidi="cs-CZ"/>
        </w:rPr>
      </w:pPr>
      <w:r w:rsidRPr="006C5868">
        <w:rPr>
          <w:rFonts w:ascii="Gill Sans Nova" w:hAnsi="Gill Sans Nova" w:cs="Sans Serif Collection"/>
          <w:sz w:val="22"/>
          <w:szCs w:val="22"/>
          <w:u w:val="single"/>
          <w:lang w:bidi="cs-CZ"/>
        </w:rPr>
        <w:t>Tato fáze obsahuje tyto dílčí činnosti:</w:t>
      </w:r>
    </w:p>
    <w:p w14:paraId="7978018D" w14:textId="1847F218" w:rsidR="003478CE" w:rsidRPr="006C5868" w:rsidRDefault="003478CE" w:rsidP="00797714">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projektová dokumentace pro FVE ve stupni PD pro provedení stavby (PDPS), včetně položkového rozpočtu, která umožní vydání stavebního záměru (je-li relevantní) a provedení stavby,</w:t>
      </w:r>
    </w:p>
    <w:p w14:paraId="0BE07B82" w14:textId="400DC175" w:rsidR="003478CE" w:rsidRPr="006C5868" w:rsidRDefault="003478CE" w:rsidP="00797714">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projektová dokumentace hromosvodové soustavy ve stupni PD pro provedení stavby (PD</w:t>
      </w:r>
      <w:r w:rsidR="00B72137">
        <w:rPr>
          <w:rFonts w:ascii="Gill Sans Nova" w:hAnsi="Gill Sans Nova" w:cs="Sans Serif Collection"/>
        </w:rPr>
        <w:t xml:space="preserve"> L</w:t>
      </w:r>
      <w:r w:rsidRPr="006C5868">
        <w:rPr>
          <w:rFonts w:ascii="Gill Sans Nova" w:hAnsi="Gill Sans Nova" w:cs="Sans Serif Collection"/>
        </w:rPr>
        <w:t>PS), včetně položkového rozpočtu, která umožní vydání stavebního záměru (je-li relevantní) a provedení stavby,</w:t>
      </w:r>
    </w:p>
    <w:p w14:paraId="3DEED250" w14:textId="77777777" w:rsidR="003478CE" w:rsidRPr="006C5868" w:rsidRDefault="003478CE" w:rsidP="00797714">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požárně bezpečnostní řešení (PBŘ),</w:t>
      </w:r>
    </w:p>
    <w:p w14:paraId="0E0727B9" w14:textId="3C191542" w:rsidR="003478CE" w:rsidRPr="006C5868" w:rsidRDefault="003478CE" w:rsidP="00797714">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zajištění technického i legislativního sloučení odběrných míst do</w:t>
      </w:r>
      <w:r w:rsidR="00185C84" w:rsidRPr="006C5868">
        <w:rPr>
          <w:rFonts w:ascii="Gill Sans Nova" w:hAnsi="Gill Sans Nova" w:cs="Sans Serif Collection"/>
        </w:rPr>
        <w:t> </w:t>
      </w:r>
      <w:r w:rsidRPr="006C5868">
        <w:rPr>
          <w:rFonts w:ascii="Gill Sans Nova" w:hAnsi="Gill Sans Nova" w:cs="Sans Serif Collection"/>
        </w:rPr>
        <w:t>jednotného odběrného místa (JOM),</w:t>
      </w:r>
    </w:p>
    <w:p w14:paraId="438BA3D2" w14:textId="77777777" w:rsidR="003478CE" w:rsidRPr="006C5868" w:rsidRDefault="003478CE" w:rsidP="00797714">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zajištění stanovisek všech dotčených subjektů (je-li relevantní), zpracování žádosti o vydání stavebního záměru (je-li relevantní) a dalších dokumentů/vysvětlení, případně vyžádaných příslušným orgánem státní správy ve stavebním řízení tak, aby byly splněny všechny zákonné podmínky pro vydání stavebního záměru (je-li relevantní),</w:t>
      </w:r>
    </w:p>
    <w:p w14:paraId="5F18914B" w14:textId="77777777" w:rsidR="003478CE" w:rsidRPr="006C5868" w:rsidRDefault="003478CE" w:rsidP="00FB4C80">
      <w:pPr>
        <w:pStyle w:val="Odstavecseseznamem"/>
        <w:numPr>
          <w:ilvl w:val="0"/>
          <w:numId w:val="31"/>
        </w:numPr>
        <w:spacing w:after="120"/>
        <w:ind w:left="1701" w:hanging="357"/>
        <w:jc w:val="both"/>
        <w:rPr>
          <w:rFonts w:ascii="Gill Sans Nova" w:hAnsi="Gill Sans Nova" w:cs="Sans Serif Collection"/>
        </w:rPr>
      </w:pPr>
      <w:r w:rsidRPr="006C5868">
        <w:rPr>
          <w:rFonts w:ascii="Gill Sans Nova" w:hAnsi="Gill Sans Nova" w:cs="Sans Serif Collection"/>
        </w:rPr>
        <w:t>smlouva o připojení s ČEZ distribuce a.s.</w:t>
      </w:r>
    </w:p>
    <w:p w14:paraId="737CBADF" w14:textId="227DE2CE" w:rsidR="00747E3D" w:rsidRPr="006C5868" w:rsidRDefault="00747E3D" w:rsidP="00014C0D">
      <w:pPr>
        <w:pStyle w:val="Standard"/>
        <w:spacing w:after="60"/>
        <w:ind w:left="567"/>
        <w:jc w:val="both"/>
        <w:rPr>
          <w:rFonts w:ascii="Gill Sans Nova" w:hAnsi="Gill Sans Nova" w:cs="Sans Serif Collection"/>
          <w:b/>
          <w:bCs/>
          <w:color w:val="auto"/>
          <w:sz w:val="22"/>
          <w:u w:val="single"/>
        </w:rPr>
      </w:pPr>
      <w:r w:rsidRPr="006C5868">
        <w:rPr>
          <w:rFonts w:ascii="Gill Sans Nova" w:hAnsi="Gill Sans Nova" w:cs="Sans Serif Collection"/>
          <w:b/>
          <w:bCs/>
          <w:color w:val="auto"/>
          <w:sz w:val="22"/>
          <w:u w:val="single"/>
        </w:rPr>
        <w:t>FÁZE Č. 2</w:t>
      </w:r>
    </w:p>
    <w:p w14:paraId="141A609C" w14:textId="1B6F8334" w:rsidR="003478CE" w:rsidRPr="006C5868" w:rsidRDefault="0051793E" w:rsidP="00014C0D">
      <w:pPr>
        <w:pStyle w:val="Odstavecseseznamem"/>
        <w:numPr>
          <w:ilvl w:val="0"/>
          <w:numId w:val="6"/>
        </w:numPr>
        <w:suppressAutoHyphens w:val="0"/>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b/>
          <w:bCs/>
          <w:color w:val="auto"/>
          <w:lang w:bidi="cs-CZ"/>
        </w:rPr>
        <w:t>Vlastní</w:t>
      </w:r>
      <w:r w:rsidRPr="006C5868">
        <w:rPr>
          <w:rFonts w:ascii="Gill Sans Nova" w:hAnsi="Gill Sans Nova" w:cs="Sans Serif Collection"/>
          <w:b/>
          <w:bCs/>
          <w:color w:val="auto"/>
        </w:rPr>
        <w:t xml:space="preserve"> realizace FVE </w:t>
      </w:r>
      <w:r w:rsidRPr="006C5868">
        <w:rPr>
          <w:rFonts w:ascii="Gill Sans Nova" w:hAnsi="Gill Sans Nova" w:cs="Sans Serif Collection"/>
          <w:color w:val="auto"/>
        </w:rPr>
        <w:t xml:space="preserve">– </w:t>
      </w:r>
      <w:r w:rsidR="003478CE" w:rsidRPr="006C5868">
        <w:rPr>
          <w:rFonts w:ascii="Gill Sans Nova" w:hAnsi="Gill Sans Nova" w:cs="Sans Serif Collection"/>
          <w:color w:val="auto"/>
        </w:rPr>
        <w:t xml:space="preserve">ve druhé fázi </w:t>
      </w:r>
      <w:r w:rsidR="003478CE" w:rsidRPr="006C5868">
        <w:rPr>
          <w:rFonts w:ascii="Gill Sans Nova" w:hAnsi="Gill Sans Nova" w:cs="Sans Serif Collection"/>
          <w:color w:val="auto"/>
          <w:lang w:bidi="cs-CZ"/>
        </w:rPr>
        <w:t xml:space="preserve">zajistí </w:t>
      </w:r>
      <w:r w:rsidR="00D62D52" w:rsidRPr="006C5868">
        <w:rPr>
          <w:rFonts w:ascii="Gill Sans Nova" w:hAnsi="Gill Sans Nova" w:cs="Sans Serif Collection"/>
          <w:color w:val="auto"/>
          <w:lang w:bidi="cs-CZ"/>
        </w:rPr>
        <w:t>zhotovitel</w:t>
      </w:r>
      <w:r w:rsidR="003478CE" w:rsidRPr="006C5868">
        <w:rPr>
          <w:rFonts w:ascii="Gill Sans Nova" w:hAnsi="Gill Sans Nova" w:cs="Sans Serif Collection"/>
          <w:b/>
          <w:bCs/>
          <w:color w:val="auto"/>
          <w:spacing w:val="17"/>
          <w:lang w:bidi="cs-CZ"/>
        </w:rPr>
        <w:t xml:space="preserve"> </w:t>
      </w:r>
      <w:r w:rsidR="003478CE" w:rsidRPr="006C5868">
        <w:rPr>
          <w:rFonts w:ascii="Gill Sans Nova" w:hAnsi="Gill Sans Nova" w:cs="Sans Serif Collection"/>
          <w:color w:val="auto"/>
          <w:u w:val="single"/>
          <w:lang w:bidi="cs-CZ"/>
        </w:rPr>
        <w:t>úplné,</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spacing w:val="-1"/>
          <w:u w:val="single"/>
          <w:lang w:bidi="cs-CZ"/>
        </w:rPr>
        <w:t>funkční</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u w:val="single"/>
          <w:lang w:bidi="cs-CZ"/>
        </w:rPr>
        <w:t>a</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u w:val="single"/>
          <w:lang w:bidi="cs-CZ"/>
        </w:rPr>
        <w:t>bezvadné</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u w:val="single"/>
          <w:lang w:bidi="cs-CZ"/>
        </w:rPr>
        <w:t>p</w:t>
      </w:r>
      <w:r w:rsidR="003478CE" w:rsidRPr="006C5868">
        <w:rPr>
          <w:rFonts w:ascii="Gill Sans Nova" w:hAnsi="Gill Sans Nova" w:cs="Sans Serif Collection"/>
          <w:color w:val="auto"/>
          <w:spacing w:val="1"/>
          <w:u w:val="single"/>
          <w:lang w:bidi="cs-CZ"/>
        </w:rPr>
        <w:t>r</w:t>
      </w:r>
      <w:r w:rsidR="003478CE" w:rsidRPr="006C5868">
        <w:rPr>
          <w:rFonts w:ascii="Gill Sans Nova" w:hAnsi="Gill Sans Nova" w:cs="Sans Serif Collection"/>
          <w:color w:val="auto"/>
          <w:u w:val="single"/>
          <w:lang w:bidi="cs-CZ"/>
        </w:rPr>
        <w:t>ovedení</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u w:val="single"/>
          <w:lang w:bidi="cs-CZ"/>
        </w:rPr>
        <w:t>všech</w:t>
      </w:r>
      <w:r w:rsidR="003478CE" w:rsidRPr="006C5868">
        <w:rPr>
          <w:rFonts w:ascii="Gill Sans Nova" w:hAnsi="Gill Sans Nova" w:cs="Sans Serif Collection"/>
          <w:color w:val="auto"/>
          <w:spacing w:val="17"/>
          <w:u w:val="single"/>
          <w:lang w:bidi="cs-CZ"/>
        </w:rPr>
        <w:t xml:space="preserve"> dodávek, </w:t>
      </w:r>
      <w:r w:rsidR="003478CE" w:rsidRPr="006C5868">
        <w:rPr>
          <w:rFonts w:ascii="Gill Sans Nova" w:hAnsi="Gill Sans Nova" w:cs="Sans Serif Collection"/>
          <w:color w:val="auto"/>
          <w:u w:val="single"/>
          <w:lang w:bidi="cs-CZ"/>
        </w:rPr>
        <w:t>stavebních</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u w:val="single"/>
          <w:lang w:bidi="cs-CZ"/>
        </w:rPr>
        <w:t>a</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u w:val="single"/>
          <w:lang w:bidi="cs-CZ"/>
        </w:rPr>
        <w:t>m</w:t>
      </w:r>
      <w:r w:rsidR="003478CE" w:rsidRPr="006C5868">
        <w:rPr>
          <w:rFonts w:ascii="Gill Sans Nova" w:hAnsi="Gill Sans Nova" w:cs="Sans Serif Collection"/>
          <w:color w:val="auto"/>
          <w:spacing w:val="1"/>
          <w:u w:val="single"/>
          <w:lang w:bidi="cs-CZ"/>
        </w:rPr>
        <w:t>o</w:t>
      </w:r>
      <w:r w:rsidR="003478CE" w:rsidRPr="006C5868">
        <w:rPr>
          <w:rFonts w:ascii="Gill Sans Nova" w:hAnsi="Gill Sans Nova" w:cs="Sans Serif Collection"/>
          <w:color w:val="auto"/>
          <w:spacing w:val="-1"/>
          <w:u w:val="single"/>
          <w:lang w:bidi="cs-CZ"/>
        </w:rPr>
        <w:t>ntážních</w:t>
      </w:r>
      <w:r w:rsidR="003478CE" w:rsidRPr="006C5868">
        <w:rPr>
          <w:rFonts w:ascii="Gill Sans Nova" w:hAnsi="Gill Sans Nova" w:cs="Sans Serif Collection"/>
          <w:color w:val="auto"/>
          <w:spacing w:val="17"/>
          <w:u w:val="single"/>
          <w:lang w:bidi="cs-CZ"/>
        </w:rPr>
        <w:t xml:space="preserve"> </w:t>
      </w:r>
      <w:r w:rsidR="003478CE" w:rsidRPr="006C5868">
        <w:rPr>
          <w:rFonts w:ascii="Gill Sans Nova" w:hAnsi="Gill Sans Nova" w:cs="Sans Serif Collection"/>
          <w:color w:val="auto"/>
          <w:u w:val="single"/>
          <w:lang w:bidi="cs-CZ"/>
        </w:rPr>
        <w:t>prací</w:t>
      </w:r>
      <w:r w:rsidR="003478CE" w:rsidRPr="006C5868">
        <w:rPr>
          <w:rFonts w:ascii="Gill Sans Nova" w:hAnsi="Gill Sans Nova" w:cs="Sans Serif Collection"/>
          <w:color w:val="auto"/>
          <w:spacing w:val="-23"/>
          <w:lang w:bidi="cs-CZ"/>
        </w:rPr>
        <w:t>,</w:t>
      </w:r>
      <w:r w:rsidR="003478CE" w:rsidRPr="006C5868">
        <w:rPr>
          <w:rFonts w:ascii="Gill Sans Nova" w:hAnsi="Gill Sans Nova" w:cs="Sans Serif Collection"/>
          <w:color w:val="auto"/>
        </w:rPr>
        <w:t xml:space="preserve"> </w:t>
      </w:r>
      <w:r w:rsidR="003478CE" w:rsidRPr="006C5868">
        <w:rPr>
          <w:rFonts w:ascii="Gill Sans Nova" w:hAnsi="Gill Sans Nova" w:cs="Sans Serif Collection"/>
          <w:color w:val="auto"/>
          <w:spacing w:val="-2"/>
          <w:lang w:bidi="cs-CZ"/>
        </w:rPr>
        <w:t>včetně služeb a d</w:t>
      </w:r>
      <w:r w:rsidR="003478CE" w:rsidRPr="006C5868">
        <w:rPr>
          <w:rFonts w:ascii="Gill Sans Nova" w:hAnsi="Gill Sans Nova" w:cs="Sans Serif Collection"/>
          <w:color w:val="auto"/>
          <w:spacing w:val="1"/>
          <w:lang w:bidi="cs-CZ"/>
        </w:rPr>
        <w:t>o</w:t>
      </w:r>
      <w:r w:rsidR="003478CE" w:rsidRPr="006C5868">
        <w:rPr>
          <w:rFonts w:ascii="Gill Sans Nova" w:hAnsi="Gill Sans Nova" w:cs="Sans Serif Collection"/>
          <w:color w:val="auto"/>
          <w:spacing w:val="-2"/>
          <w:lang w:bidi="cs-CZ"/>
        </w:rPr>
        <w:t xml:space="preserve">dávek potřebných </w:t>
      </w:r>
      <w:r w:rsidR="003478CE" w:rsidRPr="006C5868">
        <w:rPr>
          <w:rFonts w:ascii="Gill Sans Nova" w:hAnsi="Gill Sans Nova" w:cs="Sans Serif Collection"/>
          <w:color w:val="auto"/>
          <w:spacing w:val="1"/>
          <w:lang w:bidi="cs-CZ"/>
        </w:rPr>
        <w:t>m</w:t>
      </w:r>
      <w:r w:rsidR="003478CE" w:rsidRPr="006C5868">
        <w:rPr>
          <w:rFonts w:ascii="Gill Sans Nova" w:hAnsi="Gill Sans Nova" w:cs="Sans Serif Collection"/>
          <w:color w:val="auto"/>
          <w:spacing w:val="-2"/>
          <w:lang w:bidi="cs-CZ"/>
        </w:rPr>
        <w:t>ateriálů a zařízení</w:t>
      </w:r>
      <w:r w:rsidR="003478CE" w:rsidRPr="006C5868">
        <w:rPr>
          <w:rFonts w:ascii="Gill Sans Nova" w:hAnsi="Gill Sans Nova" w:cs="Sans Serif Collection"/>
          <w:color w:val="auto"/>
          <w:lang w:bidi="cs-CZ"/>
        </w:rPr>
        <w:t xml:space="preserve"> </w:t>
      </w:r>
      <w:r w:rsidR="003478CE" w:rsidRPr="006C5868">
        <w:rPr>
          <w:rFonts w:ascii="Gill Sans Nova" w:hAnsi="Gill Sans Nova" w:cs="Sans Serif Collection"/>
          <w:color w:val="auto"/>
          <w:spacing w:val="-1"/>
          <w:lang w:bidi="cs-CZ"/>
        </w:rPr>
        <w:t>nezbytných pr</w:t>
      </w:r>
      <w:r w:rsidR="003478CE" w:rsidRPr="006C5868">
        <w:rPr>
          <w:rFonts w:ascii="Gill Sans Nova" w:hAnsi="Gill Sans Nova" w:cs="Sans Serif Collection"/>
          <w:color w:val="auto"/>
          <w:spacing w:val="1"/>
          <w:lang w:bidi="cs-CZ"/>
        </w:rPr>
        <w:t>o</w:t>
      </w:r>
      <w:r w:rsidR="003478CE" w:rsidRPr="006C5868">
        <w:rPr>
          <w:rFonts w:ascii="Gill Sans Nova" w:hAnsi="Gill Sans Nova" w:cs="Sans Serif Collection"/>
          <w:color w:val="auto"/>
          <w:spacing w:val="-3"/>
          <w:lang w:bidi="cs-CZ"/>
        </w:rPr>
        <w:t xml:space="preserve"> řádné dok</w:t>
      </w:r>
      <w:r w:rsidR="003478CE" w:rsidRPr="006C5868">
        <w:rPr>
          <w:rFonts w:ascii="Gill Sans Nova" w:hAnsi="Gill Sans Nova" w:cs="Sans Serif Collection"/>
          <w:color w:val="auto"/>
          <w:spacing w:val="1"/>
          <w:lang w:bidi="cs-CZ"/>
        </w:rPr>
        <w:t>o</w:t>
      </w:r>
      <w:r w:rsidR="003478CE" w:rsidRPr="006C5868">
        <w:rPr>
          <w:rFonts w:ascii="Gill Sans Nova" w:hAnsi="Gill Sans Nova" w:cs="Sans Serif Collection"/>
          <w:color w:val="auto"/>
          <w:spacing w:val="-6"/>
          <w:lang w:bidi="cs-CZ"/>
        </w:rPr>
        <w:t>nčení</w:t>
      </w:r>
      <w:r w:rsidR="003478CE" w:rsidRPr="006C5868">
        <w:rPr>
          <w:rFonts w:ascii="Gill Sans Nova" w:hAnsi="Gill Sans Nova" w:cs="Sans Serif Collection"/>
          <w:color w:val="auto"/>
        </w:rPr>
        <w:t xml:space="preserve"> </w:t>
      </w:r>
      <w:r w:rsidR="003478CE" w:rsidRPr="006C5868">
        <w:rPr>
          <w:rFonts w:ascii="Gill Sans Nova" w:hAnsi="Gill Sans Nova" w:cs="Sans Serif Collection"/>
          <w:color w:val="auto"/>
          <w:spacing w:val="-1"/>
          <w:lang w:bidi="cs-CZ"/>
        </w:rPr>
        <w:t>díla, pr</w:t>
      </w:r>
      <w:r w:rsidR="003478CE" w:rsidRPr="006C5868">
        <w:rPr>
          <w:rFonts w:ascii="Gill Sans Nova" w:hAnsi="Gill Sans Nova" w:cs="Sans Serif Collection"/>
          <w:color w:val="auto"/>
          <w:spacing w:val="1"/>
          <w:lang w:bidi="cs-CZ"/>
        </w:rPr>
        <w:t>o</w:t>
      </w:r>
      <w:r w:rsidR="003478CE" w:rsidRPr="006C5868">
        <w:rPr>
          <w:rFonts w:ascii="Gill Sans Nova" w:hAnsi="Gill Sans Nova" w:cs="Sans Serif Collection"/>
          <w:color w:val="auto"/>
          <w:spacing w:val="-1"/>
          <w:lang w:bidi="cs-CZ"/>
        </w:rPr>
        <w:t>vedení inženýrských činn</w:t>
      </w:r>
      <w:r w:rsidR="003478CE" w:rsidRPr="006C5868">
        <w:rPr>
          <w:rFonts w:ascii="Gill Sans Nova" w:hAnsi="Gill Sans Nova" w:cs="Sans Serif Collection"/>
          <w:color w:val="auto"/>
          <w:spacing w:val="1"/>
          <w:lang w:bidi="cs-CZ"/>
        </w:rPr>
        <w:t>o</w:t>
      </w:r>
      <w:r w:rsidR="003478CE" w:rsidRPr="006C5868">
        <w:rPr>
          <w:rFonts w:ascii="Gill Sans Nova" w:hAnsi="Gill Sans Nova" w:cs="Sans Serif Collection"/>
          <w:color w:val="auto"/>
          <w:spacing w:val="-1"/>
          <w:lang w:bidi="cs-CZ"/>
        </w:rPr>
        <w:t xml:space="preserve">stí a </w:t>
      </w:r>
      <w:r w:rsidR="003478CE" w:rsidRPr="006C5868">
        <w:rPr>
          <w:rFonts w:ascii="Gill Sans Nova" w:hAnsi="Gill Sans Nova" w:cs="Sans Serif Collection"/>
          <w:color w:val="auto"/>
          <w:lang w:bidi="cs-CZ"/>
        </w:rPr>
        <w:t>zajištění přip</w:t>
      </w:r>
      <w:r w:rsidR="003478CE" w:rsidRPr="006C5868">
        <w:rPr>
          <w:rFonts w:ascii="Gill Sans Nova" w:hAnsi="Gill Sans Nova" w:cs="Sans Serif Collection"/>
          <w:color w:val="auto"/>
          <w:spacing w:val="1"/>
          <w:lang w:bidi="cs-CZ"/>
        </w:rPr>
        <w:t>o</w:t>
      </w:r>
      <w:r w:rsidR="003478CE" w:rsidRPr="006C5868">
        <w:rPr>
          <w:rFonts w:ascii="Gill Sans Nova" w:hAnsi="Gill Sans Nova" w:cs="Sans Serif Collection"/>
          <w:color w:val="auto"/>
          <w:lang w:bidi="cs-CZ"/>
        </w:rPr>
        <w:t xml:space="preserve">jení FVE k distribuční síti.  </w:t>
      </w:r>
    </w:p>
    <w:p w14:paraId="52F90EAC" w14:textId="42237296" w:rsidR="003478CE" w:rsidRPr="006C5868" w:rsidRDefault="003478CE" w:rsidP="00C71773">
      <w:pPr>
        <w:pStyle w:val="Odstavecseseznamem"/>
        <w:spacing w:after="0"/>
        <w:ind w:left="1134"/>
        <w:jc w:val="both"/>
        <w:rPr>
          <w:rFonts w:ascii="Gill Sans Nova" w:hAnsi="Gill Sans Nova" w:cs="Sans Serif Collection"/>
          <w:color w:val="auto"/>
          <w:u w:val="single"/>
          <w:lang w:bidi="cs-CZ"/>
        </w:rPr>
      </w:pPr>
      <w:r w:rsidRPr="006C5868">
        <w:rPr>
          <w:rFonts w:ascii="Gill Sans Nova" w:hAnsi="Gill Sans Nova" w:cs="Sans Serif Collection"/>
          <w:color w:val="auto"/>
          <w:u w:val="single"/>
          <w:lang w:bidi="cs-CZ"/>
        </w:rPr>
        <w:t>Tato fáze obsahuje tyto dílčí činnosti:</w:t>
      </w:r>
    </w:p>
    <w:p w14:paraId="7BD0B998" w14:textId="51F9A07D" w:rsidR="007F2CDE" w:rsidRPr="006C5868" w:rsidRDefault="003478CE" w:rsidP="00C71773">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kompletní instalace FVE dle odsouhlasené PD z Etapy I., tj. úplné, funkční a</w:t>
      </w:r>
      <w:r w:rsidR="006B246F">
        <w:rPr>
          <w:rFonts w:ascii="Gill Sans Nova" w:hAnsi="Gill Sans Nova" w:cs="Sans Serif Collection"/>
        </w:rPr>
        <w:t> </w:t>
      </w:r>
      <w:r w:rsidRPr="006C5868">
        <w:rPr>
          <w:rFonts w:ascii="Gill Sans Nova" w:hAnsi="Gill Sans Nova" w:cs="Sans Serif Collection"/>
        </w:rPr>
        <w:t>bezvadné provedení všech stavebních a montážních prací, včetně služeb a dodávek potřebných materiálů a zařízení nezbytných pro řádné dokončení díla,</w:t>
      </w:r>
      <w:r w:rsidR="007F2CDE" w:rsidRPr="006C5868">
        <w:rPr>
          <w:rFonts w:ascii="Gill Sans Nova" w:hAnsi="Gill Sans Nova" w:cs="Sans Serif Collection"/>
        </w:rPr>
        <w:t xml:space="preserve"> </w:t>
      </w:r>
    </w:p>
    <w:p w14:paraId="06A09820" w14:textId="1A3FBADF" w:rsidR="003478CE" w:rsidRPr="006C5868" w:rsidRDefault="003478CE" w:rsidP="000669BC">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instalace SW pro monitoring a řízení FVE a systému komunitní energetiky</w:t>
      </w:r>
      <w:r w:rsidR="008F3C26" w:rsidRPr="006C5868">
        <w:rPr>
          <w:rFonts w:ascii="Gill Sans Nova" w:hAnsi="Gill Sans Nova" w:cs="Sans Serif Collection"/>
        </w:rPr>
        <w:t xml:space="preserve"> </w:t>
      </w:r>
      <w:r w:rsidRPr="006C5868">
        <w:rPr>
          <w:rFonts w:ascii="Gill Sans Nova" w:hAnsi="Gill Sans Nova" w:cs="Sans Serif Collection"/>
        </w:rPr>
        <w:t>revize FVE,</w:t>
      </w:r>
    </w:p>
    <w:p w14:paraId="59F8BC58" w14:textId="77777777" w:rsidR="003478CE" w:rsidRPr="006C5868" w:rsidRDefault="003478CE" w:rsidP="000669BC">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revize hromosvodů,</w:t>
      </w:r>
    </w:p>
    <w:p w14:paraId="365E6911" w14:textId="77777777" w:rsidR="003478CE" w:rsidRPr="006C5868" w:rsidRDefault="003478CE" w:rsidP="000669BC">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uvedení do trvalého provozu (UTP),</w:t>
      </w:r>
    </w:p>
    <w:p w14:paraId="5EF176A2" w14:textId="77777777" w:rsidR="003478CE" w:rsidRPr="006C5868" w:rsidRDefault="003478CE" w:rsidP="000669BC">
      <w:pPr>
        <w:pStyle w:val="Odstavecseseznamem"/>
        <w:numPr>
          <w:ilvl w:val="0"/>
          <w:numId w:val="31"/>
        </w:numPr>
        <w:spacing w:after="0"/>
        <w:ind w:left="1701" w:hanging="357"/>
        <w:jc w:val="both"/>
        <w:rPr>
          <w:rFonts w:ascii="Gill Sans Nova" w:hAnsi="Gill Sans Nova" w:cs="Sans Serif Collection"/>
        </w:rPr>
      </w:pPr>
      <w:r w:rsidRPr="006C5868">
        <w:rPr>
          <w:rFonts w:ascii="Gill Sans Nova" w:hAnsi="Gill Sans Nova" w:cs="Sans Serif Collection"/>
        </w:rPr>
        <w:t>předání funkční FVE objednateli,</w:t>
      </w:r>
    </w:p>
    <w:p w14:paraId="70610D4D" w14:textId="77777777" w:rsidR="003478CE" w:rsidRPr="006C5868" w:rsidRDefault="003478CE" w:rsidP="00FB4C80">
      <w:pPr>
        <w:pStyle w:val="Odstavecseseznamem"/>
        <w:numPr>
          <w:ilvl w:val="0"/>
          <w:numId w:val="31"/>
        </w:numPr>
        <w:spacing w:after="240"/>
        <w:ind w:left="1701" w:hanging="357"/>
        <w:jc w:val="both"/>
        <w:rPr>
          <w:rFonts w:ascii="Gill Sans Nova" w:hAnsi="Gill Sans Nova" w:cs="Sans Serif Collection"/>
        </w:rPr>
      </w:pPr>
      <w:r w:rsidRPr="006C5868">
        <w:rPr>
          <w:rFonts w:ascii="Gill Sans Nova" w:hAnsi="Gill Sans Nova" w:cs="Sans Serif Collection"/>
        </w:rPr>
        <w:lastRenderedPageBreak/>
        <w:t>provedení inženýrských činností a splnění všech podmínek pro vydání kolaudačního souhlasu/rozhodnutí (je-li relevantní), včetně zaškolení obsluhy.</w:t>
      </w:r>
    </w:p>
    <w:p w14:paraId="650DBDCD" w14:textId="77777777" w:rsidR="003478CE" w:rsidRPr="006C5868" w:rsidRDefault="003478CE" w:rsidP="00FB4C80">
      <w:pPr>
        <w:spacing w:line="276" w:lineRule="auto"/>
        <w:ind w:left="567"/>
        <w:jc w:val="both"/>
        <w:rPr>
          <w:rFonts w:ascii="Gill Sans Nova" w:hAnsi="Gill Sans Nova" w:cs="Sans Serif Collection"/>
          <w:b/>
          <w:bCs/>
          <w:sz w:val="22"/>
          <w:szCs w:val="22"/>
        </w:rPr>
      </w:pPr>
      <w:r w:rsidRPr="006C5868">
        <w:rPr>
          <w:rFonts w:ascii="Gill Sans Nova" w:hAnsi="Gill Sans Nova" w:cs="Sans Serif Collection"/>
          <w:b/>
          <w:bCs/>
          <w:sz w:val="22"/>
          <w:szCs w:val="22"/>
        </w:rPr>
        <w:t>Kompletní rozsah projekčních, instalačních a realizačních činností:</w:t>
      </w:r>
    </w:p>
    <w:p w14:paraId="5B3760ED"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smlouva o připojení s ČEZ distribuce a.s.,</w:t>
      </w:r>
    </w:p>
    <w:p w14:paraId="768E3CCF"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jednopólové schéma zapojení,</w:t>
      </w:r>
    </w:p>
    <w:p w14:paraId="49BFD3CD" w14:textId="03EEB5F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projektová dokumentace FVE,</w:t>
      </w:r>
    </w:p>
    <w:p w14:paraId="5F2D2A06"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požárně bezpečnostní řešení (PBŘ),</w:t>
      </w:r>
    </w:p>
    <w:p w14:paraId="62B21E1D"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projektová dokumentace na úpravu hromosvodů,</w:t>
      </w:r>
    </w:p>
    <w:p w14:paraId="663A3AFD" w14:textId="4A20CC22"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položkový rozpočet,</w:t>
      </w:r>
    </w:p>
    <w:p w14:paraId="62F5F0CC"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výchozí revize FVE,</w:t>
      </w:r>
    </w:p>
    <w:p w14:paraId="1023A9BD"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revize hromosvod,</w:t>
      </w:r>
    </w:p>
    <w:p w14:paraId="43337327"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instalace FVE,</w:t>
      </w:r>
    </w:p>
    <w:p w14:paraId="27D5818D"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úpravy LPS dle PD,</w:t>
      </w:r>
    </w:p>
    <w:p w14:paraId="44D7C4A8"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sloučení 44 odběrných míst do jednoho společného odběrného místa (JOM), včetně zajištění systému poměrového měření a jeho rozúčtování,</w:t>
      </w:r>
    </w:p>
    <w:p w14:paraId="24A030FB" w14:textId="27B48E2F"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instalace software pro monitoring a řízení FVE a systému komunitní</w:t>
      </w:r>
      <w:r w:rsidR="009A7B62" w:rsidRPr="006C5868">
        <w:rPr>
          <w:rFonts w:ascii="Gill Sans Nova" w:hAnsi="Gill Sans Nova" w:cs="Sans Serif Collection"/>
        </w:rPr>
        <w:t xml:space="preserve"> </w:t>
      </w:r>
      <w:r w:rsidRPr="006C5868">
        <w:rPr>
          <w:rFonts w:ascii="Gill Sans Nova" w:hAnsi="Gill Sans Nova" w:cs="Sans Serif Collection"/>
        </w:rPr>
        <w:t>energetiky,</w:t>
      </w:r>
    </w:p>
    <w:p w14:paraId="3083DFC1" w14:textId="75279EA8"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certifikáty a data-</w:t>
      </w:r>
      <w:proofErr w:type="spellStart"/>
      <w:r w:rsidRPr="006C5868">
        <w:rPr>
          <w:rFonts w:ascii="Gill Sans Nova" w:hAnsi="Gill Sans Nova" w:cs="Sans Serif Collection"/>
        </w:rPr>
        <w:t>sheety</w:t>
      </w:r>
      <w:proofErr w:type="spellEnd"/>
      <w:r w:rsidRPr="006C5868">
        <w:rPr>
          <w:rFonts w:ascii="Gill Sans Nova" w:hAnsi="Gill Sans Nova" w:cs="Sans Serif Collection"/>
        </w:rPr>
        <w:t xml:space="preserve"> pro jednotlivé použité komponenty technologie prokazující splnění shody s požadavky </w:t>
      </w:r>
      <w:r w:rsidR="009F5198" w:rsidRPr="006C5868">
        <w:rPr>
          <w:rFonts w:ascii="Gill Sans Nova" w:hAnsi="Gill Sans Nova" w:cs="Sans Serif Collection"/>
        </w:rPr>
        <w:t>objednatele</w:t>
      </w:r>
      <w:r w:rsidRPr="006C5868">
        <w:rPr>
          <w:rFonts w:ascii="Gill Sans Nova" w:hAnsi="Gill Sans Nova" w:cs="Sans Serif Collection"/>
        </w:rPr>
        <w:t>,</w:t>
      </w:r>
    </w:p>
    <w:p w14:paraId="4E2BCF65"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návod na obsluhu FVE, včetně návodů dílčích částí (měnič, monitoring, účtování),</w:t>
      </w:r>
    </w:p>
    <w:p w14:paraId="01C03F32" w14:textId="77777777" w:rsidR="003478CE" w:rsidRPr="006C5868" w:rsidRDefault="003478CE" w:rsidP="00DE025E">
      <w:pPr>
        <w:pStyle w:val="Odstavecseseznamem"/>
        <w:numPr>
          <w:ilvl w:val="0"/>
          <w:numId w:val="31"/>
        </w:numPr>
        <w:spacing w:after="0"/>
        <w:ind w:left="1134" w:hanging="357"/>
        <w:jc w:val="both"/>
        <w:rPr>
          <w:rFonts w:ascii="Gill Sans Nova" w:hAnsi="Gill Sans Nova" w:cs="Sans Serif Collection"/>
        </w:rPr>
      </w:pPr>
      <w:r w:rsidRPr="006C5868">
        <w:rPr>
          <w:rFonts w:ascii="Gill Sans Nova" w:hAnsi="Gill Sans Nova" w:cs="Sans Serif Collection"/>
        </w:rPr>
        <w:t>předávací protokol k FVE,</w:t>
      </w:r>
    </w:p>
    <w:p w14:paraId="47450B0D" w14:textId="77777777" w:rsidR="003478CE" w:rsidRPr="006C5868" w:rsidRDefault="003478CE" w:rsidP="00DE025E">
      <w:pPr>
        <w:pStyle w:val="Odstavecseseznamem"/>
        <w:numPr>
          <w:ilvl w:val="0"/>
          <w:numId w:val="31"/>
        </w:numPr>
        <w:spacing w:after="120"/>
        <w:ind w:left="1134" w:hanging="357"/>
        <w:jc w:val="both"/>
        <w:rPr>
          <w:rFonts w:ascii="Gill Sans Nova" w:hAnsi="Gill Sans Nova" w:cs="Sans Serif Collection"/>
          <w:color w:val="auto"/>
        </w:rPr>
      </w:pPr>
      <w:r w:rsidRPr="006C5868">
        <w:rPr>
          <w:rFonts w:ascii="Gill Sans Nova" w:hAnsi="Gill Sans Nova" w:cs="Sans Serif Collection"/>
        </w:rPr>
        <w:t>UTP pro instalovanou FVE</w:t>
      </w:r>
      <w:r w:rsidRPr="006C5868">
        <w:rPr>
          <w:rFonts w:ascii="Gill Sans Nova" w:hAnsi="Gill Sans Nova" w:cs="Sans Serif Collection"/>
          <w:color w:val="auto"/>
        </w:rPr>
        <w:t>.</w:t>
      </w:r>
    </w:p>
    <w:p w14:paraId="4A8A9D9F" w14:textId="2B9A4E1A" w:rsidR="00484FD3" w:rsidRPr="00773AE1" w:rsidRDefault="009A4EDC" w:rsidP="00773AE1">
      <w:pPr>
        <w:spacing w:after="240"/>
        <w:ind w:left="777"/>
        <w:jc w:val="both"/>
        <w:rPr>
          <w:rFonts w:ascii="Gill Sans Nova" w:hAnsi="Gill Sans Nova" w:cs="Sans Serif Collection"/>
          <w:sz w:val="22"/>
          <w:szCs w:val="22"/>
        </w:rPr>
      </w:pPr>
      <w:r w:rsidRPr="00773AE1">
        <w:rPr>
          <w:rFonts w:ascii="Gill Sans Nova" w:hAnsi="Gill Sans Nova" w:cs="Sans Serif Collection"/>
          <w:sz w:val="22"/>
          <w:szCs w:val="22"/>
        </w:rPr>
        <w:t>Řídící a monitorovací software a technické řešení sdílení a ukládání dat z</w:t>
      </w:r>
      <w:r w:rsidR="003A6001" w:rsidRPr="00773AE1">
        <w:rPr>
          <w:rFonts w:ascii="Gill Sans Nova" w:hAnsi="Gill Sans Nova" w:cs="Sans Serif Collection"/>
          <w:sz w:val="22"/>
          <w:szCs w:val="22"/>
        </w:rPr>
        <w:t> </w:t>
      </w:r>
      <w:r w:rsidRPr="00773AE1">
        <w:rPr>
          <w:rFonts w:ascii="Gill Sans Nova" w:hAnsi="Gill Sans Nova" w:cs="Sans Serif Collection"/>
          <w:sz w:val="22"/>
          <w:szCs w:val="22"/>
        </w:rPr>
        <w:t>provozu FVE a</w:t>
      </w:r>
      <w:r w:rsidR="00517DDC">
        <w:rPr>
          <w:rFonts w:ascii="Gill Sans Nova" w:hAnsi="Gill Sans Nova" w:cs="Sans Serif Collection"/>
          <w:sz w:val="22"/>
          <w:szCs w:val="22"/>
        </w:rPr>
        <w:t> </w:t>
      </w:r>
      <w:r w:rsidRPr="00773AE1">
        <w:rPr>
          <w:rFonts w:ascii="Gill Sans Nova" w:hAnsi="Gill Sans Nova" w:cs="Sans Serif Collection"/>
          <w:sz w:val="22"/>
          <w:szCs w:val="22"/>
        </w:rPr>
        <w:t>energetického monitoringu bude realizováno v</w:t>
      </w:r>
      <w:r w:rsidR="00664F42" w:rsidRPr="00773AE1">
        <w:rPr>
          <w:rFonts w:ascii="Gill Sans Nova" w:hAnsi="Gill Sans Nova" w:cs="Sans Serif Collection"/>
          <w:sz w:val="22"/>
          <w:szCs w:val="22"/>
        </w:rPr>
        <w:t> </w:t>
      </w:r>
      <w:r w:rsidRPr="00773AE1">
        <w:rPr>
          <w:rFonts w:ascii="Gill Sans Nova" w:hAnsi="Gill Sans Nova" w:cs="Sans Serif Collection"/>
          <w:sz w:val="22"/>
          <w:szCs w:val="22"/>
        </w:rPr>
        <w:t>souladu s</w:t>
      </w:r>
      <w:r w:rsidR="00117E97" w:rsidRPr="00773AE1">
        <w:rPr>
          <w:rFonts w:ascii="Gill Sans Nova" w:hAnsi="Gill Sans Nova" w:cs="Sans Serif Collection"/>
          <w:sz w:val="22"/>
          <w:szCs w:val="22"/>
        </w:rPr>
        <w:t>e</w:t>
      </w:r>
      <w:r w:rsidR="00F26616" w:rsidRPr="00773AE1">
        <w:rPr>
          <w:rFonts w:ascii="Gill Sans Nova" w:hAnsi="Gill Sans Nova" w:cs="Sans Serif Collection"/>
          <w:sz w:val="22"/>
          <w:szCs w:val="22"/>
        </w:rPr>
        <w:t> </w:t>
      </w:r>
      <w:r w:rsidR="00CE3967" w:rsidRPr="00773AE1">
        <w:rPr>
          <w:rFonts w:ascii="Gill Sans Nova" w:hAnsi="Gill Sans Nova" w:cs="Sans Serif Collection"/>
          <w:sz w:val="22"/>
          <w:szCs w:val="22"/>
        </w:rPr>
        <w:t>směrnic</w:t>
      </w:r>
      <w:r w:rsidR="00117E97" w:rsidRPr="00773AE1">
        <w:rPr>
          <w:rFonts w:ascii="Gill Sans Nova" w:hAnsi="Gill Sans Nova" w:cs="Sans Serif Collection"/>
          <w:sz w:val="22"/>
          <w:szCs w:val="22"/>
        </w:rPr>
        <w:t>í</w:t>
      </w:r>
      <w:r w:rsidR="009B1823" w:rsidRPr="00773AE1">
        <w:rPr>
          <w:rFonts w:ascii="Gill Sans Nova" w:hAnsi="Gill Sans Nova" w:cs="Sans Serif Collection"/>
          <w:sz w:val="22"/>
          <w:szCs w:val="22"/>
        </w:rPr>
        <w:t xml:space="preserve"> E</w:t>
      </w:r>
      <w:r w:rsidR="00C13061" w:rsidRPr="00773AE1">
        <w:rPr>
          <w:rFonts w:ascii="Gill Sans Nova" w:hAnsi="Gill Sans Nova" w:cs="Sans Serif Collection"/>
          <w:sz w:val="22"/>
          <w:szCs w:val="22"/>
        </w:rPr>
        <w:t>U</w:t>
      </w:r>
      <w:r w:rsidR="009B1823" w:rsidRPr="00773AE1">
        <w:rPr>
          <w:rFonts w:ascii="Gill Sans Nova" w:hAnsi="Gill Sans Nova" w:cs="Sans Serif Collection"/>
          <w:sz w:val="22"/>
          <w:szCs w:val="22"/>
        </w:rPr>
        <w:t xml:space="preserve"> o kybernetické bezpečnosti</w:t>
      </w:r>
      <w:r w:rsidR="00CE3967" w:rsidRPr="00773AE1">
        <w:rPr>
          <w:rFonts w:ascii="Gill Sans Nova" w:hAnsi="Gill Sans Nova" w:cs="Sans Serif Collection"/>
          <w:sz w:val="22"/>
          <w:szCs w:val="22"/>
        </w:rPr>
        <w:t xml:space="preserve"> NIS</w:t>
      </w:r>
      <w:r w:rsidR="00664F42" w:rsidRPr="00773AE1">
        <w:rPr>
          <w:rFonts w:ascii="Gill Sans Nova" w:hAnsi="Gill Sans Nova" w:cs="Sans Serif Collection"/>
          <w:sz w:val="22"/>
          <w:szCs w:val="22"/>
        </w:rPr>
        <w:t> </w:t>
      </w:r>
      <w:r w:rsidR="00CE3967" w:rsidRPr="00773AE1">
        <w:rPr>
          <w:rFonts w:ascii="Gill Sans Nova" w:hAnsi="Gill Sans Nova" w:cs="Sans Serif Collection"/>
          <w:sz w:val="22"/>
          <w:szCs w:val="22"/>
        </w:rPr>
        <w:t>2</w:t>
      </w:r>
      <w:r w:rsidR="00117E97" w:rsidRPr="00773AE1">
        <w:rPr>
          <w:rFonts w:ascii="Gill Sans Nova" w:hAnsi="Gill Sans Nova" w:cs="Sans Serif Collection"/>
          <w:sz w:val="22"/>
          <w:szCs w:val="22"/>
        </w:rPr>
        <w:t xml:space="preserve"> (</w:t>
      </w:r>
      <w:r w:rsidR="00A2240C" w:rsidRPr="00773AE1">
        <w:rPr>
          <w:rFonts w:ascii="Gill Sans Nova" w:hAnsi="Gill Sans Nova" w:cs="Sans Serif Collection"/>
          <w:sz w:val="22"/>
          <w:szCs w:val="22"/>
        </w:rPr>
        <w:t>S</w:t>
      </w:r>
      <w:r w:rsidR="003B7083" w:rsidRPr="00773AE1">
        <w:rPr>
          <w:rFonts w:ascii="Gill Sans Nova" w:hAnsi="Gill Sans Nova" w:cs="Sans Serif Collection"/>
          <w:sz w:val="22"/>
          <w:szCs w:val="22"/>
        </w:rPr>
        <w:t>měrnice</w:t>
      </w:r>
      <w:r w:rsidR="00A2240C" w:rsidRPr="00773AE1">
        <w:rPr>
          <w:rFonts w:ascii="Gill Sans Nova" w:hAnsi="Gill Sans Nova" w:cs="Sans Serif Collection"/>
          <w:sz w:val="22"/>
          <w:szCs w:val="22"/>
        </w:rPr>
        <w:t xml:space="preserve"> (EU) 2022/2555 E</w:t>
      </w:r>
      <w:r w:rsidR="0004355C" w:rsidRPr="00773AE1">
        <w:rPr>
          <w:rFonts w:ascii="Gill Sans Nova" w:hAnsi="Gill Sans Nova" w:cs="Sans Serif Collection"/>
          <w:sz w:val="22"/>
          <w:szCs w:val="22"/>
        </w:rPr>
        <w:t xml:space="preserve">vropského parlamentu a </w:t>
      </w:r>
      <w:r w:rsidR="00A2240C" w:rsidRPr="00773AE1">
        <w:rPr>
          <w:rFonts w:ascii="Gill Sans Nova" w:hAnsi="Gill Sans Nova" w:cs="Sans Serif Collection"/>
          <w:sz w:val="22"/>
          <w:szCs w:val="22"/>
        </w:rPr>
        <w:t>R</w:t>
      </w:r>
      <w:r w:rsidR="0004355C" w:rsidRPr="00773AE1">
        <w:rPr>
          <w:rFonts w:ascii="Gill Sans Nova" w:hAnsi="Gill Sans Nova" w:cs="Sans Serif Collection"/>
          <w:sz w:val="22"/>
          <w:szCs w:val="22"/>
        </w:rPr>
        <w:t xml:space="preserve">ady </w:t>
      </w:r>
      <w:r w:rsidR="00A2240C" w:rsidRPr="00773AE1">
        <w:rPr>
          <w:rFonts w:ascii="Gill Sans Nova" w:hAnsi="Gill Sans Nova" w:cs="Sans Serif Collection"/>
          <w:sz w:val="22"/>
          <w:szCs w:val="22"/>
        </w:rPr>
        <w:t>ze</w:t>
      </w:r>
      <w:r w:rsidR="003A6001" w:rsidRPr="00773AE1">
        <w:rPr>
          <w:rFonts w:ascii="Gill Sans Nova" w:hAnsi="Gill Sans Nova" w:cs="Sans Serif Collection"/>
          <w:sz w:val="22"/>
          <w:szCs w:val="22"/>
        </w:rPr>
        <w:t> </w:t>
      </w:r>
      <w:r w:rsidR="00A2240C" w:rsidRPr="00773AE1">
        <w:rPr>
          <w:rFonts w:ascii="Gill Sans Nova" w:hAnsi="Gill Sans Nova" w:cs="Sans Serif Collection"/>
          <w:sz w:val="22"/>
          <w:szCs w:val="22"/>
        </w:rPr>
        <w:t>dne 14.</w:t>
      </w:r>
      <w:r w:rsidR="003A6001" w:rsidRPr="00773AE1">
        <w:rPr>
          <w:rFonts w:ascii="Gill Sans Nova" w:hAnsi="Gill Sans Nova" w:cs="Sans Serif Collection"/>
          <w:sz w:val="22"/>
          <w:szCs w:val="22"/>
        </w:rPr>
        <w:t> </w:t>
      </w:r>
      <w:r w:rsidR="00A2240C" w:rsidRPr="00773AE1">
        <w:rPr>
          <w:rFonts w:ascii="Gill Sans Nova" w:hAnsi="Gill Sans Nova" w:cs="Sans Serif Collection"/>
          <w:sz w:val="22"/>
          <w:szCs w:val="22"/>
        </w:rPr>
        <w:t>prosince</w:t>
      </w:r>
      <w:r w:rsidR="003A6001" w:rsidRPr="00773AE1">
        <w:rPr>
          <w:rFonts w:ascii="Gill Sans Nova" w:hAnsi="Gill Sans Nova" w:cs="Sans Serif Collection"/>
          <w:sz w:val="22"/>
          <w:szCs w:val="22"/>
        </w:rPr>
        <w:t> </w:t>
      </w:r>
      <w:r w:rsidR="00A2240C" w:rsidRPr="00773AE1">
        <w:rPr>
          <w:rFonts w:ascii="Gill Sans Nova" w:hAnsi="Gill Sans Nova" w:cs="Sans Serif Collection"/>
          <w:sz w:val="22"/>
          <w:szCs w:val="22"/>
        </w:rPr>
        <w:t>2022</w:t>
      </w:r>
      <w:r w:rsidR="0039599D" w:rsidRPr="00773AE1">
        <w:rPr>
          <w:rFonts w:ascii="Gill Sans Nova" w:hAnsi="Gill Sans Nova" w:cs="Sans Serif Collection"/>
          <w:sz w:val="22"/>
          <w:szCs w:val="22"/>
        </w:rPr>
        <w:t xml:space="preserve"> o opatřeních pro</w:t>
      </w:r>
      <w:r w:rsidR="00F26616" w:rsidRPr="00773AE1">
        <w:rPr>
          <w:rFonts w:ascii="Gill Sans Nova" w:hAnsi="Gill Sans Nova" w:cs="Sans Serif Collection"/>
          <w:sz w:val="22"/>
          <w:szCs w:val="22"/>
        </w:rPr>
        <w:t> </w:t>
      </w:r>
      <w:r w:rsidR="0039599D" w:rsidRPr="00773AE1">
        <w:rPr>
          <w:rFonts w:ascii="Gill Sans Nova" w:hAnsi="Gill Sans Nova" w:cs="Sans Serif Collection"/>
          <w:sz w:val="22"/>
          <w:szCs w:val="22"/>
        </w:rPr>
        <w:t>vysokou společnou úroveň kybernetické bezpečnosti v</w:t>
      </w:r>
      <w:r w:rsidR="00517DDC">
        <w:rPr>
          <w:rFonts w:ascii="Gill Sans Nova" w:hAnsi="Gill Sans Nova" w:cs="Sans Serif Collection"/>
          <w:sz w:val="22"/>
          <w:szCs w:val="22"/>
        </w:rPr>
        <w:t> </w:t>
      </w:r>
      <w:r w:rsidR="0039599D" w:rsidRPr="00773AE1">
        <w:rPr>
          <w:rFonts w:ascii="Gill Sans Nova" w:hAnsi="Gill Sans Nova" w:cs="Sans Serif Collection"/>
          <w:sz w:val="22"/>
          <w:szCs w:val="22"/>
        </w:rPr>
        <w:t>celé Unii</w:t>
      </w:r>
      <w:r w:rsidR="00AD6582" w:rsidRPr="00773AE1">
        <w:rPr>
          <w:rFonts w:ascii="Gill Sans Nova" w:hAnsi="Gill Sans Nova" w:cs="Sans Serif Collection"/>
          <w:sz w:val="22"/>
          <w:szCs w:val="22"/>
        </w:rPr>
        <w:t>)</w:t>
      </w:r>
      <w:r w:rsidR="003A6001" w:rsidRPr="00773AE1">
        <w:rPr>
          <w:rFonts w:ascii="Gill Sans Nova" w:hAnsi="Gill Sans Nova" w:cs="Sans Serif Collection"/>
          <w:sz w:val="22"/>
          <w:szCs w:val="22"/>
        </w:rPr>
        <w:t xml:space="preserve">, </w:t>
      </w:r>
      <w:r w:rsidR="00FF0599" w:rsidRPr="00773AE1">
        <w:rPr>
          <w:rFonts w:ascii="Gill Sans Nova" w:hAnsi="Gill Sans Nova" w:cs="Sans Serif Collection"/>
          <w:sz w:val="22"/>
          <w:szCs w:val="22"/>
        </w:rPr>
        <w:t>z</w:t>
      </w:r>
      <w:r w:rsidRPr="00773AE1">
        <w:rPr>
          <w:rFonts w:ascii="Gill Sans Nova" w:hAnsi="Gill Sans Nova" w:cs="Sans Serif Collection"/>
          <w:sz w:val="22"/>
          <w:szCs w:val="22"/>
        </w:rPr>
        <w:t xml:space="preserve">ákonem </w:t>
      </w:r>
      <w:r w:rsidR="00FF0599" w:rsidRPr="00773AE1">
        <w:rPr>
          <w:rFonts w:ascii="Gill Sans Nova" w:hAnsi="Gill Sans Nova" w:cs="Sans Serif Collection"/>
          <w:sz w:val="22"/>
          <w:szCs w:val="22"/>
        </w:rPr>
        <w:t>č.</w:t>
      </w:r>
      <w:r w:rsidR="003A6001" w:rsidRPr="00773AE1">
        <w:rPr>
          <w:rFonts w:ascii="Gill Sans Nova" w:hAnsi="Gill Sans Nova" w:cs="Sans Serif Collection"/>
          <w:sz w:val="22"/>
          <w:szCs w:val="22"/>
        </w:rPr>
        <w:t> </w:t>
      </w:r>
      <w:r w:rsidR="00FF0599" w:rsidRPr="00773AE1">
        <w:rPr>
          <w:rFonts w:ascii="Gill Sans Nova" w:hAnsi="Gill Sans Nova" w:cs="Sans Serif Collection"/>
          <w:sz w:val="22"/>
          <w:szCs w:val="22"/>
        </w:rPr>
        <w:t>264/2025</w:t>
      </w:r>
      <w:r w:rsidR="003A6001" w:rsidRPr="00773AE1">
        <w:rPr>
          <w:rFonts w:ascii="Gill Sans Nova" w:hAnsi="Gill Sans Nova" w:cs="Sans Serif Collection"/>
          <w:sz w:val="22"/>
          <w:szCs w:val="22"/>
        </w:rPr>
        <w:t> </w:t>
      </w:r>
      <w:r w:rsidR="00990ADF" w:rsidRPr="00773AE1">
        <w:rPr>
          <w:rFonts w:ascii="Gill Sans Nova" w:hAnsi="Gill Sans Nova" w:cs="Sans Serif Collection"/>
          <w:sz w:val="22"/>
          <w:szCs w:val="22"/>
        </w:rPr>
        <w:t>Sb.</w:t>
      </w:r>
      <w:r w:rsidR="00FF0599" w:rsidRPr="00773AE1">
        <w:rPr>
          <w:rFonts w:ascii="Gill Sans Nova" w:hAnsi="Gill Sans Nova" w:cs="Sans Serif Collection"/>
          <w:sz w:val="22"/>
          <w:szCs w:val="22"/>
        </w:rPr>
        <w:t xml:space="preserve">, </w:t>
      </w:r>
      <w:r w:rsidRPr="00773AE1">
        <w:rPr>
          <w:rFonts w:ascii="Gill Sans Nova" w:hAnsi="Gill Sans Nova" w:cs="Sans Serif Collection"/>
          <w:sz w:val="22"/>
          <w:szCs w:val="22"/>
        </w:rPr>
        <w:t>o</w:t>
      </w:r>
      <w:r w:rsidR="003A6001" w:rsidRPr="00773AE1">
        <w:rPr>
          <w:rFonts w:ascii="Gill Sans Nova" w:hAnsi="Gill Sans Nova" w:cs="Sans Serif Collection"/>
          <w:sz w:val="22"/>
          <w:szCs w:val="22"/>
        </w:rPr>
        <w:t> </w:t>
      </w:r>
      <w:r w:rsidRPr="00773AE1">
        <w:rPr>
          <w:rFonts w:ascii="Gill Sans Nova" w:hAnsi="Gill Sans Nova" w:cs="Sans Serif Collection"/>
          <w:sz w:val="22"/>
          <w:szCs w:val="22"/>
        </w:rPr>
        <w:t>kybernetické bezpečnosti</w:t>
      </w:r>
      <w:r w:rsidR="002D3AB6" w:rsidRPr="00773AE1">
        <w:rPr>
          <w:rFonts w:ascii="Gill Sans Nova" w:hAnsi="Gill Sans Nova" w:cs="Sans Serif Collection"/>
          <w:sz w:val="22"/>
          <w:szCs w:val="22"/>
        </w:rPr>
        <w:t>, ve</w:t>
      </w:r>
      <w:r w:rsidR="003A6001" w:rsidRPr="00773AE1">
        <w:rPr>
          <w:rFonts w:ascii="Gill Sans Nova" w:hAnsi="Gill Sans Nova" w:cs="Sans Serif Collection"/>
          <w:sz w:val="22"/>
          <w:szCs w:val="22"/>
        </w:rPr>
        <w:t> </w:t>
      </w:r>
      <w:r w:rsidR="002D3AB6" w:rsidRPr="00773AE1">
        <w:rPr>
          <w:rFonts w:ascii="Gill Sans Nova" w:hAnsi="Gill Sans Nova" w:cs="Sans Serif Collection"/>
          <w:sz w:val="22"/>
          <w:szCs w:val="22"/>
        </w:rPr>
        <w:t xml:space="preserve">znění pozdějších předpisů, </w:t>
      </w:r>
      <w:r w:rsidRPr="00773AE1">
        <w:rPr>
          <w:rFonts w:ascii="Gill Sans Nova" w:hAnsi="Gill Sans Nova" w:cs="Sans Serif Collection"/>
          <w:sz w:val="22"/>
          <w:szCs w:val="22"/>
        </w:rPr>
        <w:t>a</w:t>
      </w:r>
      <w:r w:rsidR="00F26616" w:rsidRPr="00773AE1">
        <w:rPr>
          <w:rFonts w:ascii="Gill Sans Nova" w:hAnsi="Gill Sans Nova" w:cs="Sans Serif Collection"/>
          <w:sz w:val="22"/>
          <w:szCs w:val="22"/>
        </w:rPr>
        <w:t> </w:t>
      </w:r>
      <w:r w:rsidR="00DA1A74" w:rsidRPr="00773AE1">
        <w:rPr>
          <w:rFonts w:ascii="Gill Sans Nova" w:hAnsi="Gill Sans Nova" w:cs="Sans Serif Collection"/>
          <w:sz w:val="22"/>
          <w:szCs w:val="22"/>
        </w:rPr>
        <w:t>zákonem č.</w:t>
      </w:r>
      <w:r w:rsidR="003A6001" w:rsidRPr="00773AE1">
        <w:rPr>
          <w:rFonts w:ascii="Gill Sans Nova" w:hAnsi="Gill Sans Nova" w:cs="Sans Serif Collection"/>
          <w:sz w:val="22"/>
          <w:szCs w:val="22"/>
        </w:rPr>
        <w:t> </w:t>
      </w:r>
      <w:r w:rsidR="00990ADF" w:rsidRPr="00773AE1">
        <w:rPr>
          <w:rFonts w:ascii="Gill Sans Nova" w:hAnsi="Gill Sans Nova" w:cs="Sans Serif Collection"/>
          <w:sz w:val="22"/>
          <w:szCs w:val="22"/>
        </w:rPr>
        <w:t>266/2025</w:t>
      </w:r>
      <w:r w:rsidR="003A6001" w:rsidRPr="00773AE1">
        <w:rPr>
          <w:rFonts w:ascii="Gill Sans Nova" w:hAnsi="Gill Sans Nova" w:cs="Sans Serif Collection"/>
          <w:sz w:val="22"/>
          <w:szCs w:val="22"/>
        </w:rPr>
        <w:t> </w:t>
      </w:r>
      <w:r w:rsidR="00990ADF" w:rsidRPr="00773AE1">
        <w:rPr>
          <w:rFonts w:ascii="Gill Sans Nova" w:hAnsi="Gill Sans Nova" w:cs="Sans Serif Collection"/>
          <w:sz w:val="22"/>
          <w:szCs w:val="22"/>
        </w:rPr>
        <w:t xml:space="preserve">Sb., </w:t>
      </w:r>
      <w:r w:rsidR="00DA1A74" w:rsidRPr="00773AE1">
        <w:rPr>
          <w:rFonts w:ascii="Gill Sans Nova" w:hAnsi="Gill Sans Nova" w:cs="Sans Serif Collection"/>
          <w:sz w:val="22"/>
          <w:szCs w:val="22"/>
        </w:rPr>
        <w:t>o</w:t>
      </w:r>
      <w:r w:rsidR="003A6001" w:rsidRPr="00773AE1">
        <w:rPr>
          <w:rFonts w:ascii="Gill Sans Nova" w:hAnsi="Gill Sans Nova" w:cs="Sans Serif Collection"/>
          <w:sz w:val="22"/>
          <w:szCs w:val="22"/>
        </w:rPr>
        <w:t> </w:t>
      </w:r>
      <w:r w:rsidR="00DA1A74" w:rsidRPr="00773AE1">
        <w:rPr>
          <w:rFonts w:ascii="Gill Sans Nova" w:hAnsi="Gill Sans Nova" w:cs="Sans Serif Collection"/>
          <w:sz w:val="22"/>
          <w:szCs w:val="22"/>
        </w:rPr>
        <w:t>odolnosti subjektů kritické infrastruktury a o</w:t>
      </w:r>
      <w:r w:rsidR="00F26616" w:rsidRPr="00773AE1">
        <w:rPr>
          <w:rFonts w:ascii="Gill Sans Nova" w:hAnsi="Gill Sans Nova" w:cs="Sans Serif Collection"/>
          <w:sz w:val="22"/>
          <w:szCs w:val="22"/>
        </w:rPr>
        <w:t> </w:t>
      </w:r>
      <w:r w:rsidR="00DA1A74" w:rsidRPr="00773AE1">
        <w:rPr>
          <w:rFonts w:ascii="Gill Sans Nova" w:hAnsi="Gill Sans Nova" w:cs="Sans Serif Collection"/>
          <w:sz w:val="22"/>
          <w:szCs w:val="22"/>
        </w:rPr>
        <w:t>změně souvisejících zákonů (zákon o kritické infrastruktuře)</w:t>
      </w:r>
      <w:r w:rsidR="00990ADF" w:rsidRPr="00773AE1">
        <w:rPr>
          <w:rFonts w:ascii="Gill Sans Nova" w:hAnsi="Gill Sans Nova" w:cs="Sans Serif Collection"/>
          <w:sz w:val="22"/>
          <w:szCs w:val="22"/>
        </w:rPr>
        <w:t>, ve znění pozdějších předpisů</w:t>
      </w:r>
      <w:r w:rsidRPr="00773AE1">
        <w:rPr>
          <w:rFonts w:ascii="Gill Sans Nova" w:hAnsi="Gill Sans Nova" w:cs="Sans Serif Collection"/>
          <w:sz w:val="22"/>
          <w:szCs w:val="22"/>
        </w:rPr>
        <w:t>.</w:t>
      </w:r>
    </w:p>
    <w:p w14:paraId="4275FAA3" w14:textId="77777777" w:rsidR="003478CE" w:rsidRPr="006C5868" w:rsidRDefault="003478CE" w:rsidP="00946CB8">
      <w:pPr>
        <w:spacing w:line="276" w:lineRule="auto"/>
        <w:ind w:left="567"/>
        <w:jc w:val="both"/>
        <w:rPr>
          <w:rFonts w:ascii="Gill Sans Nova" w:hAnsi="Gill Sans Nova" w:cs="Sans Serif Collection"/>
          <w:b/>
          <w:bCs/>
          <w:sz w:val="22"/>
          <w:szCs w:val="22"/>
        </w:rPr>
      </w:pPr>
      <w:r w:rsidRPr="006C5868">
        <w:rPr>
          <w:rFonts w:ascii="Gill Sans Nova" w:hAnsi="Gill Sans Nova" w:cs="Sans Serif Collection"/>
          <w:b/>
          <w:bCs/>
          <w:sz w:val="22"/>
          <w:szCs w:val="22"/>
        </w:rPr>
        <w:t>Stavební úpravy bytového domu</w:t>
      </w:r>
    </w:p>
    <w:p w14:paraId="431D2125" w14:textId="18455604" w:rsidR="003478CE" w:rsidRPr="006C5868" w:rsidRDefault="003478CE" w:rsidP="00946CB8">
      <w:pPr>
        <w:spacing w:after="60" w:line="276" w:lineRule="auto"/>
        <w:ind w:left="567"/>
        <w:jc w:val="both"/>
        <w:rPr>
          <w:rFonts w:ascii="Gill Sans Nova" w:hAnsi="Gill Sans Nova" w:cs="Sans Serif Collection"/>
          <w:sz w:val="22"/>
          <w:szCs w:val="22"/>
        </w:rPr>
      </w:pPr>
      <w:r w:rsidRPr="006C5868">
        <w:rPr>
          <w:rFonts w:ascii="Gill Sans Nova" w:hAnsi="Gill Sans Nova" w:cs="Sans Serif Collection"/>
          <w:sz w:val="22"/>
          <w:szCs w:val="22"/>
        </w:rPr>
        <w:t xml:space="preserve">Součástí </w:t>
      </w:r>
      <w:r w:rsidRPr="006C5868">
        <w:rPr>
          <w:rFonts w:ascii="Gill Sans Nova" w:eastAsia="Calibri" w:hAnsi="Gill Sans Nova" w:cs="Sans Serif Collection"/>
          <w:sz w:val="22"/>
          <w:szCs w:val="22"/>
          <w:lang w:bidi="cs-CZ"/>
        </w:rPr>
        <w:t xml:space="preserve">plnění </w:t>
      </w:r>
      <w:r w:rsidRPr="006C5868">
        <w:rPr>
          <w:rFonts w:ascii="Gill Sans Nova" w:hAnsi="Gill Sans Nova" w:cs="Sans Serif Collection"/>
          <w:sz w:val="22"/>
          <w:szCs w:val="22"/>
        </w:rPr>
        <w:t xml:space="preserve">je i rekonstrukce protipožární místnosti. Tato místnost bude dle PBŘ samostatný požární úsek. Materiál pro výstavbu místnosti a otvory (okna nebo dveře) budou popsány v PBŘ a realizace musí proběhnout v souladu s požadavky definovanými v PBŘ. </w:t>
      </w:r>
    </w:p>
    <w:p w14:paraId="4F8D71CA" w14:textId="369156D1" w:rsidR="003478CE" w:rsidRPr="006C5868" w:rsidRDefault="003478CE" w:rsidP="00946CB8">
      <w:pPr>
        <w:spacing w:after="60" w:line="276" w:lineRule="auto"/>
        <w:ind w:left="567"/>
        <w:jc w:val="both"/>
        <w:rPr>
          <w:rFonts w:ascii="Gill Sans Nova" w:hAnsi="Gill Sans Nova" w:cs="Sans Serif Collection"/>
          <w:sz w:val="22"/>
          <w:szCs w:val="22"/>
        </w:rPr>
      </w:pPr>
      <w:r w:rsidRPr="006C5868">
        <w:rPr>
          <w:rFonts w:ascii="Gill Sans Nova" w:hAnsi="Gill Sans Nova" w:cs="Sans Serif Collection"/>
          <w:sz w:val="22"/>
          <w:szCs w:val="22"/>
        </w:rPr>
        <w:t xml:space="preserve">V </w:t>
      </w:r>
      <w:r w:rsidRPr="00946CB8">
        <w:rPr>
          <w:rFonts w:ascii="Gill Sans Nova" w:hAnsi="Gill Sans Nova" w:cs="Sans Serif Collection"/>
          <w:sz w:val="22"/>
          <w:szCs w:val="22"/>
        </w:rPr>
        <w:t>návaznosti</w:t>
      </w:r>
      <w:r w:rsidRPr="006C5868">
        <w:rPr>
          <w:rFonts w:ascii="Gill Sans Nova" w:hAnsi="Gill Sans Nova" w:cs="Sans Serif Collection"/>
          <w:sz w:val="22"/>
          <w:szCs w:val="22"/>
        </w:rPr>
        <w:t xml:space="preserve"> na legislativu související s BOZP je nutno na střeše navrhnout (naprojektovat) a následně umístit záchytné prvky, které slouží jednak k bezpečné instalaci FVE dle norem pro BOZP a zároveň to bude sloužit jako prostředek k</w:t>
      </w:r>
      <w:r w:rsidR="00F324E5" w:rsidRPr="006C5868">
        <w:rPr>
          <w:rFonts w:ascii="Gill Sans Nova" w:hAnsi="Gill Sans Nova" w:cs="Sans Serif Collection"/>
          <w:sz w:val="22"/>
          <w:szCs w:val="22"/>
        </w:rPr>
        <w:t> </w:t>
      </w:r>
      <w:r w:rsidRPr="006C5868">
        <w:rPr>
          <w:rFonts w:ascii="Gill Sans Nova" w:hAnsi="Gill Sans Nova" w:cs="Sans Serif Collection"/>
          <w:sz w:val="22"/>
          <w:szCs w:val="22"/>
        </w:rPr>
        <w:t>servisním úkonům a údržbě fotovoltaické elektrárny na střeše budovy.</w:t>
      </w:r>
    </w:p>
    <w:p w14:paraId="00533B10" w14:textId="77777777" w:rsidR="003478CE" w:rsidRPr="006C5868" w:rsidRDefault="003478CE" w:rsidP="00946CB8">
      <w:pPr>
        <w:spacing w:after="60" w:line="276" w:lineRule="auto"/>
        <w:ind w:left="567"/>
        <w:jc w:val="both"/>
        <w:rPr>
          <w:rFonts w:ascii="Gill Sans Nova" w:hAnsi="Gill Sans Nova" w:cs="Sans Serif Collection"/>
          <w:sz w:val="22"/>
          <w:szCs w:val="22"/>
        </w:rPr>
      </w:pPr>
      <w:r w:rsidRPr="006C5868">
        <w:rPr>
          <w:rFonts w:ascii="Gill Sans Nova" w:hAnsi="Gill Sans Nova" w:cs="Sans Serif Collection"/>
          <w:sz w:val="22"/>
          <w:szCs w:val="22"/>
        </w:rPr>
        <w:t>Požadavky na stavební úpravy budou definovány v PBŘ, které je nutno vytvořit jako součást kompletní projektové dokumentace před zahájením díla.</w:t>
      </w:r>
    </w:p>
    <w:p w14:paraId="64C540FB" w14:textId="67807AEA" w:rsidR="003478CE" w:rsidRPr="006C5868" w:rsidRDefault="003478CE" w:rsidP="00946CB8">
      <w:pPr>
        <w:spacing w:after="60" w:line="276" w:lineRule="auto"/>
        <w:ind w:left="567"/>
        <w:jc w:val="both"/>
        <w:rPr>
          <w:rFonts w:ascii="Gill Sans Nova" w:hAnsi="Gill Sans Nova" w:cs="Sans Serif Collection"/>
          <w:sz w:val="22"/>
          <w:szCs w:val="22"/>
        </w:rPr>
      </w:pPr>
      <w:r w:rsidRPr="00946CB8">
        <w:rPr>
          <w:rFonts w:ascii="Gill Sans Nova" w:hAnsi="Gill Sans Nova" w:cs="Sans Serif Collection"/>
          <w:sz w:val="22"/>
          <w:szCs w:val="22"/>
        </w:rPr>
        <w:t>Předmět</w:t>
      </w:r>
      <w:r w:rsidRPr="006C5868">
        <w:rPr>
          <w:rFonts w:ascii="Gill Sans Nova" w:eastAsia="Calibri" w:hAnsi="Gill Sans Nova" w:cs="Sans Serif Collection"/>
          <w:spacing w:val="34"/>
          <w:sz w:val="22"/>
          <w:szCs w:val="22"/>
          <w:lang w:bidi="cs-CZ"/>
        </w:rPr>
        <w:t xml:space="preserve"> </w:t>
      </w:r>
      <w:r w:rsidRPr="006C5868">
        <w:rPr>
          <w:rFonts w:ascii="Gill Sans Nova" w:eastAsia="Calibri" w:hAnsi="Gill Sans Nova" w:cs="Sans Serif Collection"/>
          <w:sz w:val="22"/>
          <w:szCs w:val="22"/>
          <w:lang w:bidi="cs-CZ"/>
        </w:rPr>
        <w:t xml:space="preserve">plnění </w:t>
      </w:r>
      <w:r w:rsidRPr="006C5868">
        <w:rPr>
          <w:rFonts w:ascii="Gill Sans Nova" w:eastAsia="Calibri" w:hAnsi="Gill Sans Nova" w:cs="Sans Serif Collection"/>
          <w:spacing w:val="-2"/>
          <w:sz w:val="22"/>
          <w:szCs w:val="22"/>
          <w:lang w:bidi="cs-CZ"/>
        </w:rPr>
        <w:t>je</w:t>
      </w:r>
      <w:r w:rsidRPr="006C5868">
        <w:rPr>
          <w:rFonts w:ascii="Gill Sans Nova" w:eastAsia="Calibri" w:hAnsi="Gill Sans Nova" w:cs="Sans Serif Collection"/>
          <w:spacing w:val="34"/>
          <w:sz w:val="22"/>
          <w:szCs w:val="22"/>
          <w:lang w:bidi="cs-CZ"/>
        </w:rPr>
        <w:t xml:space="preserve"> </w:t>
      </w:r>
      <w:r w:rsidRPr="006C5868">
        <w:rPr>
          <w:rFonts w:ascii="Gill Sans Nova" w:eastAsia="Calibri" w:hAnsi="Gill Sans Nova" w:cs="Sans Serif Collection"/>
          <w:sz w:val="22"/>
          <w:szCs w:val="22"/>
          <w:lang w:bidi="cs-CZ"/>
        </w:rPr>
        <w:t>p</w:t>
      </w:r>
      <w:r w:rsidRPr="006C5868">
        <w:rPr>
          <w:rFonts w:ascii="Gill Sans Nova" w:eastAsia="Calibri" w:hAnsi="Gill Sans Nova" w:cs="Sans Serif Collection"/>
          <w:spacing w:val="1"/>
          <w:sz w:val="22"/>
          <w:szCs w:val="22"/>
          <w:lang w:bidi="cs-CZ"/>
        </w:rPr>
        <w:t>o</w:t>
      </w:r>
      <w:r w:rsidRPr="006C5868">
        <w:rPr>
          <w:rFonts w:ascii="Gill Sans Nova" w:eastAsia="Calibri" w:hAnsi="Gill Sans Nova" w:cs="Sans Serif Collection"/>
          <w:spacing w:val="-2"/>
          <w:sz w:val="22"/>
          <w:szCs w:val="22"/>
          <w:lang w:bidi="cs-CZ"/>
        </w:rPr>
        <w:t>dr</w:t>
      </w:r>
      <w:r w:rsidRPr="006C5868">
        <w:rPr>
          <w:rFonts w:ascii="Gill Sans Nova" w:eastAsia="Calibri" w:hAnsi="Gill Sans Nova" w:cs="Sans Serif Collection"/>
          <w:spacing w:val="1"/>
          <w:sz w:val="22"/>
          <w:szCs w:val="22"/>
          <w:lang w:bidi="cs-CZ"/>
        </w:rPr>
        <w:t>o</w:t>
      </w:r>
      <w:r w:rsidRPr="006C5868">
        <w:rPr>
          <w:rFonts w:ascii="Gill Sans Nova" w:eastAsia="Calibri" w:hAnsi="Gill Sans Nova" w:cs="Sans Serif Collection"/>
          <w:spacing w:val="-1"/>
          <w:sz w:val="22"/>
          <w:szCs w:val="22"/>
          <w:lang w:bidi="cs-CZ"/>
        </w:rPr>
        <w:t>bněji</w:t>
      </w:r>
      <w:r w:rsidRPr="006C5868">
        <w:rPr>
          <w:rFonts w:ascii="Gill Sans Nova" w:eastAsia="Calibri" w:hAnsi="Gill Sans Nova" w:cs="Sans Serif Collection"/>
          <w:spacing w:val="34"/>
          <w:sz w:val="22"/>
          <w:szCs w:val="22"/>
          <w:lang w:bidi="cs-CZ"/>
        </w:rPr>
        <w:t xml:space="preserve"> </w:t>
      </w:r>
      <w:r w:rsidRPr="006C5868">
        <w:rPr>
          <w:rFonts w:ascii="Gill Sans Nova" w:eastAsia="Calibri" w:hAnsi="Gill Sans Nova" w:cs="Sans Serif Collection"/>
          <w:sz w:val="22"/>
          <w:szCs w:val="22"/>
          <w:lang w:bidi="cs-CZ"/>
        </w:rPr>
        <w:t>p</w:t>
      </w:r>
      <w:r w:rsidRPr="006C5868">
        <w:rPr>
          <w:rFonts w:ascii="Gill Sans Nova" w:eastAsia="Calibri" w:hAnsi="Gill Sans Nova" w:cs="Sans Serif Collection"/>
          <w:spacing w:val="1"/>
          <w:sz w:val="22"/>
          <w:szCs w:val="22"/>
          <w:lang w:bidi="cs-CZ"/>
        </w:rPr>
        <w:t>o</w:t>
      </w:r>
      <w:r w:rsidRPr="006C5868">
        <w:rPr>
          <w:rFonts w:ascii="Gill Sans Nova" w:eastAsia="Calibri" w:hAnsi="Gill Sans Nova" w:cs="Sans Serif Collection"/>
          <w:spacing w:val="-1"/>
          <w:sz w:val="22"/>
          <w:szCs w:val="22"/>
          <w:lang w:bidi="cs-CZ"/>
        </w:rPr>
        <w:t xml:space="preserve">psán </w:t>
      </w:r>
      <w:r w:rsidRPr="006C5868">
        <w:rPr>
          <w:rFonts w:ascii="Gill Sans Nova" w:eastAsia="Calibri" w:hAnsi="Gill Sans Nova" w:cs="Sans Serif Collection"/>
          <w:sz w:val="22"/>
          <w:szCs w:val="22"/>
          <w:lang w:bidi="cs-CZ"/>
        </w:rPr>
        <w:t xml:space="preserve">v Technické specifikaci (příloha č. 4 </w:t>
      </w:r>
      <w:r w:rsidR="004F20D0" w:rsidRPr="006C5868">
        <w:rPr>
          <w:rFonts w:ascii="Gill Sans Nova" w:eastAsia="Calibri" w:hAnsi="Gill Sans Nova" w:cs="Sans Serif Collection"/>
          <w:sz w:val="22"/>
          <w:szCs w:val="22"/>
          <w:lang w:bidi="cs-CZ"/>
        </w:rPr>
        <w:t>smlouvy</w:t>
      </w:r>
      <w:r w:rsidRPr="006C5868">
        <w:rPr>
          <w:rFonts w:ascii="Gill Sans Nova" w:eastAsia="Calibri" w:hAnsi="Gill Sans Nova" w:cs="Sans Serif Collection"/>
          <w:sz w:val="22"/>
          <w:szCs w:val="22"/>
          <w:lang w:bidi="cs-CZ"/>
        </w:rPr>
        <w:t>)</w:t>
      </w:r>
      <w:r w:rsidR="00D019EC" w:rsidRPr="006C5868">
        <w:rPr>
          <w:rFonts w:ascii="Gill Sans Nova" w:eastAsia="Calibri" w:hAnsi="Gill Sans Nova" w:cs="Sans Serif Collection"/>
          <w:spacing w:val="-3"/>
          <w:sz w:val="22"/>
          <w:szCs w:val="22"/>
          <w:lang w:bidi="cs-CZ"/>
        </w:rPr>
        <w:t xml:space="preserve"> </w:t>
      </w:r>
      <w:r w:rsidR="000008C9" w:rsidRPr="006C5868">
        <w:rPr>
          <w:rFonts w:ascii="Gill Sans Nova" w:eastAsia="Calibri" w:hAnsi="Gill Sans Nova" w:cs="Sans Serif Collection"/>
          <w:spacing w:val="-3"/>
          <w:sz w:val="22"/>
          <w:szCs w:val="22"/>
          <w:lang w:bidi="cs-CZ"/>
        </w:rPr>
        <w:t>a</w:t>
      </w:r>
      <w:r w:rsidR="006B672B">
        <w:rPr>
          <w:rFonts w:ascii="Gill Sans Nova" w:eastAsia="Calibri" w:hAnsi="Gill Sans Nova" w:cs="Sans Serif Collection"/>
          <w:spacing w:val="-3"/>
          <w:sz w:val="22"/>
          <w:szCs w:val="22"/>
          <w:lang w:bidi="cs-CZ"/>
        </w:rPr>
        <w:t> </w:t>
      </w:r>
      <w:r w:rsidR="000008C9" w:rsidRPr="006C5868">
        <w:rPr>
          <w:rFonts w:ascii="Gill Sans Nova" w:eastAsia="Calibri" w:hAnsi="Gill Sans Nova" w:cs="Sans Serif Collection"/>
          <w:spacing w:val="-3"/>
          <w:sz w:val="22"/>
          <w:szCs w:val="22"/>
          <w:lang w:bidi="cs-CZ"/>
        </w:rPr>
        <w:t xml:space="preserve">v návrhu technického řešení zhotovitele (příloha č. </w:t>
      </w:r>
      <w:r w:rsidR="00D641EC" w:rsidRPr="006C5868">
        <w:rPr>
          <w:rFonts w:ascii="Gill Sans Nova" w:eastAsia="Calibri" w:hAnsi="Gill Sans Nova" w:cs="Sans Serif Collection"/>
          <w:spacing w:val="-3"/>
          <w:sz w:val="22"/>
          <w:szCs w:val="22"/>
          <w:lang w:bidi="cs-CZ"/>
        </w:rPr>
        <w:t>2</w:t>
      </w:r>
      <w:r w:rsidR="00ED1F6A" w:rsidRPr="006C5868">
        <w:rPr>
          <w:rFonts w:ascii="Gill Sans Nova" w:eastAsia="Calibri" w:hAnsi="Gill Sans Nova" w:cs="Sans Serif Collection"/>
          <w:spacing w:val="-3"/>
          <w:sz w:val="22"/>
          <w:szCs w:val="22"/>
          <w:lang w:bidi="cs-CZ"/>
        </w:rPr>
        <w:t xml:space="preserve"> smlouvy</w:t>
      </w:r>
      <w:r w:rsidR="00D641EC" w:rsidRPr="006C5868">
        <w:rPr>
          <w:rFonts w:ascii="Gill Sans Nova" w:eastAsia="Calibri" w:hAnsi="Gill Sans Nova" w:cs="Sans Serif Collection"/>
          <w:spacing w:val="-3"/>
          <w:sz w:val="22"/>
          <w:szCs w:val="22"/>
          <w:lang w:bidi="cs-CZ"/>
        </w:rPr>
        <w:t>)</w:t>
      </w:r>
      <w:r w:rsidRPr="006C5868">
        <w:rPr>
          <w:rFonts w:ascii="Gill Sans Nova" w:eastAsia="Calibri" w:hAnsi="Gill Sans Nova" w:cs="Sans Serif Collection"/>
          <w:sz w:val="22"/>
          <w:szCs w:val="22"/>
          <w:lang w:bidi="cs-CZ"/>
        </w:rPr>
        <w:t xml:space="preserve">.  </w:t>
      </w:r>
    </w:p>
    <w:p w14:paraId="79341A83" w14:textId="417496A7" w:rsidR="003478CE" w:rsidRPr="006C5868" w:rsidRDefault="006C6BF7" w:rsidP="00014C0D">
      <w:pPr>
        <w:spacing w:after="240" w:line="276" w:lineRule="auto"/>
        <w:ind w:left="567"/>
        <w:jc w:val="both"/>
        <w:rPr>
          <w:rFonts w:ascii="Gill Sans Nova" w:hAnsi="Gill Sans Nova" w:cs="Sans Serif Collection"/>
          <w:sz w:val="22"/>
          <w:szCs w:val="22"/>
        </w:rPr>
      </w:pPr>
      <w:r w:rsidRPr="00946CB8">
        <w:rPr>
          <w:rFonts w:ascii="Gill Sans Nova" w:hAnsi="Gill Sans Nova" w:cs="Sans Serif Collection"/>
          <w:sz w:val="22"/>
          <w:szCs w:val="22"/>
        </w:rPr>
        <w:t>Zhotovi</w:t>
      </w:r>
      <w:r w:rsidR="008C59C5" w:rsidRPr="00946CB8">
        <w:rPr>
          <w:rFonts w:ascii="Gill Sans Nova" w:hAnsi="Gill Sans Nova" w:cs="Sans Serif Collection"/>
          <w:sz w:val="22"/>
          <w:szCs w:val="22"/>
        </w:rPr>
        <w:t>tel</w:t>
      </w:r>
      <w:r w:rsidR="008C59C5" w:rsidRPr="006C5868">
        <w:rPr>
          <w:rFonts w:ascii="Gill Sans Nova" w:eastAsia="Calibri" w:hAnsi="Gill Sans Nova" w:cs="Sans Serif Collection"/>
          <w:spacing w:val="3"/>
          <w:sz w:val="22"/>
          <w:szCs w:val="22"/>
          <w:lang w:bidi="cs-CZ"/>
        </w:rPr>
        <w:t xml:space="preserve"> </w:t>
      </w:r>
      <w:r w:rsidR="009305DA" w:rsidRPr="006C5868">
        <w:rPr>
          <w:rFonts w:ascii="Gill Sans Nova" w:hAnsi="Gill Sans Nova" w:cs="Sans Serif Collection"/>
          <w:sz w:val="22"/>
          <w:szCs w:val="22"/>
        </w:rPr>
        <w:t>dodá</w:t>
      </w:r>
      <w:r w:rsidR="003478CE" w:rsidRPr="006C5868">
        <w:rPr>
          <w:rFonts w:ascii="Gill Sans Nova" w:eastAsia="Calibri" w:hAnsi="Gill Sans Nova" w:cs="Sans Serif Collection"/>
          <w:spacing w:val="2"/>
          <w:sz w:val="22"/>
          <w:szCs w:val="22"/>
          <w:lang w:bidi="cs-CZ"/>
        </w:rPr>
        <w:t xml:space="preserve"> </w:t>
      </w:r>
      <w:r w:rsidR="003478CE" w:rsidRPr="006C5868">
        <w:rPr>
          <w:rFonts w:ascii="Gill Sans Nova" w:eastAsia="Calibri" w:hAnsi="Gill Sans Nova" w:cs="Sans Serif Collection"/>
          <w:sz w:val="22"/>
          <w:szCs w:val="22"/>
          <w:lang w:bidi="cs-CZ"/>
        </w:rPr>
        <w:t>a</w:t>
      </w:r>
      <w:r w:rsidR="003478CE" w:rsidRPr="006C5868">
        <w:rPr>
          <w:rFonts w:ascii="Gill Sans Nova" w:eastAsia="Calibri" w:hAnsi="Gill Sans Nova" w:cs="Sans Serif Collection"/>
          <w:spacing w:val="2"/>
          <w:sz w:val="22"/>
          <w:szCs w:val="22"/>
          <w:lang w:bidi="cs-CZ"/>
        </w:rPr>
        <w:t xml:space="preserve"> </w:t>
      </w:r>
      <w:r w:rsidR="00D52F15" w:rsidRPr="006C5868">
        <w:rPr>
          <w:rFonts w:ascii="Gill Sans Nova" w:eastAsia="Calibri" w:hAnsi="Gill Sans Nova" w:cs="Sans Serif Collection"/>
          <w:sz w:val="22"/>
          <w:szCs w:val="22"/>
          <w:lang w:bidi="cs-CZ"/>
        </w:rPr>
        <w:t>instaluje fotovoltaické panely</w:t>
      </w:r>
      <w:r w:rsidR="003478CE" w:rsidRPr="006C5868">
        <w:rPr>
          <w:rFonts w:ascii="Gill Sans Nova" w:eastAsia="Calibri" w:hAnsi="Gill Sans Nova" w:cs="Sans Serif Collection"/>
          <w:spacing w:val="2"/>
          <w:sz w:val="22"/>
          <w:szCs w:val="22"/>
          <w:lang w:bidi="cs-CZ"/>
        </w:rPr>
        <w:t xml:space="preserve"> </w:t>
      </w:r>
      <w:r w:rsidR="003478CE" w:rsidRPr="006C5868">
        <w:rPr>
          <w:rFonts w:ascii="Gill Sans Nova" w:eastAsia="Calibri" w:hAnsi="Gill Sans Nova" w:cs="Sans Serif Collection"/>
          <w:sz w:val="22"/>
          <w:szCs w:val="22"/>
          <w:lang w:bidi="cs-CZ"/>
        </w:rPr>
        <w:t>na</w:t>
      </w:r>
      <w:r w:rsidR="003478CE" w:rsidRPr="006C5868">
        <w:rPr>
          <w:rFonts w:ascii="Gill Sans Nova" w:eastAsia="Calibri" w:hAnsi="Gill Sans Nova" w:cs="Sans Serif Collection"/>
          <w:spacing w:val="2"/>
          <w:sz w:val="22"/>
          <w:szCs w:val="22"/>
          <w:lang w:bidi="cs-CZ"/>
        </w:rPr>
        <w:t xml:space="preserve"> </w:t>
      </w:r>
      <w:r w:rsidR="003478CE" w:rsidRPr="006C5868">
        <w:rPr>
          <w:rFonts w:ascii="Gill Sans Nova" w:eastAsia="Calibri" w:hAnsi="Gill Sans Nova" w:cs="Sans Serif Collection"/>
          <w:sz w:val="22"/>
          <w:szCs w:val="22"/>
          <w:lang w:bidi="cs-CZ"/>
        </w:rPr>
        <w:t xml:space="preserve">střeše </w:t>
      </w:r>
      <w:r w:rsidR="003478CE" w:rsidRPr="006C5868">
        <w:rPr>
          <w:rFonts w:ascii="Gill Sans Nova" w:eastAsia="Calibri" w:hAnsi="Gill Sans Nova" w:cs="Sans Serif Collection"/>
          <w:spacing w:val="-1"/>
          <w:sz w:val="22"/>
          <w:szCs w:val="22"/>
          <w:lang w:bidi="cs-CZ"/>
        </w:rPr>
        <w:t>bytového domu,</w:t>
      </w:r>
      <w:r w:rsidR="003478CE" w:rsidRPr="006C5868">
        <w:rPr>
          <w:rFonts w:ascii="Gill Sans Nova" w:eastAsia="Calibri" w:hAnsi="Gill Sans Nova" w:cs="Sans Serif Collection"/>
          <w:spacing w:val="2"/>
          <w:sz w:val="22"/>
          <w:szCs w:val="22"/>
          <w:lang w:bidi="cs-CZ"/>
        </w:rPr>
        <w:t xml:space="preserve"> </w:t>
      </w:r>
      <w:r w:rsidR="003478CE" w:rsidRPr="006C5868">
        <w:rPr>
          <w:rFonts w:ascii="Gill Sans Nova" w:eastAsia="Calibri" w:hAnsi="Gill Sans Nova" w:cs="Sans Serif Collection"/>
          <w:sz w:val="22"/>
          <w:szCs w:val="22"/>
          <w:lang w:bidi="cs-CZ"/>
        </w:rPr>
        <w:t xml:space="preserve">včetně </w:t>
      </w:r>
      <w:r w:rsidR="003478CE" w:rsidRPr="006C5868">
        <w:rPr>
          <w:rFonts w:ascii="Gill Sans Nova" w:eastAsia="Calibri" w:hAnsi="Gill Sans Nova" w:cs="Sans Serif Collection"/>
          <w:spacing w:val="-1"/>
          <w:sz w:val="22"/>
          <w:szCs w:val="22"/>
          <w:lang w:bidi="cs-CZ"/>
        </w:rPr>
        <w:t>komplexníh</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z w:val="22"/>
          <w:szCs w:val="22"/>
          <w:lang w:bidi="cs-CZ"/>
        </w:rPr>
        <w:t xml:space="preserve"> </w:t>
      </w:r>
      <w:r w:rsidR="003478CE" w:rsidRPr="006C5868">
        <w:rPr>
          <w:rFonts w:ascii="Gill Sans Nova" w:eastAsia="Calibri" w:hAnsi="Gill Sans Nova" w:cs="Sans Serif Collection"/>
          <w:spacing w:val="-1"/>
          <w:sz w:val="22"/>
          <w:szCs w:val="22"/>
          <w:lang w:bidi="cs-CZ"/>
        </w:rPr>
        <w:lastRenderedPageBreak/>
        <w:t>řídicíh</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z w:val="22"/>
          <w:szCs w:val="22"/>
          <w:lang w:bidi="cs-CZ"/>
        </w:rPr>
        <w:t xml:space="preserve"> </w:t>
      </w:r>
      <w:r w:rsidR="003478CE" w:rsidRPr="006C5868">
        <w:rPr>
          <w:rFonts w:ascii="Gill Sans Nova" w:eastAsia="Calibri" w:hAnsi="Gill Sans Nova" w:cs="Sans Serif Collection"/>
          <w:spacing w:val="-3"/>
          <w:sz w:val="22"/>
          <w:szCs w:val="22"/>
          <w:lang w:bidi="cs-CZ"/>
        </w:rPr>
        <w:t>systému</w:t>
      </w:r>
      <w:r w:rsidR="003478CE" w:rsidRPr="006C5868">
        <w:rPr>
          <w:rFonts w:ascii="Gill Sans Nova" w:hAnsi="Gill Sans Nova" w:cs="Sans Serif Collection"/>
          <w:sz w:val="22"/>
          <w:szCs w:val="22"/>
        </w:rPr>
        <w:t xml:space="preserve"> </w:t>
      </w:r>
      <w:r w:rsidR="003478CE" w:rsidRPr="006C5868">
        <w:rPr>
          <w:rFonts w:ascii="Gill Sans Nova" w:eastAsia="Calibri" w:hAnsi="Gill Sans Nova" w:cs="Sans Serif Collection"/>
          <w:sz w:val="22"/>
          <w:szCs w:val="22"/>
          <w:lang w:bidi="cs-CZ"/>
        </w:rPr>
        <w:t>a všech</w:t>
      </w:r>
      <w:r w:rsidR="003478CE" w:rsidRPr="006C5868">
        <w:rPr>
          <w:rFonts w:ascii="Gill Sans Nova" w:eastAsia="Calibri" w:hAnsi="Gill Sans Nova" w:cs="Sans Serif Collection"/>
          <w:spacing w:val="40"/>
          <w:sz w:val="22"/>
          <w:szCs w:val="22"/>
          <w:lang w:bidi="cs-CZ"/>
        </w:rPr>
        <w:t xml:space="preserve"> </w:t>
      </w:r>
      <w:r w:rsidR="003478CE" w:rsidRPr="006C5868">
        <w:rPr>
          <w:rFonts w:ascii="Gill Sans Nova" w:eastAsia="Calibri" w:hAnsi="Gill Sans Nova" w:cs="Sans Serif Collection"/>
          <w:sz w:val="22"/>
          <w:szCs w:val="22"/>
          <w:lang w:bidi="cs-CZ"/>
        </w:rPr>
        <w:t>dalších</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techn</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z w:val="22"/>
          <w:szCs w:val="22"/>
          <w:lang w:bidi="cs-CZ"/>
        </w:rPr>
        <w:t>logick</w:t>
      </w:r>
      <w:r w:rsidR="003478CE" w:rsidRPr="006C5868">
        <w:rPr>
          <w:rFonts w:ascii="Gill Sans Nova" w:eastAsia="Calibri" w:hAnsi="Gill Sans Nova" w:cs="Sans Serif Collection"/>
          <w:spacing w:val="1"/>
          <w:sz w:val="22"/>
          <w:szCs w:val="22"/>
          <w:lang w:bidi="cs-CZ"/>
        </w:rPr>
        <w:t>ý</w:t>
      </w:r>
      <w:r w:rsidR="003478CE" w:rsidRPr="006C5868">
        <w:rPr>
          <w:rFonts w:ascii="Gill Sans Nova" w:eastAsia="Calibri" w:hAnsi="Gill Sans Nova" w:cs="Sans Serif Collection"/>
          <w:sz w:val="22"/>
          <w:szCs w:val="22"/>
          <w:lang w:bidi="cs-CZ"/>
        </w:rPr>
        <w:t>ch</w:t>
      </w:r>
      <w:r w:rsidR="003478CE" w:rsidRPr="006C5868">
        <w:rPr>
          <w:rFonts w:ascii="Gill Sans Nova" w:eastAsia="Calibri" w:hAnsi="Gill Sans Nova" w:cs="Sans Serif Collection"/>
          <w:spacing w:val="40"/>
          <w:sz w:val="22"/>
          <w:szCs w:val="22"/>
          <w:lang w:bidi="cs-CZ"/>
        </w:rPr>
        <w:t xml:space="preserve"> </w:t>
      </w:r>
      <w:r w:rsidR="003478CE" w:rsidRPr="006C5868">
        <w:rPr>
          <w:rFonts w:ascii="Gill Sans Nova" w:eastAsia="Calibri" w:hAnsi="Gill Sans Nova" w:cs="Sans Serif Collection"/>
          <w:sz w:val="22"/>
          <w:szCs w:val="22"/>
          <w:lang w:bidi="cs-CZ"/>
        </w:rPr>
        <w:t>zařízení</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p</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pacing w:val="-1"/>
          <w:sz w:val="22"/>
          <w:szCs w:val="22"/>
          <w:lang w:bidi="cs-CZ"/>
        </w:rPr>
        <w:t>třebných</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pro</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správn</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z w:val="22"/>
          <w:szCs w:val="22"/>
          <w:lang w:bidi="cs-CZ"/>
        </w:rPr>
        <w:t>u</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funkci</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systé</w:t>
      </w:r>
      <w:r w:rsidR="003478CE" w:rsidRPr="006C5868">
        <w:rPr>
          <w:rFonts w:ascii="Gill Sans Nova" w:eastAsia="Calibri" w:hAnsi="Gill Sans Nova" w:cs="Sans Serif Collection"/>
          <w:spacing w:val="1"/>
          <w:sz w:val="22"/>
          <w:szCs w:val="22"/>
          <w:lang w:bidi="cs-CZ"/>
        </w:rPr>
        <w:t>m</w:t>
      </w:r>
      <w:r w:rsidR="003478CE" w:rsidRPr="006C5868">
        <w:rPr>
          <w:rFonts w:ascii="Gill Sans Nova" w:eastAsia="Calibri" w:hAnsi="Gill Sans Nova" w:cs="Sans Serif Collection"/>
          <w:sz w:val="22"/>
          <w:szCs w:val="22"/>
          <w:lang w:bidi="cs-CZ"/>
        </w:rPr>
        <w:t>u.</w:t>
      </w:r>
      <w:r w:rsidR="003478CE" w:rsidRPr="006C5868">
        <w:rPr>
          <w:rFonts w:ascii="Gill Sans Nova" w:eastAsia="Calibri" w:hAnsi="Gill Sans Nova" w:cs="Sans Serif Collection"/>
          <w:spacing w:val="40"/>
          <w:sz w:val="22"/>
          <w:szCs w:val="22"/>
          <w:lang w:bidi="cs-CZ"/>
        </w:rPr>
        <w:t xml:space="preserve"> </w:t>
      </w:r>
      <w:r w:rsidR="003478CE" w:rsidRPr="006C5868">
        <w:rPr>
          <w:rFonts w:ascii="Gill Sans Nova" w:eastAsia="Calibri" w:hAnsi="Gill Sans Nova" w:cs="Sans Serif Collection"/>
          <w:spacing w:val="-3"/>
          <w:sz w:val="22"/>
          <w:szCs w:val="22"/>
          <w:lang w:bidi="cs-CZ"/>
        </w:rPr>
        <w:t>Zhotovitel</w:t>
      </w:r>
      <w:r w:rsidR="003478CE" w:rsidRPr="006C5868">
        <w:rPr>
          <w:rFonts w:ascii="Gill Sans Nova" w:hAnsi="Gill Sans Nova" w:cs="Sans Serif Collection"/>
          <w:sz w:val="22"/>
          <w:szCs w:val="22"/>
        </w:rPr>
        <w:t xml:space="preserve"> </w:t>
      </w:r>
      <w:r w:rsidR="003478CE" w:rsidRPr="006C5868">
        <w:rPr>
          <w:rFonts w:ascii="Gill Sans Nova" w:eastAsia="Calibri" w:hAnsi="Gill Sans Nova" w:cs="Sans Serif Collection"/>
          <w:sz w:val="22"/>
          <w:szCs w:val="22"/>
          <w:lang w:bidi="cs-CZ"/>
        </w:rPr>
        <w:t>d</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z w:val="22"/>
          <w:szCs w:val="22"/>
          <w:lang w:bidi="cs-CZ"/>
        </w:rPr>
        <w:t>dá</w:t>
      </w:r>
      <w:r w:rsidR="003478CE" w:rsidRPr="006C5868">
        <w:rPr>
          <w:rFonts w:ascii="Gill Sans Nova" w:eastAsia="Calibri" w:hAnsi="Gill Sans Nova" w:cs="Sans Serif Collection"/>
          <w:spacing w:val="40"/>
          <w:sz w:val="22"/>
          <w:szCs w:val="22"/>
          <w:lang w:bidi="cs-CZ"/>
        </w:rPr>
        <w:t xml:space="preserve"> </w:t>
      </w:r>
      <w:r w:rsidR="003478CE" w:rsidRPr="006C5868">
        <w:rPr>
          <w:rFonts w:ascii="Gill Sans Nova" w:eastAsia="Calibri" w:hAnsi="Gill Sans Nova" w:cs="Sans Serif Collection"/>
          <w:sz w:val="22"/>
          <w:szCs w:val="22"/>
          <w:lang w:bidi="cs-CZ"/>
        </w:rPr>
        <w:t>a</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instaluje</w:t>
      </w:r>
      <w:r w:rsidR="003478CE" w:rsidRPr="006C5868">
        <w:rPr>
          <w:rFonts w:ascii="Gill Sans Nova" w:eastAsia="Calibri" w:hAnsi="Gill Sans Nova" w:cs="Sans Serif Collection"/>
          <w:spacing w:val="39"/>
          <w:sz w:val="22"/>
          <w:szCs w:val="22"/>
          <w:lang w:bidi="cs-CZ"/>
        </w:rPr>
        <w:t xml:space="preserve"> </w:t>
      </w:r>
      <w:r w:rsidR="003478CE" w:rsidRPr="006C5868">
        <w:rPr>
          <w:rFonts w:ascii="Gill Sans Nova" w:eastAsia="Calibri" w:hAnsi="Gill Sans Nova" w:cs="Sans Serif Collection"/>
          <w:sz w:val="22"/>
          <w:szCs w:val="22"/>
          <w:lang w:bidi="cs-CZ"/>
        </w:rPr>
        <w:t>veškerá</w:t>
      </w:r>
      <w:r w:rsidR="003478CE" w:rsidRPr="006C5868">
        <w:rPr>
          <w:rFonts w:ascii="Gill Sans Nova" w:eastAsia="Calibri" w:hAnsi="Gill Sans Nova" w:cs="Sans Serif Collection"/>
          <w:spacing w:val="38"/>
          <w:sz w:val="22"/>
          <w:szCs w:val="22"/>
          <w:lang w:bidi="cs-CZ"/>
        </w:rPr>
        <w:t xml:space="preserve"> </w:t>
      </w:r>
      <w:r w:rsidR="003478CE" w:rsidRPr="006C5868">
        <w:rPr>
          <w:rFonts w:ascii="Gill Sans Nova" w:eastAsia="Calibri" w:hAnsi="Gill Sans Nova" w:cs="Sans Serif Collection"/>
          <w:sz w:val="22"/>
          <w:szCs w:val="22"/>
          <w:lang w:bidi="cs-CZ"/>
        </w:rPr>
        <w:t>p</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z w:val="22"/>
          <w:szCs w:val="22"/>
          <w:lang w:bidi="cs-CZ"/>
        </w:rPr>
        <w:t>třebná</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zařízení</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a</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zajistí</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s</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z w:val="22"/>
          <w:szCs w:val="22"/>
          <w:lang w:bidi="cs-CZ"/>
        </w:rPr>
        <w:t>uvisející</w:t>
      </w:r>
      <w:r w:rsidR="003478CE" w:rsidRPr="006C5868">
        <w:rPr>
          <w:rFonts w:ascii="Gill Sans Nova" w:eastAsia="Calibri" w:hAnsi="Gill Sans Nova" w:cs="Sans Serif Collection"/>
          <w:spacing w:val="38"/>
          <w:sz w:val="22"/>
          <w:szCs w:val="22"/>
          <w:lang w:bidi="cs-CZ"/>
        </w:rPr>
        <w:t xml:space="preserve"> </w:t>
      </w:r>
      <w:r w:rsidR="003478CE" w:rsidRPr="006C5868">
        <w:rPr>
          <w:rFonts w:ascii="Gill Sans Nova" w:eastAsia="Calibri" w:hAnsi="Gill Sans Nova" w:cs="Sans Serif Collection"/>
          <w:sz w:val="22"/>
          <w:szCs w:val="22"/>
          <w:lang w:bidi="cs-CZ"/>
        </w:rPr>
        <w:t>služby</w:t>
      </w:r>
      <w:r w:rsidR="003478CE" w:rsidRPr="006C5868">
        <w:rPr>
          <w:rFonts w:ascii="Gill Sans Nova" w:eastAsia="Calibri" w:hAnsi="Gill Sans Nova" w:cs="Sans Serif Collection"/>
          <w:spacing w:val="38"/>
          <w:sz w:val="22"/>
          <w:szCs w:val="22"/>
          <w:lang w:bidi="cs-CZ"/>
        </w:rPr>
        <w:t xml:space="preserve"> </w:t>
      </w:r>
      <w:r w:rsidR="003478CE" w:rsidRPr="006C5868">
        <w:rPr>
          <w:rFonts w:ascii="Gill Sans Nova" w:eastAsia="Calibri" w:hAnsi="Gill Sans Nova" w:cs="Sans Serif Collection"/>
          <w:spacing w:val="5"/>
          <w:sz w:val="22"/>
          <w:szCs w:val="22"/>
          <w:lang w:bidi="cs-CZ"/>
        </w:rPr>
        <w:t>v</w:t>
      </w:r>
      <w:r w:rsidR="00145911">
        <w:rPr>
          <w:rFonts w:ascii="Gill Sans Nova" w:eastAsia="Calibri" w:hAnsi="Gill Sans Nova" w:cs="Sans Serif Collection"/>
          <w:sz w:val="22"/>
          <w:szCs w:val="22"/>
          <w:lang w:bidi="cs-CZ"/>
        </w:rPr>
        <w:t> </w:t>
      </w:r>
      <w:r w:rsidR="003478CE" w:rsidRPr="006C5868">
        <w:rPr>
          <w:rFonts w:ascii="Gill Sans Nova" w:eastAsia="Calibri" w:hAnsi="Gill Sans Nova" w:cs="Sans Serif Collection"/>
          <w:sz w:val="22"/>
          <w:szCs w:val="22"/>
          <w:lang w:bidi="cs-CZ"/>
        </w:rPr>
        <w:t>r</w:t>
      </w:r>
      <w:r w:rsidR="003478CE" w:rsidRPr="006C5868">
        <w:rPr>
          <w:rFonts w:ascii="Gill Sans Nova" w:eastAsia="Calibri" w:hAnsi="Gill Sans Nova" w:cs="Sans Serif Collection"/>
          <w:spacing w:val="1"/>
          <w:sz w:val="22"/>
          <w:szCs w:val="22"/>
          <w:lang w:bidi="cs-CZ"/>
        </w:rPr>
        <w:t>o</w:t>
      </w:r>
      <w:r w:rsidR="003478CE" w:rsidRPr="006C5868">
        <w:rPr>
          <w:rFonts w:ascii="Gill Sans Nova" w:eastAsia="Calibri" w:hAnsi="Gill Sans Nova" w:cs="Sans Serif Collection"/>
          <w:spacing w:val="-1"/>
          <w:sz w:val="22"/>
          <w:szCs w:val="22"/>
          <w:lang w:bidi="cs-CZ"/>
        </w:rPr>
        <w:t>zsahu</w:t>
      </w:r>
      <w:r w:rsidR="003478CE" w:rsidRPr="006C5868">
        <w:rPr>
          <w:rFonts w:ascii="Gill Sans Nova" w:eastAsia="Calibri" w:hAnsi="Gill Sans Nova" w:cs="Sans Serif Collection"/>
          <w:spacing w:val="41"/>
          <w:sz w:val="22"/>
          <w:szCs w:val="22"/>
          <w:lang w:bidi="cs-CZ"/>
        </w:rPr>
        <w:t xml:space="preserve"> </w:t>
      </w:r>
      <w:r w:rsidR="003478CE" w:rsidRPr="006C5868">
        <w:rPr>
          <w:rFonts w:ascii="Gill Sans Nova" w:eastAsia="Calibri" w:hAnsi="Gill Sans Nova" w:cs="Sans Serif Collection"/>
          <w:sz w:val="22"/>
          <w:szCs w:val="22"/>
          <w:lang w:bidi="cs-CZ"/>
        </w:rPr>
        <w:t>této</w:t>
      </w:r>
      <w:r w:rsidR="003478CE" w:rsidRPr="006C5868">
        <w:rPr>
          <w:rFonts w:ascii="Gill Sans Nova" w:eastAsia="Calibri" w:hAnsi="Gill Sans Nova" w:cs="Sans Serif Collection"/>
          <w:spacing w:val="41"/>
          <w:sz w:val="22"/>
          <w:szCs w:val="22"/>
          <w:lang w:bidi="cs-CZ"/>
        </w:rPr>
        <w:t xml:space="preserve"> </w:t>
      </w:r>
      <w:r w:rsidR="00975287" w:rsidRPr="006C5868">
        <w:rPr>
          <w:rFonts w:ascii="Gill Sans Nova" w:eastAsia="Calibri" w:hAnsi="Gill Sans Nova" w:cs="Sans Serif Collection"/>
          <w:spacing w:val="-3"/>
          <w:sz w:val="22"/>
          <w:szCs w:val="22"/>
          <w:lang w:bidi="cs-CZ"/>
        </w:rPr>
        <w:t>smlouvy</w:t>
      </w:r>
      <w:r w:rsidR="003478CE" w:rsidRPr="006C5868">
        <w:rPr>
          <w:rFonts w:ascii="Gill Sans Nova" w:eastAsia="Calibri" w:hAnsi="Gill Sans Nova" w:cs="Sans Serif Collection"/>
          <w:sz w:val="22"/>
          <w:szCs w:val="22"/>
          <w:lang w:bidi="cs-CZ"/>
        </w:rPr>
        <w:t xml:space="preserve">.  </w:t>
      </w:r>
    </w:p>
    <w:p w14:paraId="17BB4522" w14:textId="3BD7EAAE" w:rsidR="005E53E5" w:rsidRPr="006C5868" w:rsidRDefault="005E53E5" w:rsidP="00014C0D">
      <w:pPr>
        <w:pStyle w:val="Standard"/>
        <w:numPr>
          <w:ilvl w:val="1"/>
          <w:numId w:val="5"/>
        </w:numPr>
        <w:spacing w:after="6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Dílo dle této smlouvy bude realizováno na základě:</w:t>
      </w:r>
    </w:p>
    <w:p w14:paraId="1B0F7A6A" w14:textId="64028D55" w:rsidR="005E53E5" w:rsidRPr="006C5868" w:rsidRDefault="003E31CF" w:rsidP="00B108F8">
      <w:pPr>
        <w:pStyle w:val="Odstavecseseznamem"/>
        <w:numPr>
          <w:ilvl w:val="2"/>
          <w:numId w:val="23"/>
        </w:numPr>
        <w:suppressAutoHyphens w:val="0"/>
        <w:spacing w:after="0"/>
        <w:ind w:left="1134" w:hanging="357"/>
        <w:contextualSpacing/>
        <w:jc w:val="both"/>
        <w:textAlignment w:val="auto"/>
        <w:rPr>
          <w:rFonts w:ascii="Gill Sans Nova" w:hAnsi="Gill Sans Nova" w:cs="Sans Serif Collection"/>
          <w:color w:val="auto"/>
        </w:rPr>
      </w:pPr>
      <w:r w:rsidRPr="006C5868">
        <w:rPr>
          <w:rFonts w:ascii="Gill Sans Nova" w:hAnsi="Gill Sans Nova" w:cs="Sans Serif Collection"/>
          <w:color w:val="auto"/>
        </w:rPr>
        <w:t>T</w:t>
      </w:r>
      <w:r w:rsidR="005E53E5" w:rsidRPr="006C5868">
        <w:rPr>
          <w:rFonts w:ascii="Gill Sans Nova" w:hAnsi="Gill Sans Nova" w:cs="Sans Serif Collection"/>
          <w:color w:val="auto"/>
        </w:rPr>
        <w:t>echnické specifikace (příloha č. 4</w:t>
      </w:r>
      <w:r w:rsidR="00ED1F6A" w:rsidRPr="006C5868">
        <w:rPr>
          <w:rFonts w:ascii="Gill Sans Nova" w:hAnsi="Gill Sans Nova" w:cs="Sans Serif Collection"/>
          <w:color w:val="auto"/>
        </w:rPr>
        <w:t xml:space="preserve"> smlouvy</w:t>
      </w:r>
      <w:r w:rsidR="005E53E5" w:rsidRPr="006C5868">
        <w:rPr>
          <w:rFonts w:ascii="Gill Sans Nova" w:hAnsi="Gill Sans Nova" w:cs="Sans Serif Collection"/>
          <w:color w:val="auto"/>
        </w:rPr>
        <w:t>);</w:t>
      </w:r>
    </w:p>
    <w:p w14:paraId="4DCD7770" w14:textId="0219F64C" w:rsidR="005E53E5" w:rsidRPr="006C5868" w:rsidRDefault="003E31CF" w:rsidP="005C0B39">
      <w:pPr>
        <w:pStyle w:val="Odstavecseseznamem"/>
        <w:numPr>
          <w:ilvl w:val="2"/>
          <w:numId w:val="23"/>
        </w:numPr>
        <w:suppressAutoHyphens w:val="0"/>
        <w:spacing w:after="0"/>
        <w:ind w:left="1134" w:hanging="357"/>
        <w:contextualSpacing/>
        <w:jc w:val="both"/>
        <w:textAlignment w:val="auto"/>
        <w:rPr>
          <w:rFonts w:ascii="Gill Sans Nova" w:hAnsi="Gill Sans Nova" w:cs="Sans Serif Collection"/>
          <w:color w:val="auto"/>
        </w:rPr>
      </w:pPr>
      <w:r w:rsidRPr="006C5868">
        <w:rPr>
          <w:rFonts w:ascii="Gill Sans Nova" w:hAnsi="Gill Sans Nova" w:cs="Sans Serif Collection"/>
          <w:color w:val="auto"/>
        </w:rPr>
        <w:t>N</w:t>
      </w:r>
      <w:r w:rsidR="0051793E" w:rsidRPr="006C5868">
        <w:rPr>
          <w:rFonts w:ascii="Gill Sans Nova" w:hAnsi="Gill Sans Nova" w:cs="Sans Serif Collection"/>
          <w:color w:val="auto"/>
        </w:rPr>
        <w:t>abídkového</w:t>
      </w:r>
      <w:r w:rsidR="005E53E5" w:rsidRPr="006C5868">
        <w:rPr>
          <w:rFonts w:ascii="Gill Sans Nova" w:hAnsi="Gill Sans Nova" w:cs="Sans Serif Collection"/>
          <w:color w:val="auto"/>
        </w:rPr>
        <w:t xml:space="preserve"> listu předloženého v nabídce zhotovitele</w:t>
      </w:r>
      <w:r w:rsidRPr="006C5868">
        <w:rPr>
          <w:rFonts w:ascii="Gill Sans Nova" w:hAnsi="Gill Sans Nova" w:cs="Sans Serif Collection"/>
          <w:color w:val="auto"/>
        </w:rPr>
        <w:t xml:space="preserve"> (příloha č.  </w:t>
      </w:r>
      <w:r w:rsidR="004D4D04" w:rsidRPr="006C5868">
        <w:rPr>
          <w:rFonts w:ascii="Gill Sans Nova" w:hAnsi="Gill Sans Nova" w:cs="Sans Serif Collection"/>
          <w:color w:val="auto"/>
        </w:rPr>
        <w:t>1</w:t>
      </w:r>
      <w:r w:rsidR="00470094" w:rsidRPr="006C5868">
        <w:rPr>
          <w:rFonts w:ascii="Gill Sans Nova" w:hAnsi="Gill Sans Nova" w:cs="Sans Serif Collection"/>
          <w:color w:val="auto"/>
        </w:rPr>
        <w:t xml:space="preserve"> smlouvy</w:t>
      </w:r>
      <w:r w:rsidRPr="006C5868">
        <w:rPr>
          <w:rFonts w:ascii="Gill Sans Nova" w:hAnsi="Gill Sans Nova" w:cs="Sans Serif Collection"/>
          <w:color w:val="auto"/>
        </w:rPr>
        <w:t>);</w:t>
      </w:r>
    </w:p>
    <w:p w14:paraId="269FBC72" w14:textId="5D1A0774" w:rsidR="0051793E" w:rsidRPr="006C5868" w:rsidRDefault="003E31CF" w:rsidP="005C0B39">
      <w:pPr>
        <w:pStyle w:val="Odstavecseseznamem"/>
        <w:numPr>
          <w:ilvl w:val="2"/>
          <w:numId w:val="23"/>
        </w:numPr>
        <w:suppressAutoHyphens w:val="0"/>
        <w:spacing w:after="24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lang w:bidi="cs-CZ"/>
        </w:rPr>
        <w:t>P</w:t>
      </w:r>
      <w:r w:rsidR="0051793E" w:rsidRPr="006C5868">
        <w:rPr>
          <w:rFonts w:ascii="Gill Sans Nova" w:hAnsi="Gill Sans Nova" w:cs="Sans Serif Collection"/>
          <w:color w:val="auto"/>
          <w:lang w:bidi="cs-CZ"/>
        </w:rPr>
        <w:t xml:space="preserve">opisu </w:t>
      </w:r>
      <w:r w:rsidR="0051793E" w:rsidRPr="006C5868">
        <w:rPr>
          <w:rFonts w:ascii="Gill Sans Nova" w:hAnsi="Gill Sans Nova" w:cs="Sans Serif Collection"/>
          <w:color w:val="auto"/>
          <w:spacing w:val="1"/>
        </w:rPr>
        <w:t>technického</w:t>
      </w:r>
      <w:r w:rsidR="0051793E" w:rsidRPr="006C5868">
        <w:rPr>
          <w:rFonts w:ascii="Gill Sans Nova" w:hAnsi="Gill Sans Nova" w:cs="Sans Serif Collection"/>
          <w:color w:val="auto"/>
          <w:lang w:bidi="cs-CZ"/>
        </w:rPr>
        <w:t xml:space="preserve"> řešení</w:t>
      </w:r>
      <w:r w:rsidR="0051793E" w:rsidRPr="006C5868">
        <w:rPr>
          <w:rFonts w:ascii="Gill Sans Nova" w:hAnsi="Gill Sans Nova" w:cs="Sans Serif Collection"/>
          <w:color w:val="auto"/>
          <w:spacing w:val="-1"/>
          <w:lang w:bidi="cs-CZ"/>
        </w:rPr>
        <w:t xml:space="preserve"> navrženého a nabízeného </w:t>
      </w:r>
      <w:r w:rsidR="0051793E" w:rsidRPr="006C5868">
        <w:rPr>
          <w:rFonts w:ascii="Gill Sans Nova" w:hAnsi="Gill Sans Nova" w:cs="Sans Serif Collection"/>
          <w:color w:val="auto"/>
          <w:spacing w:val="3"/>
          <w:lang w:bidi="cs-CZ"/>
        </w:rPr>
        <w:t>zhotovitelem</w:t>
      </w:r>
      <w:r w:rsidR="0051793E" w:rsidRPr="006C5868">
        <w:rPr>
          <w:rFonts w:ascii="Gill Sans Nova" w:hAnsi="Gill Sans Nova" w:cs="Sans Serif Collection"/>
          <w:color w:val="auto"/>
          <w:lang w:bidi="cs-CZ"/>
        </w:rPr>
        <w:t xml:space="preserve"> v</w:t>
      </w:r>
      <w:r w:rsidR="00993A59" w:rsidRPr="006C5868">
        <w:rPr>
          <w:rFonts w:ascii="Gill Sans Nova" w:hAnsi="Gill Sans Nova" w:cs="Sans Serif Collection"/>
          <w:color w:val="auto"/>
          <w:lang w:bidi="cs-CZ"/>
        </w:rPr>
        <w:t> </w:t>
      </w:r>
      <w:r w:rsidR="0051793E" w:rsidRPr="006C5868">
        <w:rPr>
          <w:rFonts w:ascii="Gill Sans Nova" w:hAnsi="Gill Sans Nova" w:cs="Sans Serif Collection"/>
          <w:color w:val="auto"/>
          <w:lang w:bidi="cs-CZ"/>
        </w:rPr>
        <w:t>nabídce</w:t>
      </w:r>
      <w:r w:rsidR="00993A59" w:rsidRPr="006C5868">
        <w:rPr>
          <w:rFonts w:ascii="Gill Sans Nova" w:hAnsi="Gill Sans Nova" w:cs="Sans Serif Collection"/>
          <w:color w:val="auto"/>
          <w:lang w:bidi="cs-CZ"/>
        </w:rPr>
        <w:t xml:space="preserve"> (příloha č. 2</w:t>
      </w:r>
      <w:r w:rsidR="00470094" w:rsidRPr="006C5868">
        <w:rPr>
          <w:rFonts w:ascii="Gill Sans Nova" w:hAnsi="Gill Sans Nova" w:cs="Sans Serif Collection"/>
          <w:color w:val="auto"/>
          <w:lang w:bidi="cs-CZ"/>
        </w:rPr>
        <w:t xml:space="preserve"> smlouvy</w:t>
      </w:r>
      <w:r w:rsidR="00FF1346" w:rsidRPr="006C5868">
        <w:rPr>
          <w:rFonts w:ascii="Gill Sans Nova" w:hAnsi="Gill Sans Nova" w:cs="Sans Serif Collection"/>
          <w:color w:val="auto"/>
          <w:lang w:bidi="cs-CZ"/>
        </w:rPr>
        <w:t>)</w:t>
      </w:r>
      <w:r w:rsidR="0051793E" w:rsidRPr="006C5868">
        <w:rPr>
          <w:rFonts w:ascii="Gill Sans Nova" w:hAnsi="Gill Sans Nova" w:cs="Sans Serif Collection"/>
          <w:color w:val="auto"/>
          <w:lang w:bidi="cs-CZ"/>
        </w:rPr>
        <w:t>.</w:t>
      </w:r>
    </w:p>
    <w:p w14:paraId="6DE0EE89" w14:textId="3188E58B" w:rsidR="00FC7E25" w:rsidRPr="006C5868" w:rsidRDefault="00FC7E25"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b/>
          <w:bCs/>
          <w:color w:val="auto"/>
          <w:sz w:val="22"/>
        </w:rPr>
        <w:t>Předmětem této smlouvy ve fázi č. 1 je</w:t>
      </w:r>
      <w:r w:rsidRPr="006C5868">
        <w:rPr>
          <w:rFonts w:ascii="Gill Sans Nova" w:hAnsi="Gill Sans Nova" w:cs="Sans Serif Collection"/>
          <w:color w:val="auto"/>
          <w:sz w:val="22"/>
        </w:rPr>
        <w:t>:</w:t>
      </w:r>
      <w:r w:rsidR="00F8098E" w:rsidRPr="006C5868">
        <w:rPr>
          <w:rFonts w:ascii="Gill Sans Nova" w:hAnsi="Gill Sans Nova" w:cs="Sans Serif Collection"/>
          <w:color w:val="auto"/>
          <w:sz w:val="22"/>
        </w:rPr>
        <w:t xml:space="preserve"> </w:t>
      </w:r>
      <w:r w:rsidR="00683147" w:rsidRPr="006C5868">
        <w:rPr>
          <w:rFonts w:ascii="Gill Sans Nova" w:hAnsi="Gill Sans Nova" w:cs="Sans Serif Collection"/>
          <w:color w:val="auto"/>
          <w:sz w:val="22"/>
          <w:u w:val="single"/>
        </w:rPr>
        <w:t xml:space="preserve">vypracování projektové dokumentace, </w:t>
      </w:r>
      <w:r w:rsidR="00683147" w:rsidRPr="006C5868">
        <w:rPr>
          <w:rFonts w:ascii="Gill Sans Nova" w:hAnsi="Gill Sans Nova" w:cs="Sans Serif Collection"/>
          <w:color w:val="auto"/>
          <w:sz w:val="22"/>
        </w:rPr>
        <w:t>a to</w:t>
      </w:r>
      <w:r w:rsidR="00E40F12" w:rsidRPr="006C5868">
        <w:rPr>
          <w:rFonts w:ascii="Gill Sans Nova" w:hAnsi="Gill Sans Nova" w:cs="Sans Serif Collection"/>
          <w:color w:val="auto"/>
          <w:sz w:val="22"/>
        </w:rPr>
        <w:t xml:space="preserve"> zejména nikoliv však výlučně:</w:t>
      </w:r>
    </w:p>
    <w:p w14:paraId="289AF780" w14:textId="1152F923" w:rsidR="005E53E5" w:rsidRPr="006C5868" w:rsidRDefault="005E53E5" w:rsidP="00CC3213">
      <w:pPr>
        <w:pStyle w:val="Odstavecseseznamem"/>
        <w:numPr>
          <w:ilvl w:val="0"/>
          <w:numId w:val="32"/>
        </w:numPr>
        <w:spacing w:after="60"/>
        <w:ind w:left="1134" w:hanging="357"/>
        <w:jc w:val="both"/>
        <w:rPr>
          <w:rFonts w:ascii="Gill Sans Nova" w:hAnsi="Gill Sans Nova" w:cs="Sans Serif Collection"/>
          <w:lang w:bidi="cs-CZ"/>
        </w:rPr>
      </w:pPr>
      <w:r w:rsidRPr="006C5868">
        <w:rPr>
          <w:rFonts w:ascii="Gill Sans Nova" w:hAnsi="Gill Sans Nova" w:cs="Sans Serif Collection"/>
          <w:lang w:bidi="cs-CZ"/>
        </w:rPr>
        <w:t>vypracování</w:t>
      </w:r>
      <w:r w:rsidRPr="006C5868">
        <w:rPr>
          <w:rFonts w:ascii="Gill Sans Nova" w:hAnsi="Gill Sans Nova" w:cs="Sans Serif Collection"/>
        </w:rPr>
        <w:t xml:space="preserve"> projektové dokumentace bude realizováno dle zákona č.</w:t>
      </w:r>
      <w:r w:rsidR="00E90756" w:rsidRPr="006C5868">
        <w:rPr>
          <w:rFonts w:ascii="Gill Sans Nova" w:hAnsi="Gill Sans Nova" w:cs="Sans Serif Collection"/>
        </w:rPr>
        <w:t> </w:t>
      </w:r>
      <w:r w:rsidRPr="006C5868">
        <w:rPr>
          <w:rFonts w:ascii="Gill Sans Nova" w:hAnsi="Gill Sans Nova" w:cs="Sans Serif Collection"/>
        </w:rPr>
        <w:t>283/2021 Sb., stavební zákon, ve znění pozdějších předpisů</w:t>
      </w:r>
      <w:r w:rsidR="009C722F" w:rsidRPr="006C5868">
        <w:rPr>
          <w:rFonts w:ascii="Gill Sans Nova" w:hAnsi="Gill Sans Nova" w:cs="Sans Serif Collection"/>
        </w:rPr>
        <w:t>,</w:t>
      </w:r>
      <w:r w:rsidRPr="006C5868">
        <w:rPr>
          <w:rFonts w:ascii="Gill Sans Nova" w:hAnsi="Gill Sans Nova" w:cs="Sans Serif Collection"/>
        </w:rPr>
        <w:t xml:space="preserve"> a </w:t>
      </w:r>
      <w:r w:rsidRPr="006C5868">
        <w:rPr>
          <w:rFonts w:ascii="Gill Sans Nova" w:hAnsi="Gill Sans Nova" w:cs="Sans Serif Collection"/>
          <w:bCs/>
        </w:rPr>
        <w:t xml:space="preserve">v souladu s prováděcími předpisy stavebního zákona </w:t>
      </w:r>
      <w:r w:rsidRPr="006C5868">
        <w:rPr>
          <w:rFonts w:ascii="Gill Sans Nova" w:hAnsi="Gill Sans Nova" w:cs="Sans Serif Collection"/>
        </w:rPr>
        <w:t>ve znění pozdějších předpisů, a</w:t>
      </w:r>
      <w:r w:rsidR="00BD6EDB" w:rsidRPr="006C5868">
        <w:rPr>
          <w:rFonts w:ascii="Gill Sans Nova" w:hAnsi="Gill Sans Nova" w:cs="Sans Serif Collection"/>
        </w:rPr>
        <w:t> </w:t>
      </w:r>
      <w:r w:rsidRPr="006C5868">
        <w:rPr>
          <w:rFonts w:ascii="Gill Sans Nova" w:hAnsi="Gill Sans Nova" w:cs="Sans Serif Collection"/>
        </w:rPr>
        <w:t>to v</w:t>
      </w:r>
      <w:r w:rsidR="00BD6EDB" w:rsidRPr="006C5868">
        <w:rPr>
          <w:rFonts w:ascii="Gill Sans Nova" w:hAnsi="Gill Sans Nova" w:cs="Sans Serif Collection"/>
        </w:rPr>
        <w:t> </w:t>
      </w:r>
      <w:r w:rsidRPr="006C5868">
        <w:rPr>
          <w:rFonts w:ascii="Gill Sans Nova" w:hAnsi="Gill Sans Nova" w:cs="Sans Serif Collection"/>
          <w:lang w:bidi="cs-CZ"/>
        </w:rPr>
        <w:t xml:space="preserve">obsahu a rozsahu stanoveném pro </w:t>
      </w:r>
      <w:r w:rsidR="0062725A" w:rsidRPr="006C5868">
        <w:rPr>
          <w:rFonts w:ascii="Gill Sans Nova" w:hAnsi="Gill Sans Nova" w:cs="Sans Serif Collection"/>
          <w:lang w:bidi="cs-CZ"/>
        </w:rPr>
        <w:t xml:space="preserve">daný </w:t>
      </w:r>
      <w:r w:rsidRPr="006C5868">
        <w:rPr>
          <w:rFonts w:ascii="Gill Sans Nova" w:hAnsi="Gill Sans Nova" w:cs="Sans Serif Collection"/>
          <w:lang w:bidi="cs-CZ"/>
        </w:rPr>
        <w:t>stupeň projektové dokumentace;</w:t>
      </w:r>
    </w:p>
    <w:p w14:paraId="496C985B" w14:textId="1154DCBC" w:rsidR="005E53E5" w:rsidRPr="006C5868" w:rsidRDefault="005E53E5" w:rsidP="00CC3213">
      <w:pPr>
        <w:pStyle w:val="Odstavecseseznamem"/>
        <w:numPr>
          <w:ilvl w:val="0"/>
          <w:numId w:val="32"/>
        </w:numPr>
        <w:spacing w:after="60"/>
        <w:ind w:left="1134" w:hanging="357"/>
        <w:jc w:val="both"/>
        <w:rPr>
          <w:rFonts w:ascii="Gill Sans Nova" w:hAnsi="Gill Sans Nova" w:cs="Sans Serif Collection"/>
          <w:kern w:val="2"/>
          <w:lang w:bidi="cs-CZ"/>
        </w:rPr>
      </w:pPr>
      <w:r w:rsidRPr="00F850B7">
        <w:rPr>
          <w:rFonts w:ascii="Gill Sans Nova" w:hAnsi="Gill Sans Nova" w:cs="Sans Serif Collection"/>
          <w:lang w:bidi="cs-CZ"/>
        </w:rPr>
        <w:t>zhotovitel</w:t>
      </w:r>
      <w:r w:rsidRPr="006C5868">
        <w:rPr>
          <w:rFonts w:ascii="Gill Sans Nova" w:hAnsi="Gill Sans Nova" w:cs="Sans Serif Collection"/>
          <w:kern w:val="2"/>
          <w:lang w:bidi="cs-CZ"/>
        </w:rPr>
        <w:t xml:space="preserve"> se zavazuje zpracovat projektovou dokumentaci tak, aby tato byla dostatečným a kvalitním podkladem pro provedení záměru objednatele dle smlouvy, proto musí být, mimo jiné, vypracován úplný soupis stavebních prací, dodávek a služeb včetně oceněného výkazu výměr;</w:t>
      </w:r>
    </w:p>
    <w:p w14:paraId="661DB652" w14:textId="77777777" w:rsidR="005E53E5" w:rsidRPr="006C5868" w:rsidRDefault="005E53E5" w:rsidP="00CC3213">
      <w:pPr>
        <w:pStyle w:val="Odstavecseseznamem"/>
        <w:numPr>
          <w:ilvl w:val="0"/>
          <w:numId w:val="32"/>
        </w:numPr>
        <w:spacing w:after="60"/>
        <w:ind w:left="1134" w:hanging="357"/>
        <w:jc w:val="both"/>
        <w:rPr>
          <w:rFonts w:ascii="Gill Sans Nova" w:hAnsi="Gill Sans Nova" w:cs="Sans Serif Collection"/>
          <w:kern w:val="2"/>
          <w:lang w:bidi="cs-CZ"/>
        </w:rPr>
      </w:pPr>
      <w:r w:rsidRPr="00F850B7">
        <w:rPr>
          <w:rFonts w:ascii="Gill Sans Nova" w:hAnsi="Gill Sans Nova" w:cs="Sans Serif Collection"/>
          <w:lang w:bidi="cs-CZ"/>
        </w:rPr>
        <w:t>zhotovitel</w:t>
      </w:r>
      <w:r w:rsidRPr="006C5868">
        <w:rPr>
          <w:rFonts w:ascii="Gill Sans Nova" w:hAnsi="Gill Sans Nova" w:cs="Sans Serif Collection"/>
          <w:kern w:val="2"/>
          <w:lang w:bidi="cs-CZ"/>
        </w:rPr>
        <w:t xml:space="preserve"> bere na vědomí, že projektová dokumentace může být během provádění stavby na základě požadavku objednatele měněna, zhotovitel se zavazuje každou potencionální změnu odborně zvážit a vyjádřit k ní svůj odborný názor a v případě proveditelnosti změny převzít za tuto změnu plnou odpovědnost;</w:t>
      </w:r>
    </w:p>
    <w:p w14:paraId="1CE84AC6" w14:textId="16FE803C" w:rsidR="005E53E5" w:rsidRPr="006C5868" w:rsidRDefault="005E53E5" w:rsidP="00CC3213">
      <w:pPr>
        <w:pStyle w:val="Odstavecseseznamem"/>
        <w:numPr>
          <w:ilvl w:val="0"/>
          <w:numId w:val="32"/>
        </w:numPr>
        <w:spacing w:after="60"/>
        <w:ind w:left="1134" w:hanging="357"/>
        <w:jc w:val="both"/>
        <w:rPr>
          <w:rFonts w:ascii="Gill Sans Nova" w:hAnsi="Gill Sans Nova" w:cs="Sans Serif Collection"/>
          <w:kern w:val="2"/>
          <w:lang w:bidi="cs-CZ"/>
        </w:rPr>
      </w:pPr>
      <w:r w:rsidRPr="006C5868">
        <w:rPr>
          <w:rFonts w:ascii="Gill Sans Nova" w:hAnsi="Gill Sans Nova" w:cs="Sans Serif Collection"/>
          <w:kern w:val="2"/>
          <w:lang w:bidi="cs-CZ"/>
        </w:rPr>
        <w:t xml:space="preserve">dílo </w:t>
      </w:r>
      <w:r w:rsidRPr="00F850B7">
        <w:rPr>
          <w:rFonts w:ascii="Gill Sans Nova" w:hAnsi="Gill Sans Nova" w:cs="Sans Serif Collection"/>
          <w:lang w:bidi="cs-CZ"/>
        </w:rPr>
        <w:t>bude</w:t>
      </w:r>
      <w:r w:rsidRPr="006C5868">
        <w:rPr>
          <w:rFonts w:ascii="Gill Sans Nova" w:hAnsi="Gill Sans Nova" w:cs="Sans Serif Collection"/>
          <w:kern w:val="2"/>
          <w:lang w:bidi="cs-CZ"/>
        </w:rPr>
        <w:t xml:space="preserve"> zhotoveno v souladu s obecně závaznými právními předpisy, zejména stavebním zákonem, jeho prováděcími předpisy a investičním záměrem objednatele, do dokumentace budou provedeny a zapracovány technické podmínky a minimální technické parametry a</w:t>
      </w:r>
      <w:r w:rsidR="00761294">
        <w:rPr>
          <w:rFonts w:ascii="Gill Sans Nova" w:hAnsi="Gill Sans Nova" w:cs="Sans Serif Collection"/>
          <w:kern w:val="2"/>
          <w:lang w:bidi="cs-CZ"/>
        </w:rPr>
        <w:t> </w:t>
      </w:r>
      <w:r w:rsidRPr="006C5868">
        <w:rPr>
          <w:rFonts w:ascii="Gill Sans Nova" w:hAnsi="Gill Sans Nova" w:cs="Sans Serif Collection"/>
          <w:kern w:val="2"/>
          <w:lang w:bidi="cs-CZ"/>
        </w:rPr>
        <w:t>standardy využívané v objektech realizace předmětu smlouvy;</w:t>
      </w:r>
    </w:p>
    <w:p w14:paraId="16893F63" w14:textId="42F60251" w:rsidR="005E53E5" w:rsidRPr="006C5868" w:rsidRDefault="005E53E5" w:rsidP="00CC3213">
      <w:pPr>
        <w:pStyle w:val="Odstavecseseznamem"/>
        <w:numPr>
          <w:ilvl w:val="0"/>
          <w:numId w:val="32"/>
        </w:numPr>
        <w:spacing w:after="60"/>
        <w:ind w:left="1134" w:hanging="357"/>
        <w:jc w:val="both"/>
        <w:rPr>
          <w:rFonts w:ascii="Gill Sans Nova" w:hAnsi="Gill Sans Nova" w:cs="Sans Serif Collection"/>
        </w:rPr>
      </w:pPr>
      <w:r w:rsidRPr="006C5868">
        <w:rPr>
          <w:rFonts w:ascii="Gill Sans Nova" w:hAnsi="Gill Sans Nova" w:cs="Sans Serif Collection"/>
          <w:kern w:val="2"/>
          <w:lang w:bidi="cs-CZ"/>
        </w:rPr>
        <w:t>zhotovitel je povinen zpracovat požárně bezpečnostní řešení stavby a zajistit schválení tohoto požárně bezpečnostního řešení stavby u příslušného orgánu i</w:t>
      </w:r>
      <w:r w:rsidR="00BD6EDB" w:rsidRPr="006C5868">
        <w:rPr>
          <w:rFonts w:ascii="Gill Sans Nova" w:hAnsi="Gill Sans Nova" w:cs="Sans Serif Collection"/>
          <w:kern w:val="2"/>
          <w:lang w:bidi="cs-CZ"/>
        </w:rPr>
        <w:t> </w:t>
      </w:r>
      <w:r w:rsidRPr="006C5868">
        <w:rPr>
          <w:rFonts w:ascii="Gill Sans Nova" w:hAnsi="Gill Sans Nova" w:cs="Sans Serif Collection"/>
          <w:kern w:val="2"/>
          <w:lang w:bidi="cs-CZ"/>
        </w:rPr>
        <w:t>u</w:t>
      </w:r>
      <w:r w:rsidR="00BD6EDB" w:rsidRPr="006C5868">
        <w:rPr>
          <w:rFonts w:ascii="Gill Sans Nova" w:hAnsi="Gill Sans Nova" w:cs="Sans Serif Collection"/>
          <w:kern w:val="2"/>
          <w:lang w:bidi="cs-CZ"/>
        </w:rPr>
        <w:t> </w:t>
      </w:r>
      <w:r w:rsidRPr="006C5868">
        <w:rPr>
          <w:rFonts w:ascii="Gill Sans Nova" w:hAnsi="Gill Sans Nova" w:cs="Sans Serif Collection"/>
          <w:kern w:val="2"/>
          <w:lang w:bidi="cs-CZ"/>
        </w:rPr>
        <w:t>FVE, které nevyžadují</w:t>
      </w:r>
      <w:r w:rsidRPr="006C5868">
        <w:rPr>
          <w:rFonts w:ascii="Gill Sans Nova" w:hAnsi="Gill Sans Nova" w:cs="Sans Serif Collection"/>
        </w:rPr>
        <w:t xml:space="preserve"> vydání stavebního povolení; </w:t>
      </w:r>
    </w:p>
    <w:p w14:paraId="100D847C" w14:textId="5837D1BF" w:rsidR="005E53E5" w:rsidRPr="006C5868" w:rsidRDefault="005E53E5" w:rsidP="00F850B7">
      <w:pPr>
        <w:pStyle w:val="Odstavecseseznamem"/>
        <w:numPr>
          <w:ilvl w:val="0"/>
          <w:numId w:val="32"/>
        </w:numPr>
        <w:spacing w:after="240"/>
        <w:ind w:left="1134" w:hanging="357"/>
        <w:jc w:val="both"/>
        <w:rPr>
          <w:rFonts w:ascii="Gill Sans Nova" w:hAnsi="Gill Sans Nova" w:cs="Sans Serif Collection"/>
        </w:rPr>
      </w:pPr>
      <w:r w:rsidRPr="096C12DA">
        <w:rPr>
          <w:rFonts w:ascii="Gill Sans Nova" w:hAnsi="Gill Sans Nova" w:cs="Sans Serif Collection"/>
        </w:rPr>
        <w:t xml:space="preserve">zhotovitel je povinen zpracovat </w:t>
      </w:r>
      <w:r w:rsidR="00E40F12" w:rsidRPr="096C12DA">
        <w:rPr>
          <w:rFonts w:ascii="Gill Sans Nova" w:hAnsi="Gill Sans Nova" w:cs="Sans Serif Collection"/>
        </w:rPr>
        <w:t xml:space="preserve">dokumentaci pro </w:t>
      </w:r>
      <w:r w:rsidRPr="096C12DA">
        <w:rPr>
          <w:rFonts w:ascii="Gill Sans Nova" w:hAnsi="Gill Sans Nova" w:cs="Sans Serif Collection"/>
        </w:rPr>
        <w:t>FVE, kter</w:t>
      </w:r>
      <w:r w:rsidR="00E40F12" w:rsidRPr="096C12DA">
        <w:rPr>
          <w:rFonts w:ascii="Gill Sans Nova" w:hAnsi="Gill Sans Nova" w:cs="Sans Serif Collection"/>
        </w:rPr>
        <w:t>á</w:t>
      </w:r>
      <w:r w:rsidRPr="096C12DA">
        <w:rPr>
          <w:rFonts w:ascii="Gill Sans Nova" w:hAnsi="Gill Sans Nova" w:cs="Sans Serif Collection"/>
        </w:rPr>
        <w:t xml:space="preserve"> nevyžaduj</w:t>
      </w:r>
      <w:r w:rsidR="00E40F12" w:rsidRPr="096C12DA">
        <w:rPr>
          <w:rFonts w:ascii="Gill Sans Nova" w:hAnsi="Gill Sans Nova" w:cs="Sans Serif Collection"/>
        </w:rPr>
        <w:t>e</w:t>
      </w:r>
      <w:r w:rsidRPr="096C12DA">
        <w:rPr>
          <w:rFonts w:ascii="Gill Sans Nova" w:hAnsi="Gill Sans Nova" w:cs="Sans Serif Collection"/>
        </w:rPr>
        <w:t xml:space="preserve"> vydání stavebního povolení, v souladu s </w:t>
      </w:r>
      <w:r w:rsidR="009D3A11" w:rsidRPr="096C12DA">
        <w:rPr>
          <w:rFonts w:ascii="Gill Sans Nova" w:hAnsi="Gill Sans Nova" w:cs="Sans Serif Collection"/>
        </w:rPr>
        <w:t xml:space="preserve">vyhláškou </w:t>
      </w:r>
      <w:r w:rsidRPr="096C12DA">
        <w:rPr>
          <w:rFonts w:ascii="Gill Sans Nova" w:hAnsi="Gill Sans Nova" w:cs="Sans Serif Collection"/>
        </w:rPr>
        <w:t>č. 114/2023 Sb., o</w:t>
      </w:r>
      <w:r w:rsidR="00BD6EDB" w:rsidRPr="096C12DA">
        <w:rPr>
          <w:rFonts w:ascii="Gill Sans Nova" w:hAnsi="Gill Sans Nova" w:cs="Sans Serif Collection"/>
        </w:rPr>
        <w:t> </w:t>
      </w:r>
      <w:r w:rsidRPr="096C12DA">
        <w:rPr>
          <w:rFonts w:ascii="Gill Sans Nova" w:hAnsi="Gill Sans Nova" w:cs="Sans Serif Collection"/>
        </w:rPr>
        <w:t>požadavcích na bezpečnou instalaci výrobny elektřiny využívající obnovitelné zdroje energie s instalovaným výkonem do</w:t>
      </w:r>
      <w:r w:rsidR="00761294">
        <w:rPr>
          <w:rFonts w:ascii="Gill Sans Nova" w:hAnsi="Gill Sans Nova" w:cs="Sans Serif Collection"/>
        </w:rPr>
        <w:t> </w:t>
      </w:r>
      <w:r w:rsidRPr="096C12DA">
        <w:rPr>
          <w:rFonts w:ascii="Gill Sans Nova" w:hAnsi="Gill Sans Nova" w:cs="Sans Serif Collection"/>
        </w:rPr>
        <w:t>50</w:t>
      </w:r>
      <w:r w:rsidR="00761294">
        <w:rPr>
          <w:rFonts w:ascii="Gill Sans Nova" w:hAnsi="Gill Sans Nova" w:cs="Sans Serif Collection"/>
        </w:rPr>
        <w:t> </w:t>
      </w:r>
      <w:r w:rsidRPr="096C12DA">
        <w:rPr>
          <w:rFonts w:ascii="Gill Sans Nova" w:hAnsi="Gill Sans Nova" w:cs="Sans Serif Collection"/>
        </w:rPr>
        <w:t>kW</w:t>
      </w:r>
      <w:r w:rsidR="007B6B88" w:rsidRPr="096C12DA">
        <w:rPr>
          <w:rFonts w:ascii="Gill Sans Nova" w:hAnsi="Gill Sans Nova" w:cs="Sans Serif Collection"/>
        </w:rPr>
        <w:t>, ve znění pozdějších předpisů</w:t>
      </w:r>
      <w:r w:rsidRPr="096C12DA">
        <w:rPr>
          <w:rFonts w:ascii="Gill Sans Nova" w:hAnsi="Gill Sans Nova" w:cs="Sans Serif Collection"/>
        </w:rPr>
        <w:t xml:space="preserve">. </w:t>
      </w:r>
    </w:p>
    <w:p w14:paraId="32A06F14" w14:textId="091A124C" w:rsidR="00E40F12" w:rsidRPr="006C5868" w:rsidRDefault="00FC7E25"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b/>
          <w:bCs/>
          <w:color w:val="auto"/>
          <w:sz w:val="22"/>
        </w:rPr>
        <w:t>Předmětem této smlouvy ve fázi č. 2 je</w:t>
      </w:r>
      <w:r w:rsidR="00E40F12" w:rsidRPr="006C5868">
        <w:rPr>
          <w:rFonts w:ascii="Gill Sans Nova" w:hAnsi="Gill Sans Nova" w:cs="Sans Serif Collection"/>
          <w:b/>
          <w:bCs/>
          <w:color w:val="auto"/>
          <w:sz w:val="22"/>
        </w:rPr>
        <w:t>:</w:t>
      </w:r>
      <w:r w:rsidR="00E40F12" w:rsidRPr="006C5868">
        <w:rPr>
          <w:rFonts w:ascii="Gill Sans Nova" w:hAnsi="Gill Sans Nova" w:cs="Sans Serif Collection"/>
          <w:b/>
          <w:bCs/>
          <w:color w:val="auto"/>
          <w:spacing w:val="17"/>
          <w:sz w:val="22"/>
          <w:lang w:bidi="cs-CZ"/>
        </w:rPr>
        <w:t xml:space="preserve"> </w:t>
      </w:r>
      <w:r w:rsidR="00E40F12" w:rsidRPr="006C5868">
        <w:rPr>
          <w:rFonts w:ascii="Gill Sans Nova" w:hAnsi="Gill Sans Nova" w:cs="Sans Serif Collection"/>
          <w:color w:val="auto"/>
          <w:sz w:val="22"/>
          <w:u w:val="single"/>
          <w:lang w:bidi="cs-CZ"/>
        </w:rPr>
        <w:t>úplné,</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pacing w:val="-1"/>
          <w:sz w:val="22"/>
          <w:u w:val="single"/>
          <w:lang w:bidi="cs-CZ"/>
        </w:rPr>
        <w:t>funkční</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z w:val="22"/>
          <w:u w:val="single"/>
          <w:lang w:bidi="cs-CZ"/>
        </w:rPr>
        <w:t>a</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z w:val="22"/>
          <w:u w:val="single"/>
          <w:lang w:bidi="cs-CZ"/>
        </w:rPr>
        <w:t>bezvadné</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z w:val="22"/>
          <w:u w:val="single"/>
          <w:lang w:bidi="cs-CZ"/>
        </w:rPr>
        <w:t>p</w:t>
      </w:r>
      <w:r w:rsidR="00E40F12" w:rsidRPr="006C5868">
        <w:rPr>
          <w:rFonts w:ascii="Gill Sans Nova" w:hAnsi="Gill Sans Nova" w:cs="Sans Serif Collection"/>
          <w:color w:val="auto"/>
          <w:spacing w:val="1"/>
          <w:sz w:val="22"/>
          <w:u w:val="single"/>
          <w:lang w:bidi="cs-CZ"/>
        </w:rPr>
        <w:t>r</w:t>
      </w:r>
      <w:r w:rsidR="00E40F12" w:rsidRPr="006C5868">
        <w:rPr>
          <w:rFonts w:ascii="Gill Sans Nova" w:hAnsi="Gill Sans Nova" w:cs="Sans Serif Collection"/>
          <w:color w:val="auto"/>
          <w:sz w:val="22"/>
          <w:u w:val="single"/>
          <w:lang w:bidi="cs-CZ"/>
        </w:rPr>
        <w:t>ovedení</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z w:val="22"/>
          <w:u w:val="single"/>
          <w:lang w:bidi="cs-CZ"/>
        </w:rPr>
        <w:t>všech</w:t>
      </w:r>
      <w:r w:rsidR="00E40F12" w:rsidRPr="006C5868">
        <w:rPr>
          <w:rFonts w:ascii="Gill Sans Nova" w:hAnsi="Gill Sans Nova" w:cs="Sans Serif Collection"/>
          <w:color w:val="auto"/>
          <w:spacing w:val="17"/>
          <w:sz w:val="22"/>
          <w:u w:val="single"/>
          <w:lang w:bidi="cs-CZ"/>
        </w:rPr>
        <w:t xml:space="preserve"> dodávek, </w:t>
      </w:r>
      <w:r w:rsidR="00E40F12" w:rsidRPr="006C5868">
        <w:rPr>
          <w:rFonts w:ascii="Gill Sans Nova" w:hAnsi="Gill Sans Nova" w:cs="Sans Serif Collection"/>
          <w:color w:val="auto"/>
          <w:sz w:val="22"/>
          <w:u w:val="single"/>
          <w:lang w:bidi="cs-CZ"/>
        </w:rPr>
        <w:t>stavebních</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z w:val="22"/>
          <w:u w:val="single"/>
          <w:lang w:bidi="cs-CZ"/>
        </w:rPr>
        <w:t>a</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z w:val="22"/>
          <w:u w:val="single"/>
          <w:lang w:bidi="cs-CZ"/>
        </w:rPr>
        <w:t>m</w:t>
      </w:r>
      <w:r w:rsidR="00E40F12" w:rsidRPr="006C5868">
        <w:rPr>
          <w:rFonts w:ascii="Gill Sans Nova" w:hAnsi="Gill Sans Nova" w:cs="Sans Serif Collection"/>
          <w:color w:val="auto"/>
          <w:spacing w:val="1"/>
          <w:sz w:val="22"/>
          <w:u w:val="single"/>
          <w:lang w:bidi="cs-CZ"/>
        </w:rPr>
        <w:t>o</w:t>
      </w:r>
      <w:r w:rsidR="00E40F12" w:rsidRPr="006C5868">
        <w:rPr>
          <w:rFonts w:ascii="Gill Sans Nova" w:hAnsi="Gill Sans Nova" w:cs="Sans Serif Collection"/>
          <w:color w:val="auto"/>
          <w:spacing w:val="-1"/>
          <w:sz w:val="22"/>
          <w:u w:val="single"/>
          <w:lang w:bidi="cs-CZ"/>
        </w:rPr>
        <w:t>ntážních</w:t>
      </w:r>
      <w:r w:rsidR="00E40F12" w:rsidRPr="006C5868">
        <w:rPr>
          <w:rFonts w:ascii="Gill Sans Nova" w:hAnsi="Gill Sans Nova" w:cs="Sans Serif Collection"/>
          <w:color w:val="auto"/>
          <w:spacing w:val="17"/>
          <w:sz w:val="22"/>
          <w:u w:val="single"/>
          <w:lang w:bidi="cs-CZ"/>
        </w:rPr>
        <w:t xml:space="preserve"> </w:t>
      </w:r>
      <w:r w:rsidR="00E40F12" w:rsidRPr="006C5868">
        <w:rPr>
          <w:rFonts w:ascii="Gill Sans Nova" w:hAnsi="Gill Sans Nova" w:cs="Sans Serif Collection"/>
          <w:color w:val="auto"/>
          <w:sz w:val="22"/>
          <w:u w:val="single"/>
          <w:lang w:bidi="cs-CZ"/>
        </w:rPr>
        <w:t>prací</w:t>
      </w:r>
      <w:r w:rsidR="00E40F12" w:rsidRPr="006C5868">
        <w:rPr>
          <w:rFonts w:ascii="Gill Sans Nova" w:hAnsi="Gill Sans Nova" w:cs="Sans Serif Collection"/>
          <w:color w:val="auto"/>
          <w:spacing w:val="-23"/>
          <w:sz w:val="22"/>
          <w:lang w:bidi="cs-CZ"/>
        </w:rPr>
        <w:t>,</w:t>
      </w:r>
      <w:r w:rsidR="00E40F12" w:rsidRPr="006C5868">
        <w:rPr>
          <w:rFonts w:ascii="Gill Sans Nova" w:hAnsi="Gill Sans Nova" w:cs="Sans Serif Collection"/>
          <w:color w:val="auto"/>
          <w:sz w:val="22"/>
        </w:rPr>
        <w:t xml:space="preserve"> </w:t>
      </w:r>
      <w:r w:rsidR="00E40F12" w:rsidRPr="006C5868">
        <w:rPr>
          <w:rFonts w:ascii="Gill Sans Nova" w:hAnsi="Gill Sans Nova" w:cs="Sans Serif Collection"/>
          <w:color w:val="auto"/>
          <w:spacing w:val="-2"/>
          <w:sz w:val="22"/>
          <w:lang w:bidi="cs-CZ"/>
        </w:rPr>
        <w:t>včetně služeb a d</w:t>
      </w:r>
      <w:r w:rsidR="00E40F12" w:rsidRPr="006C5868">
        <w:rPr>
          <w:rFonts w:ascii="Gill Sans Nova" w:hAnsi="Gill Sans Nova" w:cs="Sans Serif Collection"/>
          <w:color w:val="auto"/>
          <w:spacing w:val="1"/>
          <w:sz w:val="22"/>
          <w:lang w:bidi="cs-CZ"/>
        </w:rPr>
        <w:t>o</w:t>
      </w:r>
      <w:r w:rsidR="00E40F12" w:rsidRPr="006C5868">
        <w:rPr>
          <w:rFonts w:ascii="Gill Sans Nova" w:hAnsi="Gill Sans Nova" w:cs="Sans Serif Collection"/>
          <w:color w:val="auto"/>
          <w:spacing w:val="-2"/>
          <w:sz w:val="22"/>
          <w:lang w:bidi="cs-CZ"/>
        </w:rPr>
        <w:t xml:space="preserve">dávek potřebných </w:t>
      </w:r>
      <w:r w:rsidR="00E40F12" w:rsidRPr="006C5868">
        <w:rPr>
          <w:rFonts w:ascii="Gill Sans Nova" w:hAnsi="Gill Sans Nova" w:cs="Sans Serif Collection"/>
          <w:color w:val="auto"/>
          <w:spacing w:val="1"/>
          <w:sz w:val="22"/>
          <w:lang w:bidi="cs-CZ"/>
        </w:rPr>
        <w:t>m</w:t>
      </w:r>
      <w:r w:rsidR="00E40F12" w:rsidRPr="006C5868">
        <w:rPr>
          <w:rFonts w:ascii="Gill Sans Nova" w:hAnsi="Gill Sans Nova" w:cs="Sans Serif Collection"/>
          <w:color w:val="auto"/>
          <w:spacing w:val="-2"/>
          <w:sz w:val="22"/>
          <w:lang w:bidi="cs-CZ"/>
        </w:rPr>
        <w:t>ateriálů a</w:t>
      </w:r>
      <w:r w:rsidR="00761294">
        <w:rPr>
          <w:rFonts w:ascii="Gill Sans Nova" w:hAnsi="Gill Sans Nova" w:cs="Sans Serif Collection"/>
          <w:color w:val="auto"/>
          <w:spacing w:val="-2"/>
          <w:sz w:val="22"/>
          <w:lang w:bidi="cs-CZ"/>
        </w:rPr>
        <w:t> </w:t>
      </w:r>
      <w:r w:rsidR="00E40F12" w:rsidRPr="006C5868">
        <w:rPr>
          <w:rFonts w:ascii="Gill Sans Nova" w:hAnsi="Gill Sans Nova" w:cs="Sans Serif Collection"/>
          <w:color w:val="auto"/>
          <w:spacing w:val="-2"/>
          <w:sz w:val="22"/>
          <w:lang w:bidi="cs-CZ"/>
        </w:rPr>
        <w:t>zařízení</w:t>
      </w:r>
      <w:r w:rsidR="00E40F12" w:rsidRPr="006C5868">
        <w:rPr>
          <w:rFonts w:ascii="Gill Sans Nova" w:hAnsi="Gill Sans Nova" w:cs="Sans Serif Collection"/>
          <w:color w:val="auto"/>
          <w:sz w:val="22"/>
          <w:lang w:bidi="cs-CZ"/>
        </w:rPr>
        <w:t xml:space="preserve"> </w:t>
      </w:r>
      <w:r w:rsidR="00E40F12" w:rsidRPr="006C5868">
        <w:rPr>
          <w:rFonts w:ascii="Gill Sans Nova" w:hAnsi="Gill Sans Nova" w:cs="Sans Serif Collection"/>
          <w:color w:val="auto"/>
          <w:spacing w:val="-1"/>
          <w:sz w:val="22"/>
          <w:lang w:bidi="cs-CZ"/>
        </w:rPr>
        <w:t>nezbytných pr</w:t>
      </w:r>
      <w:r w:rsidR="00E40F12" w:rsidRPr="006C5868">
        <w:rPr>
          <w:rFonts w:ascii="Gill Sans Nova" w:hAnsi="Gill Sans Nova" w:cs="Sans Serif Collection"/>
          <w:color w:val="auto"/>
          <w:spacing w:val="1"/>
          <w:sz w:val="22"/>
          <w:lang w:bidi="cs-CZ"/>
        </w:rPr>
        <w:t>o</w:t>
      </w:r>
      <w:r w:rsidR="00E40F12" w:rsidRPr="006C5868">
        <w:rPr>
          <w:rFonts w:ascii="Gill Sans Nova" w:hAnsi="Gill Sans Nova" w:cs="Sans Serif Collection"/>
          <w:color w:val="auto"/>
          <w:spacing w:val="-3"/>
          <w:sz w:val="22"/>
          <w:lang w:bidi="cs-CZ"/>
        </w:rPr>
        <w:t xml:space="preserve"> řádné dok</w:t>
      </w:r>
      <w:r w:rsidR="00E40F12" w:rsidRPr="006C5868">
        <w:rPr>
          <w:rFonts w:ascii="Gill Sans Nova" w:hAnsi="Gill Sans Nova" w:cs="Sans Serif Collection"/>
          <w:color w:val="auto"/>
          <w:spacing w:val="1"/>
          <w:sz w:val="22"/>
          <w:lang w:bidi="cs-CZ"/>
        </w:rPr>
        <w:t>o</w:t>
      </w:r>
      <w:r w:rsidR="00E40F12" w:rsidRPr="006C5868">
        <w:rPr>
          <w:rFonts w:ascii="Gill Sans Nova" w:hAnsi="Gill Sans Nova" w:cs="Sans Serif Collection"/>
          <w:color w:val="auto"/>
          <w:spacing w:val="-6"/>
          <w:sz w:val="22"/>
          <w:lang w:bidi="cs-CZ"/>
        </w:rPr>
        <w:t>nčení</w:t>
      </w:r>
      <w:r w:rsidR="00E40F12" w:rsidRPr="006C5868">
        <w:rPr>
          <w:rFonts w:ascii="Gill Sans Nova" w:hAnsi="Gill Sans Nova" w:cs="Sans Serif Collection"/>
          <w:color w:val="auto"/>
          <w:sz w:val="22"/>
        </w:rPr>
        <w:t xml:space="preserve"> </w:t>
      </w:r>
      <w:r w:rsidR="00E40F12" w:rsidRPr="006C5868">
        <w:rPr>
          <w:rFonts w:ascii="Gill Sans Nova" w:hAnsi="Gill Sans Nova" w:cs="Sans Serif Collection"/>
          <w:color w:val="auto"/>
          <w:spacing w:val="-1"/>
          <w:sz w:val="22"/>
          <w:lang w:bidi="cs-CZ"/>
        </w:rPr>
        <w:t>díla, pr</w:t>
      </w:r>
      <w:r w:rsidR="00E40F12" w:rsidRPr="006C5868">
        <w:rPr>
          <w:rFonts w:ascii="Gill Sans Nova" w:hAnsi="Gill Sans Nova" w:cs="Sans Serif Collection"/>
          <w:color w:val="auto"/>
          <w:spacing w:val="1"/>
          <w:sz w:val="22"/>
          <w:lang w:bidi="cs-CZ"/>
        </w:rPr>
        <w:t>o</w:t>
      </w:r>
      <w:r w:rsidR="00E40F12" w:rsidRPr="006C5868">
        <w:rPr>
          <w:rFonts w:ascii="Gill Sans Nova" w:hAnsi="Gill Sans Nova" w:cs="Sans Serif Collection"/>
          <w:color w:val="auto"/>
          <w:spacing w:val="-1"/>
          <w:sz w:val="22"/>
          <w:lang w:bidi="cs-CZ"/>
        </w:rPr>
        <w:t>vedení inženýrských činn</w:t>
      </w:r>
      <w:r w:rsidR="00E40F12" w:rsidRPr="006C5868">
        <w:rPr>
          <w:rFonts w:ascii="Gill Sans Nova" w:hAnsi="Gill Sans Nova" w:cs="Sans Serif Collection"/>
          <w:color w:val="auto"/>
          <w:spacing w:val="1"/>
          <w:sz w:val="22"/>
          <w:lang w:bidi="cs-CZ"/>
        </w:rPr>
        <w:t>o</w:t>
      </w:r>
      <w:r w:rsidR="00E40F12" w:rsidRPr="006C5868">
        <w:rPr>
          <w:rFonts w:ascii="Gill Sans Nova" w:hAnsi="Gill Sans Nova" w:cs="Sans Serif Collection"/>
          <w:color w:val="auto"/>
          <w:spacing w:val="-1"/>
          <w:sz w:val="22"/>
          <w:lang w:bidi="cs-CZ"/>
        </w:rPr>
        <w:t xml:space="preserve">stí a </w:t>
      </w:r>
      <w:r w:rsidR="00E40F12" w:rsidRPr="006C5868">
        <w:rPr>
          <w:rFonts w:ascii="Gill Sans Nova" w:hAnsi="Gill Sans Nova" w:cs="Sans Serif Collection"/>
          <w:color w:val="auto"/>
          <w:sz w:val="22"/>
          <w:lang w:bidi="cs-CZ"/>
        </w:rPr>
        <w:t>zajištění přip</w:t>
      </w:r>
      <w:r w:rsidR="00E40F12" w:rsidRPr="006C5868">
        <w:rPr>
          <w:rFonts w:ascii="Gill Sans Nova" w:hAnsi="Gill Sans Nova" w:cs="Sans Serif Collection"/>
          <w:color w:val="auto"/>
          <w:spacing w:val="1"/>
          <w:sz w:val="22"/>
          <w:lang w:bidi="cs-CZ"/>
        </w:rPr>
        <w:t>o</w:t>
      </w:r>
      <w:r w:rsidR="00E40F12" w:rsidRPr="006C5868">
        <w:rPr>
          <w:rFonts w:ascii="Gill Sans Nova" w:hAnsi="Gill Sans Nova" w:cs="Sans Serif Collection"/>
          <w:color w:val="auto"/>
          <w:sz w:val="22"/>
          <w:lang w:bidi="cs-CZ"/>
        </w:rPr>
        <w:t>jení FVE</w:t>
      </w:r>
      <w:r w:rsidR="00FA36FA" w:rsidRPr="006C5868">
        <w:rPr>
          <w:rFonts w:ascii="Gill Sans Nova" w:hAnsi="Gill Sans Nova" w:cs="Sans Serif Collection"/>
          <w:color w:val="auto"/>
          <w:sz w:val="22"/>
          <w:lang w:bidi="cs-CZ"/>
        </w:rPr>
        <w:t xml:space="preserve"> k distribuční síti</w:t>
      </w:r>
      <w:r w:rsidR="00E40F12" w:rsidRPr="006C5868">
        <w:rPr>
          <w:rFonts w:ascii="Gill Sans Nova" w:hAnsi="Gill Sans Nova" w:cs="Sans Serif Collection"/>
          <w:color w:val="auto"/>
          <w:sz w:val="22"/>
          <w:lang w:bidi="cs-CZ"/>
        </w:rPr>
        <w:t>, tedy zejména, nikoli však výlučně:</w:t>
      </w:r>
    </w:p>
    <w:p w14:paraId="2DA1216E" w14:textId="5076B933" w:rsidR="00FC7E25" w:rsidRPr="006C5868" w:rsidRDefault="00FC7E25" w:rsidP="000D62C6">
      <w:pPr>
        <w:pStyle w:val="Odstavecseseznamem"/>
        <w:numPr>
          <w:ilvl w:val="0"/>
          <w:numId w:val="33"/>
        </w:numPr>
        <w:spacing w:after="60"/>
        <w:ind w:left="1134" w:hanging="357"/>
        <w:jc w:val="both"/>
        <w:rPr>
          <w:rFonts w:ascii="Gill Sans Nova" w:hAnsi="Gill Sans Nova" w:cs="Sans Serif Collection"/>
          <w:color w:val="auto"/>
          <w:kern w:val="2"/>
        </w:rPr>
      </w:pPr>
      <w:r w:rsidRPr="006C5868">
        <w:rPr>
          <w:rFonts w:ascii="Gill Sans Nova" w:hAnsi="Gill Sans Nova" w:cs="Sans Serif Collection"/>
          <w:color w:val="auto"/>
          <w:kern w:val="2"/>
        </w:rPr>
        <w:lastRenderedPageBreak/>
        <w:t>dodání všech komponentů, zařízení, instalací a příslušenství včetně dopravy na</w:t>
      </w:r>
      <w:r w:rsidR="00BD6EDB" w:rsidRPr="006C5868">
        <w:rPr>
          <w:rFonts w:ascii="Gill Sans Nova" w:hAnsi="Gill Sans Nova" w:cs="Sans Serif Collection"/>
          <w:color w:val="auto"/>
          <w:kern w:val="2"/>
        </w:rPr>
        <w:t> </w:t>
      </w:r>
      <w:r w:rsidRPr="006C5868">
        <w:rPr>
          <w:rFonts w:ascii="Gill Sans Nova" w:hAnsi="Gill Sans Nova" w:cs="Sans Serif Collection"/>
          <w:color w:val="auto"/>
          <w:kern w:val="2"/>
        </w:rPr>
        <w:t>místo realizace. Instalace, kompletace, propojení dodaných zařízení a instalaci. D</w:t>
      </w:r>
      <w:r w:rsidR="000D75AB" w:rsidRPr="006C5868">
        <w:rPr>
          <w:rFonts w:ascii="Gill Sans Nova" w:hAnsi="Gill Sans Nova" w:cs="Sans Serif Collection"/>
          <w:color w:val="auto"/>
          <w:kern w:val="2"/>
        </w:rPr>
        <w:t>o</w:t>
      </w:r>
      <w:r w:rsidRPr="006C5868">
        <w:rPr>
          <w:rFonts w:ascii="Gill Sans Nova" w:hAnsi="Gill Sans Nova" w:cs="Sans Serif Collection"/>
          <w:color w:val="auto"/>
          <w:kern w:val="2"/>
        </w:rPr>
        <w:t>dání veškerých doplňkových materiálů potřebných k umožnění funkce zařízení a provedení všech prací s tím souvisejících;</w:t>
      </w:r>
    </w:p>
    <w:p w14:paraId="198C4A56" w14:textId="77777777" w:rsidR="00FC7E25" w:rsidRPr="006C5868" w:rsidRDefault="00FC7E25" w:rsidP="000D62C6">
      <w:pPr>
        <w:pStyle w:val="Odstavecseseznamem"/>
        <w:numPr>
          <w:ilvl w:val="0"/>
          <w:numId w:val="33"/>
        </w:numPr>
        <w:spacing w:after="60"/>
        <w:ind w:left="1134" w:hanging="357"/>
        <w:jc w:val="both"/>
        <w:rPr>
          <w:rFonts w:ascii="Gill Sans Nova" w:hAnsi="Gill Sans Nova" w:cs="Sans Serif Collection"/>
          <w:color w:val="auto"/>
        </w:rPr>
      </w:pPr>
      <w:r w:rsidRPr="000D62C6">
        <w:rPr>
          <w:rFonts w:ascii="Gill Sans Nova" w:hAnsi="Gill Sans Nova" w:cs="Sans Serif Collection"/>
          <w:color w:val="auto"/>
          <w:kern w:val="2"/>
        </w:rPr>
        <w:t>provedení</w:t>
      </w:r>
      <w:r w:rsidRPr="006C5868">
        <w:rPr>
          <w:rFonts w:ascii="Gill Sans Nova" w:hAnsi="Gill Sans Nova" w:cs="Sans Serif Collection"/>
          <w:color w:val="auto"/>
        </w:rPr>
        <w:t xml:space="preserve"> výchozích revizí elektro a uzemnění a veškerých předepsaných zkoušek a revizí podle platných právních předpisů České republiky (dále jen „</w:t>
      </w:r>
      <w:r w:rsidRPr="006C5868">
        <w:rPr>
          <w:rFonts w:ascii="Gill Sans Nova" w:hAnsi="Gill Sans Nova" w:cs="Sans Serif Collection"/>
          <w:i/>
          <w:iCs/>
          <w:color w:val="auto"/>
        </w:rPr>
        <w:t>ČR</w:t>
      </w:r>
      <w:r w:rsidRPr="006C5868">
        <w:rPr>
          <w:rFonts w:ascii="Gill Sans Nova" w:hAnsi="Gill Sans Nova" w:cs="Sans Serif Collection"/>
          <w:color w:val="auto"/>
        </w:rPr>
        <w:t>“), včetně právních předpisů Evropské unie (dále jen „</w:t>
      </w:r>
      <w:r w:rsidRPr="006C5868">
        <w:rPr>
          <w:rFonts w:ascii="Gill Sans Nova" w:hAnsi="Gill Sans Nova" w:cs="Sans Serif Collection"/>
          <w:i/>
          <w:iCs/>
          <w:color w:val="auto"/>
        </w:rPr>
        <w:t>EU</w:t>
      </w:r>
      <w:r w:rsidRPr="006C5868">
        <w:rPr>
          <w:rFonts w:ascii="Gill Sans Nova" w:hAnsi="Gill Sans Nova" w:cs="Sans Serif Collection"/>
          <w:color w:val="auto"/>
        </w:rPr>
        <w:t>“) závazných v ČR a platných ČSN a EN, resp. jinou srovnatelnou národní normou členského státu EU, jež je verzí příslušné evropské normy; všechny provedené zkoušky a revize musí proběhnout bez jakýchkoliv závad;</w:t>
      </w:r>
    </w:p>
    <w:p w14:paraId="360C82C2" w14:textId="18D93F12" w:rsidR="00FC7E25" w:rsidRPr="006E1E8E" w:rsidRDefault="00FC7E25" w:rsidP="006E1E8E">
      <w:pPr>
        <w:pStyle w:val="Odstavecseseznamem"/>
        <w:numPr>
          <w:ilvl w:val="0"/>
          <w:numId w:val="33"/>
        </w:numPr>
        <w:spacing w:after="60"/>
        <w:ind w:left="1134" w:hanging="357"/>
        <w:jc w:val="both"/>
        <w:rPr>
          <w:rFonts w:ascii="Gill Sans Nova" w:hAnsi="Gill Sans Nova" w:cs="Sans Serif Collection"/>
          <w:color w:val="auto"/>
          <w:kern w:val="2"/>
        </w:rPr>
      </w:pPr>
      <w:r w:rsidRPr="006C5868">
        <w:rPr>
          <w:rFonts w:ascii="Gill Sans Nova" w:hAnsi="Gill Sans Nova" w:cs="Sans Serif Collection"/>
          <w:color w:val="auto"/>
        </w:rPr>
        <w:t xml:space="preserve">provedení </w:t>
      </w:r>
      <w:r w:rsidRPr="006E1E8E">
        <w:rPr>
          <w:rFonts w:ascii="Gill Sans Nova" w:hAnsi="Gill Sans Nova" w:cs="Sans Serif Collection"/>
          <w:color w:val="auto"/>
          <w:kern w:val="2"/>
        </w:rPr>
        <w:t>posouzení o výpočtu rozložení konstrukcí a zatížení před započetím montáže dodávaných prvků a předložení produktové a systémové záruky na</w:t>
      </w:r>
      <w:r w:rsidR="00BD6EDB" w:rsidRPr="006E1E8E">
        <w:rPr>
          <w:rFonts w:ascii="Gill Sans Nova" w:hAnsi="Gill Sans Nova" w:cs="Sans Serif Collection"/>
          <w:color w:val="auto"/>
          <w:kern w:val="2"/>
        </w:rPr>
        <w:t> </w:t>
      </w:r>
      <w:r w:rsidRPr="006E1E8E">
        <w:rPr>
          <w:rFonts w:ascii="Gill Sans Nova" w:hAnsi="Gill Sans Nova" w:cs="Sans Serif Collection"/>
          <w:color w:val="auto"/>
          <w:kern w:val="2"/>
        </w:rPr>
        <w:t>konstrukční systém pro FVE panely přímo od výrobce konstrukce pro toto dílo;</w:t>
      </w:r>
    </w:p>
    <w:p w14:paraId="3106BA5B" w14:textId="77777777" w:rsidR="00E40F12" w:rsidRPr="006E1E8E" w:rsidRDefault="00FC7E25" w:rsidP="006E1E8E">
      <w:pPr>
        <w:pStyle w:val="Odstavecseseznamem"/>
        <w:numPr>
          <w:ilvl w:val="0"/>
          <w:numId w:val="33"/>
        </w:numPr>
        <w:spacing w:after="60"/>
        <w:ind w:left="1134" w:hanging="357"/>
        <w:jc w:val="both"/>
        <w:rPr>
          <w:rFonts w:ascii="Gill Sans Nova" w:hAnsi="Gill Sans Nova" w:cs="Sans Serif Collection"/>
          <w:color w:val="auto"/>
          <w:kern w:val="2"/>
        </w:rPr>
      </w:pPr>
      <w:r w:rsidRPr="006E1E8E">
        <w:rPr>
          <w:rFonts w:ascii="Gill Sans Nova" w:hAnsi="Gill Sans Nova" w:cs="Sans Serif Collection"/>
          <w:color w:val="auto"/>
          <w:kern w:val="2"/>
        </w:rPr>
        <w:t>zkoušky provozu a kontroly funkčnosti celého fotovoltaického systému, odstranění veškerých vad a nedodělků uvedených v protokolu o převzetí díla</w:t>
      </w:r>
      <w:r w:rsidR="00E40F12" w:rsidRPr="006E1E8E">
        <w:rPr>
          <w:rFonts w:ascii="Gill Sans Nova" w:hAnsi="Gill Sans Nova" w:cs="Sans Serif Collection"/>
          <w:color w:val="auto"/>
          <w:kern w:val="2"/>
        </w:rPr>
        <w:t>;</w:t>
      </w:r>
    </w:p>
    <w:p w14:paraId="5EBD803B" w14:textId="77777777" w:rsidR="00E40F12" w:rsidRPr="006E1E8E" w:rsidRDefault="00FC7E25" w:rsidP="006E1E8E">
      <w:pPr>
        <w:pStyle w:val="Odstavecseseznamem"/>
        <w:numPr>
          <w:ilvl w:val="0"/>
          <w:numId w:val="33"/>
        </w:numPr>
        <w:spacing w:after="60"/>
        <w:ind w:left="1134" w:hanging="357"/>
        <w:jc w:val="both"/>
        <w:rPr>
          <w:rFonts w:ascii="Gill Sans Nova" w:hAnsi="Gill Sans Nova" w:cs="Sans Serif Collection"/>
          <w:color w:val="auto"/>
          <w:kern w:val="2"/>
        </w:rPr>
      </w:pPr>
      <w:r w:rsidRPr="006E1E8E">
        <w:rPr>
          <w:rFonts w:ascii="Gill Sans Nova" w:hAnsi="Gill Sans Nova" w:cs="Sans Serif Collection"/>
          <w:color w:val="auto"/>
          <w:kern w:val="2"/>
        </w:rPr>
        <w:t>spuštění, uvedení do řádného provozu a nastavení dodaných zařízení, včetně odzkoušení dodaných zařízení, zda splňují požadovaná kritéria popsaná v</w:t>
      </w:r>
      <w:r w:rsidR="00E40F12" w:rsidRPr="006E1E8E">
        <w:rPr>
          <w:rFonts w:ascii="Gill Sans Nova" w:hAnsi="Gill Sans Nova" w:cs="Sans Serif Collection"/>
          <w:color w:val="auto"/>
          <w:kern w:val="2"/>
        </w:rPr>
        <w:t> Technické specifikaci;</w:t>
      </w:r>
    </w:p>
    <w:p w14:paraId="7C55525C" w14:textId="77777777" w:rsidR="00FC7E25" w:rsidRPr="006E1E8E" w:rsidRDefault="00FC7E25" w:rsidP="006E1E8E">
      <w:pPr>
        <w:pStyle w:val="Odstavecseseznamem"/>
        <w:numPr>
          <w:ilvl w:val="0"/>
          <w:numId w:val="33"/>
        </w:numPr>
        <w:spacing w:after="60"/>
        <w:ind w:left="1134" w:hanging="357"/>
        <w:jc w:val="both"/>
        <w:rPr>
          <w:rFonts w:ascii="Gill Sans Nova" w:hAnsi="Gill Sans Nova" w:cs="Sans Serif Collection"/>
          <w:color w:val="auto"/>
          <w:kern w:val="2"/>
        </w:rPr>
      </w:pPr>
      <w:r w:rsidRPr="006E1E8E">
        <w:rPr>
          <w:rFonts w:ascii="Gill Sans Nova" w:hAnsi="Gill Sans Nova" w:cs="Sans Serif Collection"/>
          <w:color w:val="auto"/>
          <w:kern w:val="2"/>
        </w:rPr>
        <w:t>zajištění paralelního připojení k distribuční síti a splnění všech souvisejících požadavků;</w:t>
      </w:r>
    </w:p>
    <w:p w14:paraId="7045A05C" w14:textId="77777777" w:rsidR="00FC7E25" w:rsidRPr="006E1E8E" w:rsidRDefault="00FC7E25" w:rsidP="006E1E8E">
      <w:pPr>
        <w:pStyle w:val="Odstavecseseznamem"/>
        <w:numPr>
          <w:ilvl w:val="0"/>
          <w:numId w:val="33"/>
        </w:numPr>
        <w:spacing w:after="60"/>
        <w:ind w:left="1134" w:hanging="357"/>
        <w:jc w:val="both"/>
        <w:rPr>
          <w:rFonts w:ascii="Gill Sans Nova" w:hAnsi="Gill Sans Nova" w:cs="Sans Serif Collection"/>
          <w:color w:val="auto"/>
          <w:kern w:val="2"/>
        </w:rPr>
      </w:pPr>
      <w:r w:rsidRPr="006E1E8E">
        <w:rPr>
          <w:rFonts w:ascii="Gill Sans Nova" w:hAnsi="Gill Sans Nova" w:cs="Sans Serif Collection"/>
          <w:color w:val="auto"/>
          <w:kern w:val="2"/>
        </w:rPr>
        <w:t>předání protokolu o splnění technických podmínek pro uvedení do provozu s distribuční soustavou;</w:t>
      </w:r>
    </w:p>
    <w:p w14:paraId="5997C6DB" w14:textId="77777777" w:rsidR="00FC7E25" w:rsidRPr="006E1E8E" w:rsidRDefault="00FC7E25" w:rsidP="006E1E8E">
      <w:pPr>
        <w:pStyle w:val="Odstavecseseznamem"/>
        <w:numPr>
          <w:ilvl w:val="0"/>
          <w:numId w:val="33"/>
        </w:numPr>
        <w:spacing w:after="60"/>
        <w:ind w:left="1134" w:hanging="357"/>
        <w:jc w:val="both"/>
        <w:rPr>
          <w:rFonts w:ascii="Gill Sans Nova" w:hAnsi="Gill Sans Nova" w:cs="Sans Serif Collection"/>
          <w:color w:val="auto"/>
          <w:kern w:val="2"/>
        </w:rPr>
      </w:pPr>
      <w:r w:rsidRPr="006E1E8E">
        <w:rPr>
          <w:rFonts w:ascii="Gill Sans Nova" w:hAnsi="Gill Sans Nova" w:cs="Sans Serif Collection"/>
          <w:color w:val="auto"/>
          <w:kern w:val="2"/>
        </w:rPr>
        <w:t>zpracování a předání provozního předpisu fotovoltaického systémů a zaškolení obsluhy v místě plnění;</w:t>
      </w:r>
    </w:p>
    <w:p w14:paraId="2EB4A9F5" w14:textId="4843EC86" w:rsidR="00FC7E25" w:rsidRPr="006E1E8E" w:rsidRDefault="00FC7E25" w:rsidP="006E1E8E">
      <w:pPr>
        <w:pStyle w:val="Odstavecseseznamem"/>
        <w:numPr>
          <w:ilvl w:val="0"/>
          <w:numId w:val="33"/>
        </w:numPr>
        <w:spacing w:after="60"/>
        <w:ind w:left="1134" w:hanging="357"/>
        <w:jc w:val="both"/>
        <w:rPr>
          <w:rFonts w:ascii="Gill Sans Nova" w:hAnsi="Gill Sans Nova" w:cs="Sans Serif Collection"/>
          <w:color w:val="auto"/>
          <w:kern w:val="2"/>
        </w:rPr>
      </w:pPr>
      <w:r w:rsidRPr="006E1E8E">
        <w:rPr>
          <w:rFonts w:ascii="Gill Sans Nova" w:hAnsi="Gill Sans Nova" w:cs="Sans Serif Collection"/>
          <w:color w:val="auto"/>
          <w:kern w:val="2"/>
        </w:rPr>
        <w:t xml:space="preserve">zpracování detailní dokumentace skutečného provedení díla, a to </w:t>
      </w:r>
      <w:r w:rsidR="00242B60" w:rsidRPr="006E1E8E">
        <w:rPr>
          <w:rFonts w:ascii="Gill Sans Nova" w:hAnsi="Gill Sans Nova" w:cs="Sans Serif Collection"/>
          <w:color w:val="auto"/>
          <w:kern w:val="2"/>
        </w:rPr>
        <w:t xml:space="preserve">2× </w:t>
      </w:r>
      <w:r w:rsidRPr="006E1E8E">
        <w:rPr>
          <w:rFonts w:ascii="Gill Sans Nova" w:hAnsi="Gill Sans Nova" w:cs="Sans Serif Collection"/>
          <w:color w:val="auto"/>
          <w:kern w:val="2"/>
        </w:rPr>
        <w:t>v</w:t>
      </w:r>
      <w:r w:rsidR="009477AD" w:rsidRPr="006E1E8E">
        <w:rPr>
          <w:rFonts w:ascii="Gill Sans Nova" w:hAnsi="Gill Sans Nova" w:cs="Sans Serif Collection"/>
          <w:color w:val="auto"/>
          <w:kern w:val="2"/>
        </w:rPr>
        <w:t> </w:t>
      </w:r>
      <w:r w:rsidRPr="006E1E8E">
        <w:rPr>
          <w:rFonts w:ascii="Gill Sans Nova" w:hAnsi="Gill Sans Nova" w:cs="Sans Serif Collection"/>
          <w:color w:val="auto"/>
          <w:kern w:val="2"/>
        </w:rPr>
        <w:t>li</w:t>
      </w:r>
      <w:r w:rsidR="009477AD" w:rsidRPr="006E1E8E">
        <w:rPr>
          <w:rFonts w:ascii="Gill Sans Nova" w:hAnsi="Gill Sans Nova" w:cs="Sans Serif Collection"/>
          <w:color w:val="auto"/>
          <w:kern w:val="2"/>
        </w:rPr>
        <w:t>s</w:t>
      </w:r>
      <w:r w:rsidRPr="006E1E8E">
        <w:rPr>
          <w:rFonts w:ascii="Gill Sans Nova" w:hAnsi="Gill Sans Nova" w:cs="Sans Serif Collection"/>
          <w:color w:val="auto"/>
          <w:kern w:val="2"/>
        </w:rPr>
        <w:t>tinné podobě a</w:t>
      </w:r>
      <w:r w:rsidR="00040841">
        <w:rPr>
          <w:rFonts w:ascii="Gill Sans Nova" w:hAnsi="Gill Sans Nova" w:cs="Sans Serif Collection"/>
          <w:color w:val="auto"/>
          <w:kern w:val="2"/>
        </w:rPr>
        <w:t> </w:t>
      </w:r>
      <w:r w:rsidR="00907D06" w:rsidRPr="006E1E8E">
        <w:rPr>
          <w:rFonts w:ascii="Gill Sans Nova" w:hAnsi="Gill Sans Nova" w:cs="Sans Serif Collection"/>
          <w:color w:val="auto"/>
          <w:kern w:val="2"/>
        </w:rPr>
        <w:t xml:space="preserve">1× </w:t>
      </w:r>
      <w:r w:rsidRPr="006E1E8E">
        <w:rPr>
          <w:rFonts w:ascii="Gill Sans Nova" w:hAnsi="Gill Sans Nova" w:cs="Sans Serif Collection"/>
          <w:color w:val="auto"/>
          <w:kern w:val="2"/>
        </w:rPr>
        <w:t>v elektronické formě na elektronický nosič ve</w:t>
      </w:r>
      <w:r w:rsidR="002B4FCE" w:rsidRPr="006E1E8E">
        <w:rPr>
          <w:rFonts w:ascii="Gill Sans Nova" w:hAnsi="Gill Sans Nova" w:cs="Sans Serif Collection"/>
          <w:color w:val="auto"/>
          <w:kern w:val="2"/>
        </w:rPr>
        <w:t> </w:t>
      </w:r>
      <w:r w:rsidRPr="006E1E8E">
        <w:rPr>
          <w:rFonts w:ascii="Gill Sans Nova" w:hAnsi="Gill Sans Nova" w:cs="Sans Serif Collection"/>
          <w:color w:val="auto"/>
          <w:kern w:val="2"/>
        </w:rPr>
        <w:t>formátech *.</w:t>
      </w:r>
      <w:proofErr w:type="spellStart"/>
      <w:r w:rsidRPr="006E1E8E">
        <w:rPr>
          <w:rFonts w:ascii="Gill Sans Nova" w:hAnsi="Gill Sans Nova" w:cs="Sans Serif Collection"/>
          <w:color w:val="auto"/>
          <w:kern w:val="2"/>
        </w:rPr>
        <w:t>dwg</w:t>
      </w:r>
      <w:proofErr w:type="spellEnd"/>
      <w:r w:rsidRPr="006E1E8E">
        <w:rPr>
          <w:rFonts w:ascii="Gill Sans Nova" w:hAnsi="Gill Sans Nova" w:cs="Sans Serif Collection"/>
          <w:color w:val="auto"/>
          <w:kern w:val="2"/>
        </w:rPr>
        <w:t xml:space="preserve"> a *.</w:t>
      </w:r>
      <w:proofErr w:type="spellStart"/>
      <w:r w:rsidRPr="006E1E8E">
        <w:rPr>
          <w:rFonts w:ascii="Gill Sans Nova" w:hAnsi="Gill Sans Nova" w:cs="Sans Serif Collection"/>
          <w:color w:val="auto"/>
          <w:kern w:val="2"/>
        </w:rPr>
        <w:t>pdf</w:t>
      </w:r>
      <w:proofErr w:type="spellEnd"/>
      <w:r w:rsidRPr="006E1E8E">
        <w:rPr>
          <w:rFonts w:ascii="Gill Sans Nova" w:hAnsi="Gill Sans Nova" w:cs="Sans Serif Collection"/>
          <w:color w:val="auto"/>
          <w:kern w:val="2"/>
        </w:rPr>
        <w:t>, do</w:t>
      </w:r>
      <w:r w:rsidR="00040841">
        <w:rPr>
          <w:rFonts w:ascii="Gill Sans Nova" w:hAnsi="Gill Sans Nova" w:cs="Sans Serif Collection"/>
          <w:color w:val="auto"/>
          <w:kern w:val="2"/>
        </w:rPr>
        <w:t> </w:t>
      </w:r>
      <w:r w:rsidRPr="006E1E8E">
        <w:rPr>
          <w:rFonts w:ascii="Gill Sans Nova" w:hAnsi="Gill Sans Nova" w:cs="Sans Serif Collection"/>
          <w:color w:val="auto"/>
          <w:kern w:val="2"/>
        </w:rPr>
        <w:t>dokumentace skutečného provedení díla vyznačí zhotovitel jednou barvou např.</w:t>
      </w:r>
      <w:r w:rsidR="00040841">
        <w:rPr>
          <w:rFonts w:ascii="Gill Sans Nova" w:hAnsi="Gill Sans Nova" w:cs="Sans Serif Collection"/>
          <w:color w:val="auto"/>
          <w:kern w:val="2"/>
        </w:rPr>
        <w:t> </w:t>
      </w:r>
      <w:r w:rsidRPr="006E1E8E">
        <w:rPr>
          <w:rFonts w:ascii="Gill Sans Nova" w:hAnsi="Gill Sans Nova" w:cs="Sans Serif Collection"/>
          <w:color w:val="auto"/>
          <w:kern w:val="2"/>
        </w:rPr>
        <w:t>červeně veškeré změny, k nimž došlo v průběhu zhotovení díla; ty části projektu, u</w:t>
      </w:r>
      <w:r w:rsidR="00040841">
        <w:rPr>
          <w:rFonts w:ascii="Gill Sans Nova" w:hAnsi="Gill Sans Nova" w:cs="Sans Serif Collection"/>
          <w:color w:val="auto"/>
          <w:kern w:val="2"/>
        </w:rPr>
        <w:t> </w:t>
      </w:r>
      <w:r w:rsidRPr="006E1E8E">
        <w:rPr>
          <w:rFonts w:ascii="Gill Sans Nova" w:hAnsi="Gill Sans Nova" w:cs="Sans Serif Collection"/>
          <w:color w:val="auto"/>
          <w:kern w:val="2"/>
        </w:rPr>
        <w:t>kterých nedošlo k žádným změnám, budou označeny „beze změn“;</w:t>
      </w:r>
    </w:p>
    <w:p w14:paraId="63E8F325" w14:textId="3BBFF7BF" w:rsidR="00FC7E25" w:rsidRPr="006C5868" w:rsidRDefault="00FC7E25" w:rsidP="007E567F">
      <w:pPr>
        <w:pStyle w:val="Odstavecseseznamem"/>
        <w:numPr>
          <w:ilvl w:val="0"/>
          <w:numId w:val="33"/>
        </w:numPr>
        <w:spacing w:after="240"/>
        <w:ind w:left="1134" w:hanging="357"/>
        <w:jc w:val="both"/>
        <w:rPr>
          <w:rFonts w:ascii="Gill Sans Nova" w:hAnsi="Gill Sans Nova" w:cs="Sans Serif Collection"/>
          <w:color w:val="auto"/>
        </w:rPr>
      </w:pPr>
      <w:r w:rsidRPr="006E1E8E">
        <w:rPr>
          <w:rFonts w:ascii="Gill Sans Nova" w:hAnsi="Gill Sans Nova" w:cs="Sans Serif Collection"/>
          <w:color w:val="auto"/>
          <w:kern w:val="2"/>
        </w:rPr>
        <w:t>předání technických</w:t>
      </w:r>
      <w:r w:rsidRPr="006C5868">
        <w:rPr>
          <w:rFonts w:ascii="Gill Sans Nova" w:hAnsi="Gill Sans Nova" w:cs="Sans Serif Collection"/>
          <w:color w:val="auto"/>
        </w:rPr>
        <w:t xml:space="preserve"> listů fotovoltaických panelů, měničů atd., prohlášení o shodě, protokolů zkoušek, revizních zpráv a certifikáty na všechny použité materiály (vč.</w:t>
      </w:r>
      <w:r w:rsidR="00614EE1" w:rsidRPr="006C5868">
        <w:rPr>
          <w:rFonts w:ascii="Gill Sans Nova" w:hAnsi="Gill Sans Nova" w:cs="Sans Serif Collection"/>
          <w:color w:val="auto"/>
        </w:rPr>
        <w:t> </w:t>
      </w:r>
      <w:r w:rsidRPr="006C5868">
        <w:rPr>
          <w:rFonts w:ascii="Gill Sans Nova" w:hAnsi="Gill Sans Nova" w:cs="Sans Serif Collection"/>
          <w:color w:val="auto"/>
        </w:rPr>
        <w:t>konstrukce konstrukčních materiálů apod.) a zařízení a dalších dokladů</w:t>
      </w:r>
      <w:r w:rsidR="00E40F12" w:rsidRPr="006C5868">
        <w:rPr>
          <w:rFonts w:ascii="Gill Sans Nova" w:hAnsi="Gill Sans Nova" w:cs="Sans Serif Collection"/>
          <w:color w:val="auto"/>
        </w:rPr>
        <w:t xml:space="preserve">, </w:t>
      </w:r>
      <w:r w:rsidRPr="006C5868">
        <w:rPr>
          <w:rFonts w:ascii="Gill Sans Nova" w:hAnsi="Gill Sans Nova" w:cs="Sans Serif Collection"/>
          <w:color w:val="auto"/>
        </w:rPr>
        <w:t>doložení vážních lístků, případně jiných dokladů prokazujících likvidaci vzniklého odpadu v souladu se zákonem č. 541/2020 Sb., o odpadech, ve znění pozdějších předpisů, jakož i v souladu se souvisejícími právními předpisy, provedení celkového úklidu stavby a dotčeného okolí, provedení likvidace staveniště;</w:t>
      </w:r>
    </w:p>
    <w:p w14:paraId="36C7E857" w14:textId="56BFACCB" w:rsidR="00F8098E" w:rsidRPr="006C5868" w:rsidRDefault="00F8098E"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Rozsah prací a činností uvedených v</w:t>
      </w:r>
      <w:r w:rsidR="00EE2342" w:rsidRPr="006C5868">
        <w:rPr>
          <w:rFonts w:ascii="Gill Sans Nova" w:hAnsi="Gill Sans Nova" w:cs="Sans Serif Collection"/>
          <w:color w:val="auto"/>
          <w:sz w:val="22"/>
        </w:rPr>
        <w:t xml:space="preserve">ýše v tomto </w:t>
      </w:r>
      <w:r w:rsidRPr="006C5868">
        <w:rPr>
          <w:rFonts w:ascii="Gill Sans Nova" w:hAnsi="Gill Sans Nova" w:cs="Sans Serif Collection"/>
          <w:color w:val="auto"/>
          <w:sz w:val="22"/>
        </w:rPr>
        <w:t>článku smlouvy shora také zahrnuje další činnosti neuvedené v této smlouvě, pokud je jejich provedení nezbytné pro náležité provedení díla, mimo jiné zejména, nikoliv však výlučně, včetně:</w:t>
      </w:r>
    </w:p>
    <w:p w14:paraId="33A87D5B" w14:textId="4A3FC429" w:rsidR="009C48A2" w:rsidRPr="006C5868"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6C5868">
        <w:rPr>
          <w:rFonts w:ascii="Gill Sans Nova" w:hAnsi="Gill Sans Nova" w:cs="Sans Serif Collection"/>
          <w:color w:val="auto"/>
          <w:kern w:val="2"/>
        </w:rPr>
        <w:t>zajištění veškeré dopravy všech komponent, pracovníků, nářadí a nástrojů potřebných k</w:t>
      </w:r>
      <w:r w:rsidR="00F3738D">
        <w:rPr>
          <w:rFonts w:ascii="Gill Sans Nova" w:hAnsi="Gill Sans Nova" w:cs="Sans Serif Collection"/>
          <w:color w:val="auto"/>
          <w:kern w:val="2"/>
        </w:rPr>
        <w:t> </w:t>
      </w:r>
      <w:r w:rsidRPr="006C5868">
        <w:rPr>
          <w:rFonts w:ascii="Gill Sans Nova" w:hAnsi="Gill Sans Nova" w:cs="Sans Serif Collection"/>
          <w:color w:val="auto"/>
          <w:kern w:val="2"/>
        </w:rPr>
        <w:t>realizaci díla;</w:t>
      </w:r>
    </w:p>
    <w:p w14:paraId="61DDDD47" w14:textId="77777777"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úhrada veškerých daní, cel či poplatků spojených s realizací díla či jeho dodáním;</w:t>
      </w:r>
    </w:p>
    <w:p w14:paraId="177EE91A" w14:textId="7BD21C01"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lastRenderedPageBreak/>
        <w:t>pojištění dodaného materiálu, který byl dodán na stavbu a objednatelem uhrazen. Pojištěním se pro účely této smlouvy míní pojištění proti živelním pohromám a</w:t>
      </w:r>
      <w:r w:rsidR="000B729C" w:rsidRPr="0003467D">
        <w:rPr>
          <w:rFonts w:ascii="Gill Sans Nova" w:hAnsi="Gill Sans Nova" w:cs="Sans Serif Collection"/>
          <w:color w:val="auto"/>
          <w:kern w:val="2"/>
        </w:rPr>
        <w:t> </w:t>
      </w:r>
      <w:r w:rsidRPr="0003467D">
        <w:rPr>
          <w:rFonts w:ascii="Gill Sans Nova" w:hAnsi="Gill Sans Nova" w:cs="Sans Serif Collection"/>
          <w:color w:val="auto"/>
          <w:kern w:val="2"/>
        </w:rPr>
        <w:t>poškození vlivem atmosférického přepětí – pojištění musí být platné ode dne dodání materiálu na</w:t>
      </w:r>
      <w:r w:rsidR="006F375C">
        <w:rPr>
          <w:rFonts w:ascii="Gill Sans Nova" w:hAnsi="Gill Sans Nova" w:cs="Sans Serif Collection"/>
          <w:color w:val="auto"/>
          <w:kern w:val="2"/>
        </w:rPr>
        <w:t> </w:t>
      </w:r>
      <w:r w:rsidRPr="0003467D">
        <w:rPr>
          <w:rFonts w:ascii="Gill Sans Nova" w:hAnsi="Gill Sans Nova" w:cs="Sans Serif Collection"/>
          <w:color w:val="auto"/>
          <w:kern w:val="2"/>
        </w:rPr>
        <w:t xml:space="preserve">stavbu, po celý zbytek doby realizace, až do dne předání hotového díla objednateli;   </w:t>
      </w:r>
    </w:p>
    <w:p w14:paraId="7AC14B08" w14:textId="19EFBBEE"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zařízení staveniště, vybavení staveniště, zabezpečení staveniště, doprava na</w:t>
      </w:r>
      <w:r w:rsidR="000B729C" w:rsidRPr="0003467D">
        <w:rPr>
          <w:rFonts w:ascii="Gill Sans Nova" w:hAnsi="Gill Sans Nova" w:cs="Sans Serif Collection"/>
          <w:color w:val="auto"/>
          <w:kern w:val="2"/>
        </w:rPr>
        <w:t> </w:t>
      </w:r>
      <w:r w:rsidRPr="0003467D">
        <w:rPr>
          <w:rFonts w:ascii="Gill Sans Nova" w:hAnsi="Gill Sans Nova" w:cs="Sans Serif Collection"/>
          <w:color w:val="auto"/>
          <w:kern w:val="2"/>
        </w:rPr>
        <w:t>staveništi a</w:t>
      </w:r>
      <w:r w:rsidR="006F375C">
        <w:rPr>
          <w:rFonts w:ascii="Gill Sans Nova" w:hAnsi="Gill Sans Nova" w:cs="Sans Serif Collection"/>
          <w:color w:val="auto"/>
          <w:kern w:val="2"/>
        </w:rPr>
        <w:t> </w:t>
      </w:r>
      <w:r w:rsidRPr="0003467D">
        <w:rPr>
          <w:rFonts w:ascii="Gill Sans Nova" w:hAnsi="Gill Sans Nova" w:cs="Sans Serif Collection"/>
          <w:color w:val="auto"/>
          <w:kern w:val="2"/>
        </w:rPr>
        <w:t>zrušení staveniště, bude-li staveniště zřízeno;</w:t>
      </w:r>
    </w:p>
    <w:p w14:paraId="646861C6" w14:textId="13A92830"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ekologická likvidace vzniklého odpadu;</w:t>
      </w:r>
    </w:p>
    <w:p w14:paraId="0F058491" w14:textId="77777777"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protokol o provedení vyzkoušení díla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p>
    <w:p w14:paraId="61BB73D5" w14:textId="0AB3AF86"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veškerá dokumentace k dílu a to zejména podklady pro závěrečnou kontrolní prohlídku díla, technické listy, prohlášení o shodě v českém jazyce, záruční listy, revize elektro všech dotčených částí, včetně zpracování autorizovaných revizních zpráv, protokoly o</w:t>
      </w:r>
      <w:r w:rsidR="006F375C">
        <w:rPr>
          <w:rFonts w:ascii="Gill Sans Nova" w:hAnsi="Gill Sans Nova" w:cs="Sans Serif Collection"/>
          <w:color w:val="auto"/>
          <w:kern w:val="2"/>
        </w:rPr>
        <w:t> </w:t>
      </w:r>
      <w:r w:rsidRPr="0003467D">
        <w:rPr>
          <w:rFonts w:ascii="Gill Sans Nova" w:hAnsi="Gill Sans Nova" w:cs="Sans Serif Collection"/>
          <w:color w:val="auto"/>
          <w:kern w:val="2"/>
        </w:rPr>
        <w:t>provedených zkouškách, čestné prohlášení a doklady o likvidaci odpadů z montáže, prohlášení o souladu s ověřenou projektovou dokumentací pro stavební povolení, včetně vyznačení provedených změn, stavební deník, závěrečný předávací protokol a dále doklad o montáži, kontrole;</w:t>
      </w:r>
    </w:p>
    <w:p w14:paraId="6F57A551" w14:textId="0835FC26"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návody/příručky k obsluze, používání, údržbě a servisu příslušných částí díla ve</w:t>
      </w:r>
      <w:r w:rsidR="000B729C" w:rsidRPr="0003467D">
        <w:rPr>
          <w:rFonts w:ascii="Gill Sans Nova" w:hAnsi="Gill Sans Nova" w:cs="Sans Serif Collection"/>
          <w:color w:val="auto"/>
          <w:kern w:val="2"/>
        </w:rPr>
        <w:t> </w:t>
      </w:r>
      <w:r w:rsidRPr="0003467D">
        <w:rPr>
          <w:rFonts w:ascii="Gill Sans Nova" w:hAnsi="Gill Sans Nova" w:cs="Sans Serif Collection"/>
          <w:color w:val="auto"/>
          <w:kern w:val="2"/>
        </w:rPr>
        <w:t>formě plnohodnotného českého návodu, především pak předání provozního řádu zařízení;</w:t>
      </w:r>
    </w:p>
    <w:p w14:paraId="106E06B2" w14:textId="7576EDBE"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veškeré posudky a další dokumenty pro budoucí legalizaci díla, a to dle skutečnosti, např.</w:t>
      </w:r>
      <w:r w:rsidR="006F375C">
        <w:rPr>
          <w:rFonts w:ascii="Gill Sans Nova" w:hAnsi="Gill Sans Nova" w:cs="Sans Serif Collection"/>
          <w:color w:val="auto"/>
          <w:kern w:val="2"/>
        </w:rPr>
        <w:t> </w:t>
      </w:r>
      <w:r w:rsidRPr="0003467D">
        <w:rPr>
          <w:rFonts w:ascii="Gill Sans Nova" w:hAnsi="Gill Sans Nova" w:cs="Sans Serif Collection"/>
          <w:color w:val="auto"/>
          <w:kern w:val="2"/>
        </w:rPr>
        <w:t>protokol o určení vnějších vlivů, provozní a jiné řády;</w:t>
      </w:r>
    </w:p>
    <w:p w14:paraId="68038E4A" w14:textId="77777777" w:rsidR="009C48A2" w:rsidRPr="006C5868"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6C5868">
        <w:rPr>
          <w:rFonts w:ascii="Gill Sans Nova" w:hAnsi="Gill Sans Nova" w:cs="Sans Serif Collection"/>
          <w:color w:val="auto"/>
          <w:kern w:val="2"/>
        </w:rPr>
        <w:t>veškeré náklady na dozory ze strany zhotovitele, a to zejména v rozsahu potřebných autorizací, certifikací, živnostenských oprávnění, koordinace BOZP a podobně;</w:t>
      </w:r>
    </w:p>
    <w:p w14:paraId="6B768C7D" w14:textId="1A518937" w:rsidR="009C48A2" w:rsidRPr="006C5868"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6C5868">
        <w:rPr>
          <w:rFonts w:ascii="Gill Sans Nova" w:hAnsi="Gill Sans Nova" w:cs="Sans Serif Collection"/>
          <w:color w:val="auto"/>
          <w:kern w:val="2"/>
        </w:rPr>
        <w:t>uvedení a ukončení díla v testovacím provozu a prokázání plné funkčnosti díla po</w:t>
      </w:r>
      <w:r w:rsidR="000B729C" w:rsidRPr="006C5868">
        <w:rPr>
          <w:rFonts w:ascii="Gill Sans Nova" w:hAnsi="Gill Sans Nova" w:cs="Sans Serif Collection"/>
          <w:color w:val="auto"/>
          <w:kern w:val="2"/>
        </w:rPr>
        <w:t> </w:t>
      </w:r>
      <w:r w:rsidRPr="006C5868">
        <w:rPr>
          <w:rFonts w:ascii="Gill Sans Nova" w:hAnsi="Gill Sans Nova" w:cs="Sans Serif Collection"/>
          <w:color w:val="auto"/>
          <w:kern w:val="2"/>
        </w:rPr>
        <w:t>dobu testovacího provozu, případně pak odstranění vad/nedodělků/oprav vzešlých z tohoto testovacího provozu;</w:t>
      </w:r>
    </w:p>
    <w:p w14:paraId="3DF88EEC" w14:textId="77777777"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zaškolení obsluhy, včetně poučení o bezpečnosti práce;</w:t>
      </w:r>
    </w:p>
    <w:p w14:paraId="038FC2CA" w14:textId="0894D3A3" w:rsidR="009C48A2" w:rsidRPr="0003467D"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03467D">
        <w:rPr>
          <w:rFonts w:ascii="Gill Sans Nova" w:hAnsi="Gill Sans Nova" w:cs="Sans Serif Collection"/>
          <w:color w:val="auto"/>
          <w:kern w:val="2"/>
        </w:rPr>
        <w:t>dodání veškerého softwarového vybavení (včetně poskytnutí licenčních práv), je-li ho třeba k řádnému užívání či provozování díla. Součástí ceny jsou i aktualizace softwarového vybavení. V rámci předání softwarového vybavení budou předány i</w:t>
      </w:r>
      <w:r w:rsidR="000B729C" w:rsidRPr="0003467D">
        <w:rPr>
          <w:rFonts w:ascii="Gill Sans Nova" w:hAnsi="Gill Sans Nova" w:cs="Sans Serif Collection"/>
          <w:color w:val="auto"/>
          <w:kern w:val="2"/>
        </w:rPr>
        <w:t> </w:t>
      </w:r>
      <w:r w:rsidRPr="0003467D">
        <w:rPr>
          <w:rFonts w:ascii="Gill Sans Nova" w:hAnsi="Gill Sans Nova" w:cs="Sans Serif Collection"/>
          <w:color w:val="auto"/>
          <w:kern w:val="2"/>
        </w:rPr>
        <w:t>nezbytné kódy a hesla pro řádnou funkci;</w:t>
      </w:r>
    </w:p>
    <w:p w14:paraId="3D3064B3" w14:textId="78818EC0" w:rsidR="009C48A2" w:rsidRPr="006C5868" w:rsidRDefault="009C48A2" w:rsidP="0003467D">
      <w:pPr>
        <w:pStyle w:val="Odstavecseseznamem"/>
        <w:numPr>
          <w:ilvl w:val="0"/>
          <w:numId w:val="34"/>
        </w:numPr>
        <w:spacing w:after="60"/>
        <w:ind w:left="1134" w:hanging="357"/>
        <w:jc w:val="both"/>
        <w:rPr>
          <w:rFonts w:ascii="Gill Sans Nova" w:hAnsi="Gill Sans Nova" w:cs="Sans Serif Collection"/>
          <w:color w:val="auto"/>
          <w:kern w:val="2"/>
        </w:rPr>
      </w:pPr>
      <w:r w:rsidRPr="006C5868">
        <w:rPr>
          <w:rFonts w:ascii="Gill Sans Nova" w:hAnsi="Gill Sans Nova" w:cs="Sans Serif Collection"/>
          <w:color w:val="auto"/>
          <w:kern w:val="2"/>
        </w:rPr>
        <w:t>dodání Místního provozně bezpečnostního předpisu pro FVE, který bude obsahovat zejména základní popis zařízení, povinnosti pro zaměstnance objednatele a z toho vyplývající úkony, údržba, lhůty servisu (plán údržby), jak</w:t>
      </w:r>
      <w:r w:rsidR="000B729C" w:rsidRPr="006C5868">
        <w:rPr>
          <w:rFonts w:ascii="Gill Sans Nova" w:hAnsi="Gill Sans Nova" w:cs="Sans Serif Collection"/>
          <w:color w:val="auto"/>
          <w:kern w:val="2"/>
        </w:rPr>
        <w:t> </w:t>
      </w:r>
      <w:r w:rsidRPr="006C5868">
        <w:rPr>
          <w:rFonts w:ascii="Gill Sans Nova" w:hAnsi="Gill Sans Nova" w:cs="Sans Serif Collection"/>
          <w:color w:val="auto"/>
          <w:kern w:val="2"/>
        </w:rPr>
        <w:t>postupovat pro zajištění zařízení při odstávce/servisu, tedy jak manipulovat se zařízením (co vypnout, zkratovat atd.) a</w:t>
      </w:r>
      <w:r w:rsidR="006F375C">
        <w:rPr>
          <w:rFonts w:ascii="Gill Sans Nova" w:hAnsi="Gill Sans Nova" w:cs="Sans Serif Collection"/>
          <w:color w:val="auto"/>
          <w:kern w:val="2"/>
        </w:rPr>
        <w:t> </w:t>
      </w:r>
      <w:r w:rsidRPr="006C5868">
        <w:rPr>
          <w:rFonts w:ascii="Gill Sans Nova" w:hAnsi="Gill Sans Nova" w:cs="Sans Serif Collection"/>
          <w:color w:val="auto"/>
          <w:kern w:val="2"/>
        </w:rPr>
        <w:t>bezpečně předat, jak postupovat při nouzovém odstavení FVE, požáru, zkratu atd;</w:t>
      </w:r>
    </w:p>
    <w:p w14:paraId="0493EC0A" w14:textId="77777777" w:rsidR="009C48A2" w:rsidRPr="006C5868" w:rsidRDefault="009C48A2" w:rsidP="006F375C">
      <w:pPr>
        <w:pStyle w:val="Odstavecseseznamem"/>
        <w:numPr>
          <w:ilvl w:val="0"/>
          <w:numId w:val="34"/>
        </w:numPr>
        <w:spacing w:after="240"/>
        <w:ind w:left="1134" w:hanging="357"/>
        <w:jc w:val="both"/>
        <w:rPr>
          <w:rFonts w:ascii="Gill Sans Nova" w:hAnsi="Gill Sans Nova" w:cs="Sans Serif Collection"/>
          <w:color w:val="auto"/>
        </w:rPr>
      </w:pPr>
      <w:r w:rsidRPr="0003467D">
        <w:rPr>
          <w:rFonts w:ascii="Gill Sans Nova" w:hAnsi="Gill Sans Nova" w:cs="Sans Serif Collection"/>
          <w:color w:val="auto"/>
          <w:kern w:val="2"/>
        </w:rPr>
        <w:lastRenderedPageBreak/>
        <w:t>případně jiné dokumentac</w:t>
      </w:r>
      <w:r w:rsidRPr="006C5868">
        <w:rPr>
          <w:rFonts w:ascii="Gill Sans Nova" w:hAnsi="Gill Sans Nova" w:cs="Sans Serif Collection"/>
          <w:color w:val="auto"/>
        </w:rPr>
        <w:t>e, certifikace, protokoly, zkoušky, posudky a jiné služby, které jsou nezbytné k řádnému provedení díla v rámci požadavků právních předpisů České republiky a Evropské unie.</w:t>
      </w:r>
    </w:p>
    <w:p w14:paraId="1B427A75" w14:textId="06A8665F" w:rsidR="00F8098E" w:rsidRPr="006C5868" w:rsidRDefault="00F8098E" w:rsidP="00014C0D">
      <w:pPr>
        <w:pStyle w:val="Zkladntext"/>
        <w:numPr>
          <w:ilvl w:val="1"/>
          <w:numId w:val="5"/>
        </w:numPr>
        <w:suppressAutoHyphens w:val="0"/>
        <w:autoSpaceDE w:val="0"/>
        <w:autoSpaceDN w:val="0"/>
        <w:spacing w:after="240" w:line="276" w:lineRule="auto"/>
        <w:ind w:left="567" w:hanging="56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 xml:space="preserve">Veškeré věci, </w:t>
      </w:r>
      <w:r w:rsidRPr="00014C0D">
        <w:rPr>
          <w:rFonts w:ascii="Gill Sans Nova" w:hAnsi="Gill Sans Nova" w:cs="Sans Serif Collection"/>
          <w:sz w:val="22"/>
        </w:rPr>
        <w:t>které</w:t>
      </w:r>
      <w:r w:rsidRPr="006C5868">
        <w:rPr>
          <w:rFonts w:ascii="Gill Sans Nova" w:hAnsi="Gill Sans Nova" w:cs="Sans Serif Collection"/>
          <w:sz w:val="22"/>
          <w:szCs w:val="22"/>
        </w:rPr>
        <w:t xml:space="preserve"> jsou potřebné k plnění díla, je povinen na své náklady a nebezpečí opatřit zhotovitel, pokud není v této smlouvě výslovně uvedeno, že je opatří</w:t>
      </w:r>
      <w:r w:rsidRPr="006C5868">
        <w:rPr>
          <w:rFonts w:ascii="Gill Sans Nova" w:hAnsi="Gill Sans Nova" w:cs="Sans Serif Collection"/>
          <w:spacing w:val="-13"/>
          <w:sz w:val="22"/>
          <w:szCs w:val="22"/>
        </w:rPr>
        <w:t xml:space="preserve"> </w:t>
      </w:r>
      <w:r w:rsidRPr="006C5868">
        <w:rPr>
          <w:rFonts w:ascii="Gill Sans Nova" w:hAnsi="Gill Sans Nova" w:cs="Sans Serif Collection"/>
          <w:sz w:val="22"/>
          <w:szCs w:val="22"/>
        </w:rPr>
        <w:t>objednatel.</w:t>
      </w:r>
    </w:p>
    <w:p w14:paraId="60609911" w14:textId="0FAB3C0A" w:rsidR="00F8098E" w:rsidRPr="00014C0D" w:rsidRDefault="00F8098E" w:rsidP="00014C0D">
      <w:pPr>
        <w:pStyle w:val="Zkladntext"/>
        <w:numPr>
          <w:ilvl w:val="1"/>
          <w:numId w:val="5"/>
        </w:numPr>
        <w:suppressAutoHyphens w:val="0"/>
        <w:autoSpaceDE w:val="0"/>
        <w:autoSpaceDN w:val="0"/>
        <w:spacing w:after="240" w:line="276" w:lineRule="auto"/>
        <w:ind w:left="567" w:hanging="567"/>
        <w:jc w:val="both"/>
        <w:textAlignment w:val="auto"/>
        <w:rPr>
          <w:rFonts w:ascii="Gill Sans Nova" w:hAnsi="Gill Sans Nova" w:cs="Sans Serif Collection"/>
          <w:sz w:val="22"/>
        </w:rPr>
      </w:pPr>
      <w:r w:rsidRPr="006C5868">
        <w:rPr>
          <w:rFonts w:ascii="Gill Sans Nova" w:hAnsi="Gill Sans Nova" w:cs="Sans Serif Collection"/>
          <w:sz w:val="22"/>
          <w:szCs w:val="22"/>
        </w:rPr>
        <w:t>Náklady na pr</w:t>
      </w:r>
      <w:r w:rsidRPr="00014C0D">
        <w:rPr>
          <w:rFonts w:ascii="Gill Sans Nova" w:hAnsi="Gill Sans Nova" w:cs="Sans Serif Collection"/>
          <w:sz w:val="22"/>
        </w:rPr>
        <w:t>ovedení všech součástí díla jsou zahrnuty do ceny za dílo, uvedené v</w:t>
      </w:r>
      <w:r w:rsidR="00156688" w:rsidRPr="00014C0D">
        <w:rPr>
          <w:rFonts w:ascii="Gill Sans Nova" w:hAnsi="Gill Sans Nova" w:cs="Sans Serif Collection"/>
          <w:sz w:val="22"/>
        </w:rPr>
        <w:t> </w:t>
      </w:r>
      <w:r w:rsidR="00B02894" w:rsidRPr="00014C0D">
        <w:rPr>
          <w:rFonts w:ascii="Gill Sans Nova" w:hAnsi="Gill Sans Nova" w:cs="Sans Serif Collection"/>
          <w:sz w:val="22"/>
        </w:rPr>
        <w:t xml:space="preserve">čl. </w:t>
      </w:r>
      <w:r w:rsidR="000D19CB" w:rsidRPr="00014C0D">
        <w:rPr>
          <w:rFonts w:ascii="Gill Sans Nova" w:hAnsi="Gill Sans Nova" w:cs="Sans Serif Collection"/>
          <w:sz w:val="22"/>
        </w:rPr>
        <w:t>5</w:t>
      </w:r>
      <w:r w:rsidRPr="00014C0D">
        <w:rPr>
          <w:rFonts w:ascii="Gill Sans Nova" w:hAnsi="Gill Sans Nova" w:cs="Sans Serif Collection"/>
          <w:sz w:val="22"/>
        </w:rPr>
        <w:t xml:space="preserve"> této smlouvy.</w:t>
      </w:r>
    </w:p>
    <w:p w14:paraId="78073B65" w14:textId="479E66B9" w:rsidR="00F8098E" w:rsidRPr="006C5868" w:rsidRDefault="00F8098E" w:rsidP="00014C0D">
      <w:pPr>
        <w:pStyle w:val="Zkladntext"/>
        <w:numPr>
          <w:ilvl w:val="1"/>
          <w:numId w:val="5"/>
        </w:numPr>
        <w:suppressAutoHyphens w:val="0"/>
        <w:autoSpaceDE w:val="0"/>
        <w:autoSpaceDN w:val="0"/>
        <w:spacing w:after="240" w:line="276" w:lineRule="auto"/>
        <w:ind w:left="567" w:hanging="567"/>
        <w:jc w:val="both"/>
        <w:textAlignment w:val="auto"/>
        <w:rPr>
          <w:rFonts w:ascii="Gill Sans Nova" w:hAnsi="Gill Sans Nova" w:cs="Sans Serif Collection"/>
          <w:sz w:val="22"/>
        </w:rPr>
      </w:pPr>
      <w:r w:rsidRPr="006C5868">
        <w:rPr>
          <w:rFonts w:ascii="Gill Sans Nova" w:hAnsi="Gill Sans Nova" w:cs="Sans Serif Collection"/>
          <w:sz w:val="22"/>
        </w:rPr>
        <w:t xml:space="preserve">Pro </w:t>
      </w:r>
      <w:r w:rsidRPr="00014C0D">
        <w:rPr>
          <w:rFonts w:ascii="Gill Sans Nova" w:hAnsi="Gill Sans Nova" w:cs="Sans Serif Collection"/>
          <w:sz w:val="22"/>
        </w:rPr>
        <w:t>vyloučení</w:t>
      </w:r>
      <w:r w:rsidRPr="006C5868">
        <w:rPr>
          <w:rFonts w:ascii="Gill Sans Nova" w:hAnsi="Gill Sans Nova" w:cs="Sans Serif Collection"/>
          <w:sz w:val="22"/>
        </w:rPr>
        <w:t xml:space="preserve"> všech pochybností smluvní strany prohlašují, že dílo bude prováděno během provozu </w:t>
      </w:r>
      <w:r w:rsidR="00827764" w:rsidRPr="006C5868">
        <w:rPr>
          <w:rFonts w:ascii="Gill Sans Nova" w:hAnsi="Gill Sans Nova" w:cs="Sans Serif Collection"/>
          <w:sz w:val="22"/>
        </w:rPr>
        <w:t>objektu</w:t>
      </w:r>
      <w:r w:rsidR="009C48A2" w:rsidRPr="006C5868">
        <w:rPr>
          <w:rFonts w:ascii="Gill Sans Nova" w:hAnsi="Gill Sans Nova" w:cs="Sans Serif Collection"/>
          <w:sz w:val="22"/>
        </w:rPr>
        <w:t>,</w:t>
      </w:r>
      <w:r w:rsidRPr="006C5868">
        <w:rPr>
          <w:rFonts w:ascii="Gill Sans Nova" w:hAnsi="Gill Sans Nova" w:cs="Sans Serif Collection"/>
          <w:sz w:val="22"/>
        </w:rPr>
        <w:t xml:space="preserve"> a proto se zhotovitel zavazuje provádět dílo způsobem, který umožní zachování bezpečného provozu, nedohodnou-li se smluvní strany jinak. Zhotovitel se v návaznosti na</w:t>
      </w:r>
      <w:r w:rsidR="00D821D3">
        <w:rPr>
          <w:rFonts w:ascii="Gill Sans Nova" w:hAnsi="Gill Sans Nova" w:cs="Sans Serif Collection"/>
          <w:sz w:val="22"/>
        </w:rPr>
        <w:t> </w:t>
      </w:r>
      <w:r w:rsidRPr="006C5868">
        <w:rPr>
          <w:rFonts w:ascii="Gill Sans Nova" w:hAnsi="Gill Sans Nova" w:cs="Sans Serif Collection"/>
          <w:sz w:val="22"/>
        </w:rPr>
        <w:t xml:space="preserve">předchozí větu zavazuje s objednatelem předem konzultovat postup veškerých prací. </w:t>
      </w:r>
    </w:p>
    <w:p w14:paraId="60B29E17" w14:textId="4604F2A0" w:rsidR="00B20F6B" w:rsidRPr="006C5868" w:rsidRDefault="00342062" w:rsidP="00014C0D">
      <w:pPr>
        <w:pStyle w:val="Zkladntext"/>
        <w:numPr>
          <w:ilvl w:val="1"/>
          <w:numId w:val="5"/>
        </w:numPr>
        <w:suppressAutoHyphens w:val="0"/>
        <w:autoSpaceDE w:val="0"/>
        <w:autoSpaceDN w:val="0"/>
        <w:spacing w:after="240" w:line="276" w:lineRule="auto"/>
        <w:ind w:left="567" w:hanging="567"/>
        <w:jc w:val="both"/>
        <w:textAlignment w:val="auto"/>
        <w:rPr>
          <w:rFonts w:ascii="Gill Sans Nova" w:hAnsi="Gill Sans Nova" w:cs="Sans Serif Collection"/>
          <w:sz w:val="22"/>
        </w:rPr>
      </w:pPr>
      <w:r w:rsidRPr="00014C0D">
        <w:rPr>
          <w:rFonts w:ascii="Gill Sans Nova" w:hAnsi="Gill Sans Nova" w:cs="Sans Serif Collection"/>
          <w:sz w:val="22"/>
        </w:rPr>
        <w:t>Veškeré</w:t>
      </w:r>
      <w:r w:rsidRPr="006C5868">
        <w:rPr>
          <w:rFonts w:ascii="Gill Sans Nova" w:hAnsi="Gill Sans Nova" w:cs="Sans Serif Collection"/>
          <w:sz w:val="22"/>
        </w:rPr>
        <w:t xml:space="preserve"> změny </w:t>
      </w:r>
      <w:r w:rsidR="00F418C5" w:rsidRPr="006C5868">
        <w:rPr>
          <w:rFonts w:ascii="Gill Sans Nova" w:hAnsi="Gill Sans Nova" w:cs="Sans Serif Collection"/>
          <w:sz w:val="22"/>
        </w:rPr>
        <w:t>d</w:t>
      </w:r>
      <w:r w:rsidRPr="006C5868">
        <w:rPr>
          <w:rFonts w:ascii="Gill Sans Nova" w:hAnsi="Gill Sans Nova" w:cs="Sans Serif Collection"/>
          <w:sz w:val="22"/>
        </w:rPr>
        <w:t xml:space="preserve">íla, jež </w:t>
      </w:r>
      <w:r w:rsidR="00F418C5" w:rsidRPr="006C5868">
        <w:rPr>
          <w:rFonts w:ascii="Gill Sans Nova" w:hAnsi="Gill Sans Nova" w:cs="Sans Serif Collection"/>
          <w:sz w:val="22"/>
        </w:rPr>
        <w:t>o</w:t>
      </w:r>
      <w:r w:rsidRPr="006C5868">
        <w:rPr>
          <w:rFonts w:ascii="Gill Sans Nova" w:hAnsi="Gill Sans Nova" w:cs="Sans Serif Collection"/>
          <w:sz w:val="22"/>
        </w:rPr>
        <w:t xml:space="preserve">bjednatel bude požadovat po </w:t>
      </w:r>
      <w:r w:rsidR="00F418C5" w:rsidRPr="006C5868">
        <w:rPr>
          <w:rFonts w:ascii="Gill Sans Nova" w:hAnsi="Gill Sans Nova" w:cs="Sans Serif Collection"/>
          <w:sz w:val="22"/>
        </w:rPr>
        <w:t>z</w:t>
      </w:r>
      <w:r w:rsidRPr="006C5868">
        <w:rPr>
          <w:rFonts w:ascii="Gill Sans Nova" w:hAnsi="Gill Sans Nova" w:cs="Sans Serif Collection"/>
          <w:sz w:val="22"/>
        </w:rPr>
        <w:t xml:space="preserve">hotoviteli, budou před jejich uskutečněním odsouhlaseny formou písemného a podepsaného dodatku k této </w:t>
      </w:r>
      <w:r w:rsidR="00F418C5" w:rsidRPr="006C5868">
        <w:rPr>
          <w:rFonts w:ascii="Gill Sans Nova" w:hAnsi="Gill Sans Nova" w:cs="Sans Serif Collection"/>
          <w:sz w:val="22"/>
        </w:rPr>
        <w:t>s</w:t>
      </w:r>
      <w:r w:rsidRPr="006C5868">
        <w:rPr>
          <w:rFonts w:ascii="Gill Sans Nova" w:hAnsi="Gill Sans Nova" w:cs="Sans Serif Collection"/>
          <w:sz w:val="22"/>
        </w:rPr>
        <w:t xml:space="preserve">mlouvě, který bude obsahovat identifikaci změn, způsob jejich provedení, termíny provedení a cenu těchto změn ve vazbě na změnu ceny </w:t>
      </w:r>
      <w:r w:rsidR="00F418C5" w:rsidRPr="006C5868">
        <w:rPr>
          <w:rFonts w:ascii="Gill Sans Nova" w:hAnsi="Gill Sans Nova" w:cs="Sans Serif Collection"/>
          <w:sz w:val="22"/>
        </w:rPr>
        <w:t>d</w:t>
      </w:r>
      <w:r w:rsidRPr="006C5868">
        <w:rPr>
          <w:rFonts w:ascii="Gill Sans Nova" w:hAnsi="Gill Sans Nova" w:cs="Sans Serif Collection"/>
          <w:sz w:val="22"/>
        </w:rPr>
        <w:t xml:space="preserve">íla. Zhotovitel navrhne ocenění změn podle cen použitých pro kalkulaci ceny </w:t>
      </w:r>
      <w:r w:rsidR="00F418C5" w:rsidRPr="006C5868">
        <w:rPr>
          <w:rFonts w:ascii="Gill Sans Nova" w:hAnsi="Gill Sans Nova" w:cs="Sans Serif Collection"/>
          <w:sz w:val="22"/>
        </w:rPr>
        <w:t>d</w:t>
      </w:r>
      <w:r w:rsidRPr="006C5868">
        <w:rPr>
          <w:rFonts w:ascii="Gill Sans Nova" w:hAnsi="Gill Sans Nova" w:cs="Sans Serif Collection"/>
          <w:sz w:val="22"/>
        </w:rPr>
        <w:t xml:space="preserve">íla. Zhotovitel bere na vědomí, že veškeré změny </w:t>
      </w:r>
      <w:r w:rsidR="00F418C5" w:rsidRPr="006C5868">
        <w:rPr>
          <w:rFonts w:ascii="Gill Sans Nova" w:hAnsi="Gill Sans Nova" w:cs="Sans Serif Collection"/>
          <w:sz w:val="22"/>
        </w:rPr>
        <w:t>s</w:t>
      </w:r>
      <w:r w:rsidRPr="006C5868">
        <w:rPr>
          <w:rFonts w:ascii="Gill Sans Nova" w:hAnsi="Gill Sans Nova" w:cs="Sans Serif Collection"/>
          <w:sz w:val="22"/>
        </w:rPr>
        <w:t xml:space="preserve">mlouvy musí proběhnout v souladu s ustanovením </w:t>
      </w:r>
      <w:r w:rsidR="006A7696" w:rsidRPr="006C5868">
        <w:rPr>
          <w:rFonts w:ascii="Gill Sans Nova" w:hAnsi="Gill Sans Nova" w:cs="Sans Serif Collection"/>
          <w:sz w:val="22"/>
        </w:rPr>
        <w:t>ZZVZ</w:t>
      </w:r>
      <w:r w:rsidRPr="006C5868">
        <w:rPr>
          <w:rFonts w:ascii="Gill Sans Nova" w:hAnsi="Gill Sans Nova" w:cs="Sans Serif Collection"/>
          <w:sz w:val="22"/>
        </w:rPr>
        <w:t>, zejména s ustanovením jeho § 222. Pokud není uzavřen písemný dodatek má se za to, že veškeré realizované práce a dodávky byly zahrnuty v předmětu plnění a</w:t>
      </w:r>
      <w:r w:rsidR="00D821D3">
        <w:rPr>
          <w:rFonts w:ascii="Gill Sans Nova" w:hAnsi="Gill Sans Nova" w:cs="Sans Serif Collection"/>
          <w:sz w:val="22"/>
        </w:rPr>
        <w:t> </w:t>
      </w:r>
      <w:r w:rsidRPr="006C5868">
        <w:rPr>
          <w:rFonts w:ascii="Gill Sans Nova" w:hAnsi="Gill Sans Nova" w:cs="Sans Serif Collection"/>
          <w:sz w:val="22"/>
        </w:rPr>
        <w:t>ve sjednané ceně.</w:t>
      </w:r>
      <w:r w:rsidR="00F0292E" w:rsidRPr="006C5868">
        <w:rPr>
          <w:rFonts w:ascii="Gill Sans Nova" w:hAnsi="Gill Sans Nova" w:cs="Sans Serif Collection"/>
          <w:sz w:val="22"/>
        </w:rPr>
        <w:t xml:space="preserve"> Bližší vymezení změn a postupu je uvedeno v čl.</w:t>
      </w:r>
      <w:r w:rsidR="00A36BDB" w:rsidRPr="006C5868">
        <w:rPr>
          <w:rFonts w:ascii="Gill Sans Nova" w:hAnsi="Gill Sans Nova" w:cs="Sans Serif Collection"/>
          <w:sz w:val="22"/>
        </w:rPr>
        <w:t> </w:t>
      </w:r>
      <w:r w:rsidR="000D19CB" w:rsidRPr="006C5868">
        <w:rPr>
          <w:rFonts w:ascii="Gill Sans Nova" w:hAnsi="Gill Sans Nova" w:cs="Sans Serif Collection"/>
          <w:sz w:val="22"/>
        </w:rPr>
        <w:t>7</w:t>
      </w:r>
      <w:r w:rsidR="00F0292E" w:rsidRPr="006C5868">
        <w:rPr>
          <w:rFonts w:ascii="Gill Sans Nova" w:hAnsi="Gill Sans Nova" w:cs="Sans Serif Collection"/>
          <w:sz w:val="22"/>
        </w:rPr>
        <w:t xml:space="preserve"> této smlouvy. </w:t>
      </w:r>
    </w:p>
    <w:p w14:paraId="1444C4A0" w14:textId="1D791E04" w:rsidR="00B20F6B" w:rsidRDefault="00342062" w:rsidP="00014C0D">
      <w:pPr>
        <w:pStyle w:val="Zkladntext"/>
        <w:numPr>
          <w:ilvl w:val="1"/>
          <w:numId w:val="5"/>
        </w:numPr>
        <w:suppressAutoHyphens w:val="0"/>
        <w:autoSpaceDE w:val="0"/>
        <w:autoSpaceDN w:val="0"/>
        <w:spacing w:after="240" w:line="276" w:lineRule="auto"/>
        <w:ind w:left="567" w:hanging="567"/>
        <w:jc w:val="both"/>
        <w:textAlignment w:val="auto"/>
        <w:rPr>
          <w:rFonts w:ascii="Gill Sans Nova" w:hAnsi="Gill Sans Nova" w:cs="Sans Serif Collection"/>
          <w:sz w:val="22"/>
        </w:rPr>
      </w:pPr>
      <w:r w:rsidRPr="003112DD">
        <w:rPr>
          <w:rFonts w:ascii="Gill Sans Nova" w:hAnsi="Gill Sans Nova" w:cs="Sans Serif Collection"/>
          <w:sz w:val="22"/>
          <w:szCs w:val="22"/>
        </w:rPr>
        <w:t>Zhotovitel</w:t>
      </w:r>
      <w:r w:rsidRPr="006C5868">
        <w:rPr>
          <w:rFonts w:ascii="Gill Sans Nova" w:hAnsi="Gill Sans Nova" w:cs="Sans Serif Collection"/>
          <w:sz w:val="22"/>
        </w:rPr>
        <w:t xml:space="preserve"> je povinen provést </w:t>
      </w:r>
      <w:r w:rsidR="00F418C5" w:rsidRPr="006C5868">
        <w:rPr>
          <w:rFonts w:ascii="Gill Sans Nova" w:hAnsi="Gill Sans Nova" w:cs="Sans Serif Collection"/>
          <w:sz w:val="22"/>
        </w:rPr>
        <w:t>d</w:t>
      </w:r>
      <w:r w:rsidRPr="006C5868">
        <w:rPr>
          <w:rFonts w:ascii="Gill Sans Nova" w:hAnsi="Gill Sans Nova" w:cs="Sans Serif Collection"/>
          <w:sz w:val="22"/>
        </w:rPr>
        <w:t xml:space="preserve">ílo v souladu s obecně závaznými právními předpisy. Zhotovitel je dále povinen provést </w:t>
      </w:r>
      <w:r w:rsidR="00F418C5" w:rsidRPr="006C5868">
        <w:rPr>
          <w:rFonts w:ascii="Gill Sans Nova" w:hAnsi="Gill Sans Nova" w:cs="Sans Serif Collection"/>
          <w:sz w:val="22"/>
        </w:rPr>
        <w:t>d</w:t>
      </w:r>
      <w:r w:rsidRPr="006C5868">
        <w:rPr>
          <w:rFonts w:ascii="Gill Sans Nova" w:hAnsi="Gill Sans Nova" w:cs="Sans Serif Collection"/>
          <w:sz w:val="22"/>
        </w:rPr>
        <w:t>ílo v souladu s platnými ČSN, převzatými EN, ČSN ISO, ČSN IEC (dále také jako „</w:t>
      </w:r>
      <w:r w:rsidR="00F418C5" w:rsidRPr="006C5868">
        <w:rPr>
          <w:rFonts w:ascii="Gill Sans Nova" w:hAnsi="Gill Sans Nova" w:cs="Sans Serif Collection"/>
          <w:i/>
          <w:iCs/>
          <w:sz w:val="22"/>
        </w:rPr>
        <w:t>n</w:t>
      </w:r>
      <w:r w:rsidRPr="006C5868">
        <w:rPr>
          <w:rFonts w:ascii="Gill Sans Nova" w:hAnsi="Gill Sans Nova" w:cs="Sans Serif Collection"/>
          <w:i/>
          <w:iCs/>
          <w:sz w:val="22"/>
        </w:rPr>
        <w:t>ormy</w:t>
      </w:r>
      <w:r w:rsidRPr="006C5868">
        <w:rPr>
          <w:rFonts w:ascii="Gill Sans Nova" w:hAnsi="Gill Sans Nova" w:cs="Sans Serif Collection"/>
          <w:sz w:val="22"/>
        </w:rPr>
        <w:t xml:space="preserve">“). </w:t>
      </w:r>
      <w:r w:rsidR="00A72598" w:rsidRPr="006C5868">
        <w:rPr>
          <w:rFonts w:ascii="Gill Sans Nova" w:hAnsi="Gill Sans Nova" w:cs="Sans Serif Collection"/>
          <w:sz w:val="22"/>
        </w:rPr>
        <w:t>Pokud porušením povinností zhotovitele při provádění díla vyplývajících z</w:t>
      </w:r>
      <w:r w:rsidR="00D821D3">
        <w:rPr>
          <w:rFonts w:ascii="Gill Sans Nova" w:hAnsi="Gill Sans Nova" w:cs="Sans Serif Collection"/>
          <w:sz w:val="22"/>
        </w:rPr>
        <w:t> </w:t>
      </w:r>
      <w:r w:rsidR="00A72598" w:rsidRPr="006C5868">
        <w:rPr>
          <w:rFonts w:ascii="Gill Sans Nova" w:hAnsi="Gill Sans Nova" w:cs="Sans Serif Collection"/>
          <w:sz w:val="22"/>
        </w:rPr>
        <w:t>obecně závazných předpisů či z této smlouvy vznikne objednateli či třetím osobám jakákoliv škoda, odpovídá za ni zhotovitel, a to bez ohledu na zavinění.</w:t>
      </w:r>
    </w:p>
    <w:p w14:paraId="5D5FDA08" w14:textId="77777777" w:rsidR="00D821D3" w:rsidRPr="006C5868" w:rsidRDefault="00D821D3" w:rsidP="00842E85">
      <w:pPr>
        <w:pStyle w:val="Zkladntext"/>
        <w:suppressAutoHyphens w:val="0"/>
        <w:autoSpaceDE w:val="0"/>
        <w:autoSpaceDN w:val="0"/>
        <w:spacing w:after="0" w:line="276" w:lineRule="auto"/>
        <w:ind w:left="576"/>
        <w:jc w:val="both"/>
        <w:textAlignment w:val="auto"/>
        <w:rPr>
          <w:rFonts w:ascii="Gill Sans Nova" w:hAnsi="Gill Sans Nova" w:cs="Sans Serif Collection"/>
          <w:sz w:val="22"/>
        </w:rPr>
      </w:pPr>
    </w:p>
    <w:p w14:paraId="56ED1F0D" w14:textId="5A0F6BB3" w:rsidR="00B20F6B" w:rsidRPr="006C5868"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 xml:space="preserve">Termíny </w:t>
      </w:r>
      <w:r w:rsidR="00AE4167" w:rsidRPr="006C5868">
        <w:rPr>
          <w:rFonts w:ascii="Gill Sans Nova" w:hAnsi="Gill Sans Nova" w:cs="Sans Serif Collection"/>
          <w:b/>
          <w:bCs/>
          <w:color w:val="auto"/>
          <w:sz w:val="22"/>
        </w:rPr>
        <w:t xml:space="preserve">a místo </w:t>
      </w:r>
      <w:r w:rsidRPr="006C5868">
        <w:rPr>
          <w:rFonts w:ascii="Gill Sans Nova" w:hAnsi="Gill Sans Nova" w:cs="Sans Serif Collection"/>
          <w:b/>
          <w:bCs/>
          <w:color w:val="auto"/>
          <w:sz w:val="22"/>
        </w:rPr>
        <w:t xml:space="preserve">realizace </w:t>
      </w:r>
      <w:r w:rsidR="00AE4167" w:rsidRPr="006C5868">
        <w:rPr>
          <w:rFonts w:ascii="Gill Sans Nova" w:hAnsi="Gill Sans Nova" w:cs="Sans Serif Collection"/>
          <w:b/>
          <w:bCs/>
          <w:color w:val="auto"/>
          <w:sz w:val="22"/>
        </w:rPr>
        <w:t>d</w:t>
      </w:r>
      <w:r w:rsidRPr="006C5868">
        <w:rPr>
          <w:rFonts w:ascii="Gill Sans Nova" w:hAnsi="Gill Sans Nova" w:cs="Sans Serif Collection"/>
          <w:b/>
          <w:bCs/>
          <w:color w:val="auto"/>
          <w:sz w:val="22"/>
        </w:rPr>
        <w:t>íla</w:t>
      </w:r>
    </w:p>
    <w:p w14:paraId="55F682ED" w14:textId="1FF3A20E" w:rsidR="00683147" w:rsidRPr="006C5868" w:rsidRDefault="00683147"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se zavazuje dílo řádně zhotovit a předa</w:t>
      </w:r>
      <w:r w:rsidR="00640379" w:rsidRPr="006C5868">
        <w:rPr>
          <w:rFonts w:ascii="Gill Sans Nova" w:hAnsi="Gill Sans Nova" w:cs="Sans Serif Collection"/>
          <w:color w:val="auto"/>
          <w:sz w:val="22"/>
        </w:rPr>
        <w:t>t</w:t>
      </w:r>
      <w:r w:rsidRPr="006C5868">
        <w:rPr>
          <w:rFonts w:ascii="Gill Sans Nova" w:hAnsi="Gill Sans Nova" w:cs="Sans Serif Collection"/>
          <w:color w:val="auto"/>
          <w:sz w:val="22"/>
        </w:rPr>
        <w:t xml:space="preserve"> objednateli </w:t>
      </w:r>
      <w:r w:rsidR="00640379" w:rsidRPr="006C5868">
        <w:rPr>
          <w:rFonts w:ascii="Gill Sans Nova" w:hAnsi="Gill Sans Nova" w:cs="Sans Serif Collection"/>
          <w:color w:val="auto"/>
          <w:sz w:val="22"/>
        </w:rPr>
        <w:t>předávacím</w:t>
      </w:r>
      <w:r w:rsidRPr="006C5868">
        <w:rPr>
          <w:rFonts w:ascii="Gill Sans Nova" w:hAnsi="Gill Sans Nova" w:cs="Sans Serif Collection"/>
          <w:color w:val="auto"/>
          <w:sz w:val="22"/>
        </w:rPr>
        <w:t xml:space="preserve"> protokolem nejpozději do doby uvedené níže. Plnění této smlouvy bude zahájeno na základě písemné výzvy objednatele dle čl. </w:t>
      </w:r>
      <w:r w:rsidR="005E22ED" w:rsidRPr="006C5868">
        <w:rPr>
          <w:rFonts w:ascii="Gill Sans Nova" w:hAnsi="Gill Sans Nova" w:cs="Sans Serif Collection"/>
          <w:color w:val="auto"/>
          <w:sz w:val="22"/>
        </w:rPr>
        <w:t xml:space="preserve">1 odst. </w:t>
      </w:r>
      <w:r w:rsidRPr="006C5868">
        <w:rPr>
          <w:rFonts w:ascii="Gill Sans Nova" w:hAnsi="Gill Sans Nova" w:cs="Sans Serif Collection"/>
          <w:color w:val="auto"/>
          <w:sz w:val="22"/>
        </w:rPr>
        <w:t xml:space="preserve">1.3 této smlouvy. Do doby, než objednatel příslušnou výzvu k plnění doručí zhotoviteli, pro vyloučení pochybností platí, že zhotovitel není oprávněn plnění dle této smlouvy zahájit, resp. dílo realizovat. Zhotovitel je povinen zahájit plnění do </w:t>
      </w:r>
      <w:r w:rsidR="00E667D8" w:rsidRPr="006C5868">
        <w:rPr>
          <w:rFonts w:ascii="Gill Sans Nova" w:hAnsi="Gill Sans Nova" w:cs="Sans Serif Collection"/>
          <w:color w:val="auto"/>
          <w:sz w:val="22"/>
        </w:rPr>
        <w:t xml:space="preserve">5 </w:t>
      </w:r>
      <w:r w:rsidRPr="006C5868">
        <w:rPr>
          <w:rFonts w:ascii="Gill Sans Nova" w:hAnsi="Gill Sans Nova" w:cs="Sans Serif Collection"/>
          <w:color w:val="auto"/>
          <w:sz w:val="22"/>
        </w:rPr>
        <w:t xml:space="preserve">pracovních dnů od doručení písemné výzvy objednatele k zahájení plnění. </w:t>
      </w:r>
    </w:p>
    <w:p w14:paraId="149C228B" w14:textId="2E1D9873" w:rsidR="00683147" w:rsidRPr="006C5868" w:rsidRDefault="00683147"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Termíny plnění </w:t>
      </w:r>
      <w:r w:rsidR="0020768D" w:rsidRPr="006C5868">
        <w:rPr>
          <w:rFonts w:ascii="Gill Sans Nova" w:hAnsi="Gill Sans Nova" w:cs="Sans Serif Collection"/>
          <w:color w:val="auto"/>
          <w:sz w:val="22"/>
        </w:rPr>
        <w:t>díla – milníky</w:t>
      </w:r>
      <w:r w:rsidRPr="006C5868">
        <w:rPr>
          <w:rFonts w:ascii="Gill Sans Nova" w:hAnsi="Gill Sans Nova" w:cs="Sans Serif Collection"/>
          <w:color w:val="auto"/>
          <w:sz w:val="22"/>
        </w:rPr>
        <w:t>:</w:t>
      </w:r>
    </w:p>
    <w:p w14:paraId="5F5919E1" w14:textId="3439B99C" w:rsidR="003F5C2F" w:rsidRPr="006C5868" w:rsidRDefault="00640379" w:rsidP="12117B52">
      <w:pPr>
        <w:pStyle w:val="Standard"/>
        <w:numPr>
          <w:ilvl w:val="2"/>
          <w:numId w:val="27"/>
        </w:numPr>
        <w:spacing w:after="60"/>
        <w:ind w:left="1134" w:hanging="357"/>
        <w:jc w:val="both"/>
        <w:rPr>
          <w:rFonts w:ascii="Gill Sans Nova" w:hAnsi="Gill Sans Nova" w:cs="Sans Serif Collection"/>
          <w:color w:val="auto"/>
          <w:sz w:val="22"/>
        </w:rPr>
      </w:pPr>
      <w:r w:rsidRPr="12117B52">
        <w:rPr>
          <w:rFonts w:ascii="Gill Sans Nova" w:hAnsi="Gill Sans Nova" w:cs="Sans Serif Collection"/>
          <w:color w:val="auto"/>
          <w:sz w:val="22"/>
        </w:rPr>
        <w:t>p</w:t>
      </w:r>
      <w:r w:rsidR="003F5C2F" w:rsidRPr="12117B52">
        <w:rPr>
          <w:rFonts w:ascii="Gill Sans Nova" w:hAnsi="Gill Sans Nova" w:cs="Sans Serif Collection"/>
          <w:color w:val="auto"/>
          <w:sz w:val="22"/>
        </w:rPr>
        <w:t xml:space="preserve">ředložení projektové dokumentace (fáze č. 1) do </w:t>
      </w:r>
      <w:r w:rsidR="58180E51" w:rsidRPr="12117B52">
        <w:rPr>
          <w:rFonts w:ascii="Gill Sans Nova" w:hAnsi="Gill Sans Nova" w:cs="Sans Serif Collection"/>
          <w:color w:val="auto"/>
          <w:sz w:val="22"/>
        </w:rPr>
        <w:t>3</w:t>
      </w:r>
      <w:r w:rsidR="00DD7352" w:rsidRPr="12117B52">
        <w:rPr>
          <w:rFonts w:ascii="Gill Sans Nova" w:hAnsi="Gill Sans Nova" w:cs="Sans Serif Collection"/>
          <w:color w:val="auto"/>
          <w:sz w:val="22"/>
        </w:rPr>
        <w:t>0</w:t>
      </w:r>
      <w:r w:rsidR="003F5C2F" w:rsidRPr="12117B52">
        <w:rPr>
          <w:rFonts w:ascii="Gill Sans Nova" w:hAnsi="Gill Sans Nova" w:cs="Sans Serif Collection"/>
          <w:color w:val="auto"/>
          <w:sz w:val="22"/>
        </w:rPr>
        <w:t xml:space="preserve"> kalendářních dnů ode dne </w:t>
      </w:r>
      <w:r w:rsidR="00B753BB" w:rsidRPr="12117B52">
        <w:rPr>
          <w:rFonts w:ascii="Gill Sans Nova" w:hAnsi="Gill Sans Nova" w:cs="Sans Serif Collection"/>
          <w:color w:val="auto"/>
          <w:sz w:val="22"/>
        </w:rPr>
        <w:t xml:space="preserve">zahájení plnění smlouvy v souladu s odst. 4.1 </w:t>
      </w:r>
      <w:r w:rsidR="003F5C2F" w:rsidRPr="12117B52">
        <w:rPr>
          <w:rFonts w:ascii="Gill Sans Nova" w:hAnsi="Gill Sans Nova" w:cs="Sans Serif Collection"/>
          <w:color w:val="auto"/>
          <w:sz w:val="22"/>
        </w:rPr>
        <w:t>(předložením se rozumí odevzdání 1 kompletní verze projektové dokumentace ke schválení objednateli);</w:t>
      </w:r>
    </w:p>
    <w:p w14:paraId="08BF3F8C" w14:textId="0FE1C9D2" w:rsidR="003F5C2F" w:rsidRPr="006C5868" w:rsidRDefault="00640379" w:rsidP="12117B52">
      <w:pPr>
        <w:pStyle w:val="Standard"/>
        <w:numPr>
          <w:ilvl w:val="2"/>
          <w:numId w:val="27"/>
        </w:numPr>
        <w:spacing w:after="60"/>
        <w:ind w:left="1134" w:hanging="357"/>
        <w:jc w:val="both"/>
        <w:rPr>
          <w:rFonts w:ascii="Gill Sans Nova" w:hAnsi="Gill Sans Nova" w:cs="Sans Serif Collection"/>
          <w:color w:val="auto"/>
          <w:sz w:val="22"/>
        </w:rPr>
      </w:pPr>
      <w:r w:rsidRPr="12117B52">
        <w:rPr>
          <w:rFonts w:ascii="Gill Sans Nova" w:hAnsi="Gill Sans Nova" w:cs="Sans Serif Collection"/>
          <w:color w:val="auto"/>
          <w:sz w:val="22"/>
        </w:rPr>
        <w:lastRenderedPageBreak/>
        <w:t>o</w:t>
      </w:r>
      <w:r w:rsidR="003F5C2F" w:rsidRPr="12117B52">
        <w:rPr>
          <w:rFonts w:ascii="Gill Sans Nova" w:hAnsi="Gill Sans Nova" w:cs="Sans Serif Collection"/>
          <w:color w:val="auto"/>
          <w:sz w:val="22"/>
        </w:rPr>
        <w:t xml:space="preserve">bjednatel je povinen se k dokumentaci vyjádřit ve lhůtě do </w:t>
      </w:r>
      <w:r w:rsidR="06A9A6F1" w:rsidRPr="12117B52">
        <w:rPr>
          <w:rFonts w:ascii="Gill Sans Nova" w:hAnsi="Gill Sans Nova" w:cs="Sans Serif Collection"/>
          <w:color w:val="auto"/>
          <w:sz w:val="22"/>
        </w:rPr>
        <w:t>5</w:t>
      </w:r>
      <w:r w:rsidR="003F5C2F" w:rsidRPr="12117B52">
        <w:rPr>
          <w:rFonts w:ascii="Gill Sans Nova" w:hAnsi="Gill Sans Nova" w:cs="Sans Serif Collection"/>
          <w:color w:val="auto"/>
          <w:sz w:val="22"/>
        </w:rPr>
        <w:t xml:space="preserve"> kalendářních dnů ode dne jejího předložení zhotovitelem. Veškeré připomínky objednatele je zhotovitel povinen do</w:t>
      </w:r>
      <w:r w:rsidR="00E177AF" w:rsidRPr="12117B52">
        <w:rPr>
          <w:rFonts w:ascii="Gill Sans Nova" w:hAnsi="Gill Sans Nova" w:cs="Sans Serif Collection"/>
          <w:color w:val="auto"/>
          <w:sz w:val="22"/>
        </w:rPr>
        <w:t> </w:t>
      </w:r>
      <w:r w:rsidR="003F5C2F" w:rsidRPr="12117B52">
        <w:rPr>
          <w:rFonts w:ascii="Gill Sans Nova" w:hAnsi="Gill Sans Nova" w:cs="Sans Serif Collection"/>
          <w:color w:val="auto"/>
          <w:sz w:val="22"/>
        </w:rPr>
        <w:t>dokumentace zapracovat a předložit ji objednateli opakovaně ke kontrole do</w:t>
      </w:r>
      <w:r w:rsidR="00E177AF" w:rsidRPr="12117B52">
        <w:rPr>
          <w:rFonts w:ascii="Gill Sans Nova" w:hAnsi="Gill Sans Nova" w:cs="Sans Serif Collection"/>
          <w:color w:val="auto"/>
          <w:sz w:val="22"/>
        </w:rPr>
        <w:t> </w:t>
      </w:r>
      <w:r w:rsidR="00872939" w:rsidRPr="12117B52">
        <w:rPr>
          <w:rFonts w:ascii="Gill Sans Nova" w:hAnsi="Gill Sans Nova" w:cs="Sans Serif Collection"/>
          <w:color w:val="auto"/>
          <w:sz w:val="22"/>
        </w:rPr>
        <w:t>5</w:t>
      </w:r>
      <w:r w:rsidR="00E177AF" w:rsidRPr="12117B52">
        <w:rPr>
          <w:rFonts w:ascii="Gill Sans Nova" w:hAnsi="Gill Sans Nova" w:cs="Sans Serif Collection"/>
          <w:color w:val="auto"/>
          <w:sz w:val="22"/>
        </w:rPr>
        <w:t> </w:t>
      </w:r>
      <w:r w:rsidR="003F5C2F" w:rsidRPr="12117B52">
        <w:rPr>
          <w:rFonts w:ascii="Gill Sans Nova" w:hAnsi="Gill Sans Nova" w:cs="Sans Serif Collection"/>
          <w:color w:val="auto"/>
          <w:sz w:val="22"/>
        </w:rPr>
        <w:t>pracovních dnů, přičemž objednatel se k takto upravené dokumentaci vyjádří nejpozději do</w:t>
      </w:r>
      <w:r w:rsidR="009040A1" w:rsidRPr="12117B52">
        <w:rPr>
          <w:rFonts w:ascii="Gill Sans Nova" w:hAnsi="Gill Sans Nova" w:cs="Sans Serif Collection"/>
          <w:color w:val="auto"/>
          <w:sz w:val="22"/>
        </w:rPr>
        <w:t> </w:t>
      </w:r>
      <w:r w:rsidR="00BD6DF5" w:rsidRPr="12117B52">
        <w:rPr>
          <w:rFonts w:ascii="Gill Sans Nova" w:hAnsi="Gill Sans Nova" w:cs="Sans Serif Collection"/>
          <w:color w:val="auto"/>
          <w:sz w:val="22"/>
        </w:rPr>
        <w:t>5</w:t>
      </w:r>
      <w:r w:rsidR="00E177AF" w:rsidRPr="12117B52">
        <w:rPr>
          <w:rFonts w:ascii="Gill Sans Nova" w:hAnsi="Gill Sans Nova" w:cs="Sans Serif Collection"/>
          <w:color w:val="auto"/>
          <w:sz w:val="22"/>
        </w:rPr>
        <w:t> </w:t>
      </w:r>
      <w:r w:rsidR="003F5C2F" w:rsidRPr="12117B52">
        <w:rPr>
          <w:rFonts w:ascii="Gill Sans Nova" w:hAnsi="Gill Sans Nova" w:cs="Sans Serif Collection"/>
          <w:color w:val="auto"/>
          <w:sz w:val="22"/>
        </w:rPr>
        <w:t>pracovních dnů;</w:t>
      </w:r>
    </w:p>
    <w:p w14:paraId="0C5AFB41" w14:textId="4A9D5275" w:rsidR="003D0640" w:rsidRPr="006C5868" w:rsidRDefault="003D0640" w:rsidP="12117B52">
      <w:pPr>
        <w:pStyle w:val="Standard"/>
        <w:numPr>
          <w:ilvl w:val="2"/>
          <w:numId w:val="27"/>
        </w:numPr>
        <w:spacing w:after="60"/>
        <w:ind w:left="1134" w:hanging="357"/>
        <w:jc w:val="both"/>
        <w:rPr>
          <w:rFonts w:ascii="Gill Sans Nova" w:hAnsi="Gill Sans Nova" w:cs="Sans Serif Collection"/>
          <w:color w:val="auto"/>
          <w:sz w:val="22"/>
        </w:rPr>
      </w:pPr>
      <w:r w:rsidRPr="12117B52">
        <w:rPr>
          <w:rFonts w:ascii="Gill Sans Nova" w:hAnsi="Gill Sans Nova" w:cs="Sans Serif Collection"/>
          <w:color w:val="auto"/>
          <w:sz w:val="22"/>
        </w:rPr>
        <w:t>sloučení 44 odběrných míst do jednoho společného odběrného místa (JOM) do</w:t>
      </w:r>
      <w:r w:rsidR="00AB42F1">
        <w:rPr>
          <w:rFonts w:ascii="Gill Sans Nova" w:hAnsi="Gill Sans Nova" w:cs="Sans Serif Collection"/>
          <w:color w:val="auto"/>
          <w:sz w:val="22"/>
        </w:rPr>
        <w:t xml:space="preserve"> </w:t>
      </w:r>
      <w:r w:rsidR="13AAD379" w:rsidRPr="12117B52">
        <w:rPr>
          <w:rFonts w:ascii="Gill Sans Nova" w:hAnsi="Gill Sans Nova" w:cs="Sans Serif Collection"/>
          <w:color w:val="auto"/>
          <w:sz w:val="22"/>
        </w:rPr>
        <w:t>12</w:t>
      </w:r>
      <w:r w:rsidRPr="12117B52">
        <w:rPr>
          <w:rFonts w:ascii="Gill Sans Nova" w:hAnsi="Gill Sans Nova" w:cs="Sans Serif Collection"/>
          <w:color w:val="auto"/>
          <w:sz w:val="22"/>
        </w:rPr>
        <w:t>0</w:t>
      </w:r>
      <w:r w:rsidR="0059698A" w:rsidRPr="12117B52">
        <w:rPr>
          <w:rFonts w:ascii="Gill Sans Nova" w:hAnsi="Gill Sans Nova" w:cs="Sans Serif Collection"/>
          <w:color w:val="auto"/>
          <w:sz w:val="22"/>
        </w:rPr>
        <w:t> </w:t>
      </w:r>
      <w:r w:rsidRPr="12117B52">
        <w:rPr>
          <w:rFonts w:ascii="Gill Sans Nova" w:hAnsi="Gill Sans Nova" w:cs="Sans Serif Collection"/>
          <w:color w:val="auto"/>
          <w:sz w:val="22"/>
        </w:rPr>
        <w:t>dnů ode dne</w:t>
      </w:r>
      <w:r w:rsidR="00B753BB" w:rsidRPr="12117B52">
        <w:rPr>
          <w:rFonts w:ascii="Gill Sans Nova" w:hAnsi="Gill Sans Nova" w:cs="Sans Serif Collection"/>
          <w:color w:val="auto"/>
          <w:sz w:val="22"/>
        </w:rPr>
        <w:t xml:space="preserve"> zahájení plnění smlouvy v souladu s odst. 4.1</w:t>
      </w:r>
      <w:r w:rsidRPr="12117B52">
        <w:rPr>
          <w:rFonts w:ascii="Gill Sans Nova" w:hAnsi="Gill Sans Nova" w:cs="Sans Serif Collection"/>
          <w:color w:val="auto"/>
          <w:sz w:val="22"/>
        </w:rPr>
        <w:t>;</w:t>
      </w:r>
    </w:p>
    <w:p w14:paraId="4E593D52" w14:textId="0F13C562" w:rsidR="003F5C2F" w:rsidRPr="006C5868" w:rsidRDefault="00640379" w:rsidP="12117B52">
      <w:pPr>
        <w:pStyle w:val="Standard"/>
        <w:numPr>
          <w:ilvl w:val="2"/>
          <w:numId w:val="27"/>
        </w:numPr>
        <w:spacing w:after="60"/>
        <w:ind w:left="1134" w:hanging="357"/>
        <w:jc w:val="both"/>
        <w:rPr>
          <w:rFonts w:ascii="Gill Sans Nova" w:hAnsi="Gill Sans Nova" w:cs="Sans Serif Collection"/>
          <w:color w:val="auto"/>
          <w:sz w:val="22"/>
        </w:rPr>
      </w:pPr>
      <w:r w:rsidRPr="12117B52">
        <w:rPr>
          <w:rFonts w:ascii="Gill Sans Nova" w:hAnsi="Gill Sans Nova" w:cs="Sans Serif Collection"/>
          <w:color w:val="auto"/>
          <w:sz w:val="22"/>
        </w:rPr>
        <w:t>z</w:t>
      </w:r>
      <w:r w:rsidR="003F5C2F" w:rsidRPr="12117B52">
        <w:rPr>
          <w:rFonts w:ascii="Gill Sans Nova" w:hAnsi="Gill Sans Nova" w:cs="Sans Serif Collection"/>
          <w:color w:val="auto"/>
          <w:sz w:val="22"/>
        </w:rPr>
        <w:t>ahájení vlastní realizace FVE (</w:t>
      </w:r>
      <w:r w:rsidR="007701A5" w:rsidRPr="12117B52">
        <w:rPr>
          <w:rFonts w:ascii="Gill Sans Nova" w:hAnsi="Gill Sans Nova" w:cs="Sans Serif Collection"/>
          <w:color w:val="auto"/>
          <w:sz w:val="22"/>
        </w:rPr>
        <w:t xml:space="preserve">fáze č. 2 - </w:t>
      </w:r>
      <w:r w:rsidR="003F5C2F" w:rsidRPr="12117B52">
        <w:rPr>
          <w:rFonts w:ascii="Gill Sans Nova" w:hAnsi="Gill Sans Nova" w:cs="Sans Serif Collection"/>
          <w:color w:val="auto"/>
          <w:sz w:val="22"/>
        </w:rPr>
        <w:t>dodávka, montáž, instalace, připojení FVE</w:t>
      </w:r>
      <w:r w:rsidRPr="12117B52">
        <w:rPr>
          <w:rFonts w:ascii="Gill Sans Nova" w:hAnsi="Gill Sans Nova" w:cs="Sans Serif Collection"/>
          <w:color w:val="auto"/>
          <w:sz w:val="22"/>
        </w:rPr>
        <w:t xml:space="preserve"> atd.</w:t>
      </w:r>
      <w:r w:rsidR="003F5C2F" w:rsidRPr="12117B52">
        <w:rPr>
          <w:rFonts w:ascii="Gill Sans Nova" w:hAnsi="Gill Sans Nova" w:cs="Sans Serif Collection"/>
          <w:color w:val="auto"/>
          <w:sz w:val="22"/>
        </w:rPr>
        <w:t xml:space="preserve">) do </w:t>
      </w:r>
      <w:r w:rsidR="57F594C1" w:rsidRPr="12117B52">
        <w:rPr>
          <w:rFonts w:ascii="Gill Sans Nova" w:hAnsi="Gill Sans Nova" w:cs="Sans Serif Collection"/>
          <w:color w:val="auto"/>
          <w:sz w:val="22"/>
        </w:rPr>
        <w:t>5</w:t>
      </w:r>
      <w:r w:rsidR="003F5C2F" w:rsidRPr="12117B52">
        <w:rPr>
          <w:rFonts w:ascii="Gill Sans Nova" w:hAnsi="Gill Sans Nova" w:cs="Sans Serif Collection"/>
          <w:color w:val="auto"/>
          <w:sz w:val="22"/>
        </w:rPr>
        <w:t xml:space="preserve"> pracovních dnů od odsouhlasení projektové dokumentace objednatelem;</w:t>
      </w:r>
    </w:p>
    <w:p w14:paraId="20670701" w14:textId="10DB8FCC" w:rsidR="003F5C2F" w:rsidRPr="006C5868" w:rsidRDefault="00640379" w:rsidP="12117B52">
      <w:pPr>
        <w:pStyle w:val="Standard"/>
        <w:numPr>
          <w:ilvl w:val="2"/>
          <w:numId w:val="27"/>
        </w:numPr>
        <w:spacing w:after="240"/>
        <w:ind w:left="1134" w:hanging="357"/>
        <w:jc w:val="both"/>
        <w:rPr>
          <w:rFonts w:ascii="Gill Sans Nova" w:hAnsi="Gill Sans Nova" w:cs="Sans Serif Collection"/>
          <w:color w:val="auto"/>
          <w:sz w:val="22"/>
        </w:rPr>
      </w:pPr>
      <w:r w:rsidRPr="12117B52">
        <w:rPr>
          <w:rFonts w:ascii="Gill Sans Nova" w:hAnsi="Gill Sans Nova" w:cs="Sans Serif Collection"/>
          <w:color w:val="auto"/>
          <w:sz w:val="22"/>
        </w:rPr>
        <w:t>d</w:t>
      </w:r>
      <w:r w:rsidR="003F5C2F" w:rsidRPr="12117B52">
        <w:rPr>
          <w:rFonts w:ascii="Gill Sans Nova" w:hAnsi="Gill Sans Nova" w:cs="Sans Serif Collection"/>
          <w:color w:val="auto"/>
          <w:sz w:val="22"/>
        </w:rPr>
        <w:t>okončení realizace předmětu díla a jeho předání objednateli nejpozději do</w:t>
      </w:r>
      <w:r w:rsidR="0059698A" w:rsidRPr="12117B52">
        <w:rPr>
          <w:rFonts w:ascii="Gill Sans Nova" w:hAnsi="Gill Sans Nova" w:cs="Sans Serif Collection"/>
          <w:color w:val="auto"/>
          <w:sz w:val="22"/>
        </w:rPr>
        <w:t> </w:t>
      </w:r>
      <w:r w:rsidR="55A3719E" w:rsidRPr="12117B52">
        <w:rPr>
          <w:rFonts w:ascii="Gill Sans Nova" w:hAnsi="Gill Sans Nova" w:cs="Sans Serif Collection"/>
          <w:color w:val="auto"/>
          <w:sz w:val="22"/>
        </w:rPr>
        <w:t>90</w:t>
      </w:r>
      <w:r w:rsidR="0059698A" w:rsidRPr="12117B52">
        <w:rPr>
          <w:rFonts w:ascii="Gill Sans Nova" w:hAnsi="Gill Sans Nova" w:cs="Sans Serif Collection"/>
          <w:color w:val="auto"/>
          <w:sz w:val="22"/>
        </w:rPr>
        <w:t> </w:t>
      </w:r>
      <w:r w:rsidR="00DD7352" w:rsidRPr="12117B52">
        <w:rPr>
          <w:rFonts w:ascii="Gill Sans Nova" w:hAnsi="Gill Sans Nova" w:cs="Sans Serif Collection"/>
          <w:color w:val="auto"/>
          <w:sz w:val="22"/>
        </w:rPr>
        <w:t>k</w:t>
      </w:r>
      <w:r w:rsidR="00ED039E" w:rsidRPr="12117B52">
        <w:rPr>
          <w:rFonts w:ascii="Gill Sans Nova" w:hAnsi="Gill Sans Nova" w:cs="Sans Serif Collection"/>
          <w:color w:val="auto"/>
          <w:sz w:val="22"/>
        </w:rPr>
        <w:t xml:space="preserve">alendářních dnů od schválení projektové dokumentace objednatelem. </w:t>
      </w:r>
    </w:p>
    <w:p w14:paraId="62AA3668" w14:textId="6B53F2E4" w:rsidR="00ED039E" w:rsidRPr="006C5868" w:rsidRDefault="00ED039E"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Smluvní strany sjednávají, že zhotovitel vyhotoví podrobný harmonogram plnění, a to v souladu s uvedenými milníky dle předchozího odstavce. Harmonogram bude předán objednateli do</w:t>
      </w:r>
      <w:r w:rsidR="00A311DE">
        <w:rPr>
          <w:rFonts w:ascii="Gill Sans Nova" w:hAnsi="Gill Sans Nova" w:cs="Sans Serif Collection"/>
          <w:color w:val="auto"/>
          <w:sz w:val="22"/>
        </w:rPr>
        <w:t> </w:t>
      </w:r>
      <w:r w:rsidRPr="006C5868">
        <w:rPr>
          <w:rFonts w:ascii="Gill Sans Nova" w:hAnsi="Gill Sans Nova" w:cs="Sans Serif Collection"/>
          <w:color w:val="auto"/>
          <w:sz w:val="22"/>
        </w:rPr>
        <w:t>3</w:t>
      </w:r>
      <w:r w:rsidR="00A311DE">
        <w:rPr>
          <w:rFonts w:ascii="Gill Sans Nova" w:hAnsi="Gill Sans Nova" w:cs="Sans Serif Collection"/>
          <w:color w:val="auto"/>
          <w:sz w:val="22"/>
        </w:rPr>
        <w:t> </w:t>
      </w:r>
      <w:r w:rsidRPr="006C5868">
        <w:rPr>
          <w:rFonts w:ascii="Gill Sans Nova" w:hAnsi="Gill Sans Nova" w:cs="Sans Serif Collection"/>
          <w:color w:val="auto"/>
          <w:sz w:val="22"/>
        </w:rPr>
        <w:t>pracovních dnů od nabytí účinnosti této smlouvy. Harmonogram musí být natolik podrobný, aby z něho byla patrna každý podstatná činnost. Objednatel se může k</w:t>
      </w:r>
      <w:r w:rsidR="00A311DE">
        <w:rPr>
          <w:rFonts w:ascii="Gill Sans Nova" w:hAnsi="Gill Sans Nova" w:cs="Sans Serif Collection"/>
          <w:color w:val="auto"/>
          <w:sz w:val="22"/>
        </w:rPr>
        <w:t> </w:t>
      </w:r>
      <w:r w:rsidRPr="006C5868">
        <w:rPr>
          <w:rFonts w:ascii="Gill Sans Nova" w:hAnsi="Gill Sans Nova" w:cs="Sans Serif Collection"/>
          <w:color w:val="auto"/>
          <w:sz w:val="22"/>
        </w:rPr>
        <w:t>harmonogramu vyjadřovat a vyžadovat jeho úpravy. Zhotovitel je pak povinen požadavkům objednatele na úpravu harmonogramu vyhovět.</w:t>
      </w:r>
    </w:p>
    <w:p w14:paraId="74A238FB" w14:textId="1535D6B0" w:rsidR="00ED039E" w:rsidRPr="006C5868" w:rsidRDefault="00ED039E"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potvrzuje, že </w:t>
      </w:r>
      <w:r w:rsidR="0020768D" w:rsidRPr="006C5868">
        <w:rPr>
          <w:rFonts w:ascii="Gill Sans Nova" w:hAnsi="Gill Sans Nova" w:cs="Sans Serif Collection"/>
          <w:color w:val="auto"/>
          <w:sz w:val="22"/>
        </w:rPr>
        <w:t>milníky i další touto smlouvou sjednané lhůty jsou přiměřené a</w:t>
      </w:r>
      <w:r w:rsidR="00A311DE">
        <w:rPr>
          <w:rFonts w:ascii="Gill Sans Nova" w:hAnsi="Gill Sans Nova" w:cs="Sans Serif Collection"/>
          <w:color w:val="auto"/>
          <w:sz w:val="22"/>
        </w:rPr>
        <w:t> </w:t>
      </w:r>
      <w:r w:rsidR="0020768D" w:rsidRPr="006C5868">
        <w:rPr>
          <w:rFonts w:ascii="Gill Sans Nova" w:hAnsi="Gill Sans Nova" w:cs="Sans Serif Collection"/>
          <w:color w:val="auto"/>
          <w:sz w:val="22"/>
        </w:rPr>
        <w:t>dostatečné pro řádné splnění jeho povinností vyplývajících ze smlouvy. Harmonogram se po</w:t>
      </w:r>
      <w:r w:rsidR="00A311DE">
        <w:rPr>
          <w:rFonts w:ascii="Gill Sans Nova" w:hAnsi="Gill Sans Nova" w:cs="Sans Serif Collection"/>
          <w:color w:val="auto"/>
          <w:sz w:val="22"/>
        </w:rPr>
        <w:t> </w:t>
      </w:r>
      <w:r w:rsidR="0020768D" w:rsidRPr="006C5868">
        <w:rPr>
          <w:rFonts w:ascii="Gill Sans Nova" w:hAnsi="Gill Sans Nova" w:cs="Sans Serif Collection"/>
          <w:color w:val="auto"/>
          <w:sz w:val="22"/>
        </w:rPr>
        <w:t>jeho odsouhlasení objednatelem bude považovat za přílohu této smlouvy, a tedy její nedílnou součást.</w:t>
      </w:r>
    </w:p>
    <w:p w14:paraId="1AD9E9F0" w14:textId="5544029A" w:rsidR="0020768D" w:rsidRPr="006C5868" w:rsidRDefault="0020768D"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se zavazuje pravidelně, minimálně jednou měsíčně, kontrolovat soulad mezi skutečným postupem provádění díla a harmonogramem. V případě jakéhokoliv prodlení na</w:t>
      </w:r>
      <w:r w:rsidR="00A311DE">
        <w:rPr>
          <w:rFonts w:ascii="Gill Sans Nova" w:hAnsi="Gill Sans Nova" w:cs="Sans Serif Collection"/>
          <w:color w:val="auto"/>
          <w:sz w:val="22"/>
        </w:rPr>
        <w:t> </w:t>
      </w:r>
      <w:r w:rsidRPr="006C5868">
        <w:rPr>
          <w:rFonts w:ascii="Gill Sans Nova" w:hAnsi="Gill Sans Nova" w:cs="Sans Serif Collection"/>
          <w:color w:val="auto"/>
          <w:sz w:val="22"/>
        </w:rPr>
        <w:t>kterékoliv straně nebo vzniku jiných okolností, které budou mít za následek nemožnost dodržení harmonogramu</w:t>
      </w:r>
      <w:r w:rsidR="00B37007"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je zhotovitel povinen ve lhůtě </w:t>
      </w:r>
      <w:r w:rsidR="00FC79E0" w:rsidRPr="006C5868">
        <w:rPr>
          <w:rFonts w:ascii="Gill Sans Nova" w:hAnsi="Gill Sans Nova" w:cs="Sans Serif Collection"/>
          <w:color w:val="auto"/>
          <w:sz w:val="22"/>
        </w:rPr>
        <w:t xml:space="preserve">7 </w:t>
      </w:r>
      <w:r w:rsidRPr="006C5868">
        <w:rPr>
          <w:rFonts w:ascii="Gill Sans Nova" w:hAnsi="Gill Sans Nova" w:cs="Sans Serif Collection"/>
          <w:color w:val="auto"/>
          <w:sz w:val="22"/>
        </w:rPr>
        <w:t>kalendářních dnů od zjištění této skutečnosti aktualizovat harmonogram tak, aby</w:t>
      </w:r>
      <w:r w:rsidR="00196032" w:rsidRPr="006C5868">
        <w:rPr>
          <w:rFonts w:ascii="Gill Sans Nova" w:hAnsi="Gill Sans Nova" w:cs="Sans Serif Collection"/>
          <w:color w:val="auto"/>
          <w:sz w:val="22"/>
        </w:rPr>
        <w:t> </w:t>
      </w:r>
      <w:r w:rsidRPr="006C5868">
        <w:rPr>
          <w:rFonts w:ascii="Gill Sans Nova" w:hAnsi="Gill Sans Nova" w:cs="Sans Serif Collection"/>
          <w:color w:val="auto"/>
          <w:sz w:val="22"/>
        </w:rPr>
        <w:t>odpovídal skutečnosti a předložit jej objednateli k odsouhlasení.</w:t>
      </w:r>
    </w:p>
    <w:p w14:paraId="25FE8793" w14:textId="7339B103" w:rsidR="0020768D" w:rsidRPr="006C5868" w:rsidRDefault="0020768D"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Odsouhlasením aktualizovaného harmonogramu objednatelem není</w:t>
      </w:r>
      <w:r w:rsidR="00D50C53">
        <w:rPr>
          <w:rFonts w:ascii="Gill Sans Nova" w:hAnsi="Gill Sans Nova" w:cs="Sans Serif Collection"/>
          <w:color w:val="auto"/>
          <w:sz w:val="22"/>
        </w:rPr>
        <w:t>,</w:t>
      </w:r>
      <w:r w:rsidRPr="006C5868">
        <w:rPr>
          <w:rFonts w:ascii="Gill Sans Nova" w:hAnsi="Gill Sans Nova" w:cs="Sans Serif Collection"/>
          <w:color w:val="auto"/>
          <w:sz w:val="22"/>
        </w:rPr>
        <w:t xml:space="preserve"> jakkoliv dotčena odpovědnost zhotovitele za případné prodlení, které bylo důvodem aktualizace harmonogramu a které zhotovitel způsobil nesplněním svých povinností dle původního harmonogramu.</w:t>
      </w:r>
    </w:p>
    <w:p w14:paraId="1622806D" w14:textId="5F5ACC01" w:rsidR="0020768D" w:rsidRPr="006C5868" w:rsidRDefault="0020768D"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Během jakéhokoliv přerušení provádění díla nebo jeho části podle této smlouvy je zhotovitel povinen v rozsahu stanoveným objednatelem, jinak v nezbytném rozsahu, zajistit ochranu pozastaveného</w:t>
      </w:r>
      <w:r w:rsidR="000D19CB" w:rsidRPr="006C5868">
        <w:rPr>
          <w:rFonts w:ascii="Gill Sans Nova" w:hAnsi="Gill Sans Nova" w:cs="Sans Serif Collection"/>
          <w:color w:val="auto"/>
          <w:sz w:val="22"/>
        </w:rPr>
        <w:t xml:space="preserve"> díla</w:t>
      </w:r>
      <w:r w:rsidRPr="006C5868">
        <w:rPr>
          <w:rFonts w:ascii="Gill Sans Nova" w:hAnsi="Gill Sans Nova" w:cs="Sans Serif Collection"/>
          <w:color w:val="auto"/>
          <w:sz w:val="22"/>
        </w:rPr>
        <w:t xml:space="preserve"> proti zničení, ztrátě nebo poškození, jakož i</w:t>
      </w:r>
      <w:r w:rsidR="00196032"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skladování věcí a materiálu opatřených k provedení díla. </w:t>
      </w:r>
    </w:p>
    <w:p w14:paraId="7A932F19" w14:textId="55BAEDAE" w:rsidR="0020768D" w:rsidRPr="006C5868" w:rsidRDefault="0020768D"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Místem dodání dokumentace (fáze č. 1) je sídl</w:t>
      </w:r>
      <w:r w:rsidR="000D19CB"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 objednatele. </w:t>
      </w:r>
    </w:p>
    <w:p w14:paraId="0A75FBEB" w14:textId="79CC6376" w:rsidR="007701A5" w:rsidRPr="006C5868" w:rsidRDefault="0020768D" w:rsidP="00014C0D">
      <w:pPr>
        <w:pStyle w:val="Odstavecseseznamem"/>
        <w:spacing w:after="240"/>
        <w:ind w:left="567"/>
        <w:jc w:val="both"/>
        <w:rPr>
          <w:rFonts w:ascii="Gill Sans Nova" w:hAnsi="Gill Sans Nova" w:cs="Sans Serif Collection"/>
          <w:bCs/>
          <w:color w:val="auto"/>
        </w:rPr>
      </w:pPr>
      <w:r w:rsidRPr="006C5868">
        <w:rPr>
          <w:rFonts w:ascii="Gill Sans Nova" w:hAnsi="Gill Sans Nova" w:cs="Sans Serif Collection"/>
          <w:color w:val="auto"/>
        </w:rPr>
        <w:lastRenderedPageBreak/>
        <w:t>Místem provedení díla (fáze č. 2)</w:t>
      </w:r>
      <w:r w:rsidRPr="006C5868">
        <w:rPr>
          <w:rFonts w:ascii="Gill Sans Nova" w:hAnsi="Gill Sans Nova" w:cs="Sans Serif Collection"/>
          <w:bCs/>
          <w:color w:val="auto"/>
        </w:rPr>
        <w:t xml:space="preserve"> je </w:t>
      </w:r>
      <w:r w:rsidR="007701A5" w:rsidRPr="006C5868">
        <w:rPr>
          <w:rFonts w:ascii="Gill Sans Nova" w:hAnsi="Gill Sans Nova" w:cs="Sans Serif Collection"/>
          <w:bCs/>
          <w:color w:val="auto"/>
        </w:rPr>
        <w:t xml:space="preserve">bytový dům v majetku </w:t>
      </w:r>
      <w:r w:rsidR="00F063B0">
        <w:rPr>
          <w:rFonts w:ascii="Gill Sans Nova" w:hAnsi="Gill Sans Nova" w:cs="Sans Serif Collection"/>
          <w:bCs/>
          <w:color w:val="auto"/>
        </w:rPr>
        <w:t>m</w:t>
      </w:r>
      <w:r w:rsidR="007701A5" w:rsidRPr="006C5868">
        <w:rPr>
          <w:rFonts w:ascii="Gill Sans Nova" w:hAnsi="Gill Sans Nova" w:cs="Sans Serif Collection"/>
          <w:bCs/>
          <w:color w:val="auto"/>
        </w:rPr>
        <w:t>ěsta Ostrov, Hlavní třída 859</w:t>
      </w:r>
      <w:r w:rsidR="00792C19" w:rsidRPr="006C5868">
        <w:rPr>
          <w:rFonts w:ascii="Gill Sans Nova" w:hAnsi="Gill Sans Nova" w:cs="Sans Serif Collection"/>
          <w:bCs/>
          <w:color w:val="auto"/>
        </w:rPr>
        <w:t>-864</w:t>
      </w:r>
      <w:r w:rsidR="007701A5" w:rsidRPr="006C5868">
        <w:rPr>
          <w:rFonts w:ascii="Gill Sans Nova" w:hAnsi="Gill Sans Nova" w:cs="Sans Serif Collection"/>
          <w:bCs/>
          <w:color w:val="auto"/>
        </w:rPr>
        <w:t xml:space="preserve">, </w:t>
      </w:r>
      <w:proofErr w:type="spellStart"/>
      <w:r w:rsidR="007701A5" w:rsidRPr="006C5868">
        <w:rPr>
          <w:rFonts w:ascii="Gill Sans Nova" w:hAnsi="Gill Sans Nova" w:cs="Sans Serif Collection"/>
          <w:bCs/>
          <w:color w:val="auto"/>
        </w:rPr>
        <w:t>k.ú</w:t>
      </w:r>
      <w:proofErr w:type="spellEnd"/>
      <w:r w:rsidR="00714F7F" w:rsidRPr="006C5868">
        <w:rPr>
          <w:rFonts w:ascii="Gill Sans Nova" w:hAnsi="Gill Sans Nova" w:cs="Sans Serif Collection"/>
          <w:bCs/>
          <w:color w:val="auto"/>
        </w:rPr>
        <w:t>.</w:t>
      </w:r>
      <w:r w:rsidR="007701A5" w:rsidRPr="006C5868">
        <w:rPr>
          <w:rFonts w:ascii="Gill Sans Nova" w:hAnsi="Gill Sans Nova" w:cs="Sans Serif Collection"/>
          <w:bCs/>
          <w:color w:val="auto"/>
        </w:rPr>
        <w:t xml:space="preserve"> Ostrov nad Ohří., okres Karlovy Vary, kraj Karlovarský, na pozemcích </w:t>
      </w:r>
      <w:proofErr w:type="spellStart"/>
      <w:r w:rsidR="007701A5" w:rsidRPr="006C5868">
        <w:rPr>
          <w:rFonts w:ascii="Gill Sans Nova" w:hAnsi="Gill Sans Nova" w:cs="Sans Serif Collection"/>
          <w:bCs/>
          <w:color w:val="auto"/>
        </w:rPr>
        <w:t>parc</w:t>
      </w:r>
      <w:proofErr w:type="spellEnd"/>
      <w:r w:rsidR="007701A5" w:rsidRPr="006C5868">
        <w:rPr>
          <w:rFonts w:ascii="Gill Sans Nova" w:hAnsi="Gill Sans Nova" w:cs="Sans Serif Collection"/>
          <w:bCs/>
          <w:color w:val="auto"/>
        </w:rPr>
        <w:t>. č.</w:t>
      </w:r>
      <w:r w:rsidR="00835495" w:rsidRPr="006C5868">
        <w:rPr>
          <w:rFonts w:ascii="Gill Sans Nova" w:hAnsi="Gill Sans Nova" w:cs="Sans Serif Collection"/>
          <w:bCs/>
          <w:color w:val="auto"/>
        </w:rPr>
        <w:t> </w:t>
      </w:r>
      <w:r w:rsidR="00792C19" w:rsidRPr="006C5868">
        <w:rPr>
          <w:rFonts w:ascii="Gill Sans Nova" w:hAnsi="Gill Sans Nova" w:cs="Sans Serif Collection"/>
          <w:bCs/>
          <w:color w:val="auto"/>
        </w:rPr>
        <w:t xml:space="preserve">st. </w:t>
      </w:r>
      <w:r w:rsidR="007701A5" w:rsidRPr="006C5868">
        <w:rPr>
          <w:rFonts w:ascii="Gill Sans Nova" w:hAnsi="Gill Sans Nova" w:cs="Sans Serif Collection"/>
          <w:bCs/>
          <w:color w:val="auto"/>
        </w:rPr>
        <w:t xml:space="preserve">834/1–834/6. </w:t>
      </w:r>
      <w:bookmarkStart w:id="9" w:name="_Hlk214717037"/>
      <w:r w:rsidR="00714F7F" w:rsidRPr="006C5868">
        <w:rPr>
          <w:rFonts w:ascii="Gill Sans Nova" w:hAnsi="Gill Sans Nova" w:cs="Sans Serif Collection"/>
          <w:bCs/>
          <w:color w:val="auto"/>
        </w:rPr>
        <w:t>NUTS: CZ063</w:t>
      </w:r>
      <w:bookmarkEnd w:id="9"/>
      <w:r w:rsidR="00FE5E7C">
        <w:rPr>
          <w:rFonts w:ascii="Gill Sans Nova" w:hAnsi="Gill Sans Nova" w:cs="Sans Serif Collection"/>
          <w:bCs/>
          <w:color w:val="auto"/>
        </w:rPr>
        <w:t>.</w:t>
      </w:r>
    </w:p>
    <w:p w14:paraId="44DE70AE" w14:textId="4567C664" w:rsidR="00B20F6B" w:rsidRPr="006C5868" w:rsidRDefault="00342062" w:rsidP="00DB39E1">
      <w:pPr>
        <w:pStyle w:val="Standard"/>
        <w:numPr>
          <w:ilvl w:val="1"/>
          <w:numId w:val="5"/>
        </w:numPr>
        <w:spacing w:after="240"/>
        <w:ind w:left="576"/>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Předání </w:t>
      </w:r>
      <w:r w:rsidR="000A2CAD"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bez vad a nedodělků proběhne na základě </w:t>
      </w:r>
      <w:r w:rsidR="00AE4167" w:rsidRPr="006C5868">
        <w:rPr>
          <w:rFonts w:ascii="Gill Sans Nova" w:hAnsi="Gill Sans Nova" w:cs="Sans Serif Collection"/>
          <w:color w:val="auto"/>
          <w:sz w:val="22"/>
        </w:rPr>
        <w:t>p</w:t>
      </w:r>
      <w:r w:rsidRPr="006C5868">
        <w:rPr>
          <w:rFonts w:ascii="Gill Sans Nova" w:hAnsi="Gill Sans Nova" w:cs="Sans Serif Collection"/>
          <w:color w:val="auto"/>
          <w:sz w:val="22"/>
        </w:rPr>
        <w:t xml:space="preserve">ředávacího protokolu a splnění všech podmínek dle této </w:t>
      </w:r>
      <w:r w:rsidR="000A2CAD" w:rsidRPr="006C5868">
        <w:rPr>
          <w:rFonts w:ascii="Gill Sans Nova" w:hAnsi="Gill Sans Nova" w:cs="Sans Serif Collection"/>
          <w:color w:val="auto"/>
          <w:sz w:val="22"/>
        </w:rPr>
        <w:t>s</w:t>
      </w:r>
      <w:r w:rsidRPr="006C5868">
        <w:rPr>
          <w:rFonts w:ascii="Gill Sans Nova" w:hAnsi="Gill Sans Nova" w:cs="Sans Serif Collection"/>
          <w:color w:val="auto"/>
          <w:sz w:val="22"/>
        </w:rPr>
        <w:t>mlouvy</w:t>
      </w:r>
      <w:r w:rsidR="000A2CAD" w:rsidRPr="006C5868">
        <w:rPr>
          <w:rFonts w:ascii="Gill Sans Nova" w:hAnsi="Gill Sans Nova" w:cs="Sans Serif Collection"/>
          <w:color w:val="auto"/>
          <w:sz w:val="22"/>
        </w:rPr>
        <w:t>.</w:t>
      </w:r>
    </w:p>
    <w:p w14:paraId="5DF2FB4E" w14:textId="21CD75A5" w:rsidR="00B20F6B" w:rsidRPr="006C5868" w:rsidRDefault="00342062"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se zavazuje bezodkladně informovat </w:t>
      </w:r>
      <w:r w:rsidR="000A2CAD"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bjednatele o veškerých okolnostech, které mohou mít vliv na termín a cenu provedení </w:t>
      </w:r>
      <w:r w:rsidR="000A2CAD"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Objednatel se zavazuje bezodkladně informovat </w:t>
      </w:r>
      <w:r w:rsidR="000A2CAD"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 o veškerých vnějších okolnostech, které </w:t>
      </w:r>
      <w:r w:rsidR="000A2CAD"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 nemůže ovlivnit a které by mohly </w:t>
      </w:r>
      <w:r w:rsidR="000A2CAD"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hotoviteli zabránit nebo zpomalit provádění </w:t>
      </w:r>
      <w:r w:rsidR="000A2CAD" w:rsidRPr="006C5868">
        <w:rPr>
          <w:rFonts w:ascii="Gill Sans Nova" w:hAnsi="Gill Sans Nova" w:cs="Sans Serif Collection"/>
          <w:color w:val="auto"/>
          <w:sz w:val="22"/>
        </w:rPr>
        <w:t>d</w:t>
      </w:r>
      <w:r w:rsidRPr="006C5868">
        <w:rPr>
          <w:rFonts w:ascii="Gill Sans Nova" w:hAnsi="Gill Sans Nova" w:cs="Sans Serif Collection"/>
          <w:color w:val="auto"/>
          <w:sz w:val="22"/>
        </w:rPr>
        <w:t>íla.</w:t>
      </w:r>
    </w:p>
    <w:p w14:paraId="2E73A0F1" w14:textId="12C0BEC5" w:rsidR="00AE3FE7" w:rsidRDefault="00AE3FE7"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Při nevhodných klimatických podmínkách anebo při potřebě přerušení z organizačních důvodů na straně objednatele dojde při souhlasném prohlášení obou smluvních stran k přerušení plnění na dobu nezbytně nutnou, přičemž o tuto dobu přerušení se prodlužuje sjednaná doba plnění. </w:t>
      </w:r>
    </w:p>
    <w:p w14:paraId="11125BB7" w14:textId="77777777" w:rsidR="00FE5E7C" w:rsidRPr="006C5868" w:rsidRDefault="00FE5E7C" w:rsidP="000F58C7">
      <w:pPr>
        <w:pStyle w:val="Standard"/>
        <w:spacing w:after="0"/>
        <w:ind w:left="576"/>
        <w:jc w:val="both"/>
        <w:rPr>
          <w:rFonts w:ascii="Gill Sans Nova" w:hAnsi="Gill Sans Nova" w:cs="Sans Serif Collection"/>
          <w:color w:val="auto"/>
          <w:sz w:val="22"/>
        </w:rPr>
      </w:pPr>
    </w:p>
    <w:p w14:paraId="5B716713" w14:textId="047110C0" w:rsidR="00B20F6B" w:rsidRPr="006C5868"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Cena díla</w:t>
      </w:r>
    </w:p>
    <w:p w14:paraId="149E6246" w14:textId="0CDDF89E" w:rsidR="00DF19D1" w:rsidRPr="006C5868" w:rsidRDefault="00342062"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Cena </w:t>
      </w:r>
      <w:r w:rsidR="00871F52" w:rsidRPr="006C5868">
        <w:rPr>
          <w:rFonts w:ascii="Gill Sans Nova" w:hAnsi="Gill Sans Nova" w:cs="Sans Serif Collection"/>
          <w:color w:val="auto"/>
          <w:sz w:val="22"/>
        </w:rPr>
        <w:t>díla</w:t>
      </w:r>
      <w:r w:rsidR="00DF19D1" w:rsidRPr="006C5868">
        <w:rPr>
          <w:rFonts w:ascii="Gill Sans Nova" w:hAnsi="Gill Sans Nova" w:cs="Sans Serif Collection"/>
          <w:color w:val="auto"/>
          <w:sz w:val="22"/>
        </w:rPr>
        <w:t xml:space="preserve"> je stanovena na základě </w:t>
      </w:r>
      <w:r w:rsidR="00ED5676" w:rsidRPr="006C5868">
        <w:rPr>
          <w:rFonts w:ascii="Gill Sans Nova" w:hAnsi="Gill Sans Nova" w:cs="Sans Serif Collection"/>
          <w:color w:val="auto"/>
          <w:sz w:val="22"/>
        </w:rPr>
        <w:t xml:space="preserve">cenové </w:t>
      </w:r>
      <w:r w:rsidR="00DF19D1" w:rsidRPr="006C5868">
        <w:rPr>
          <w:rFonts w:ascii="Gill Sans Nova" w:hAnsi="Gill Sans Nova" w:cs="Sans Serif Collection"/>
          <w:color w:val="auto"/>
          <w:sz w:val="22"/>
        </w:rPr>
        <w:t>nabídky zhotovitele</w:t>
      </w:r>
      <w:r w:rsidR="00AE3FE7" w:rsidRPr="006C5868">
        <w:rPr>
          <w:rFonts w:ascii="Gill Sans Nova" w:hAnsi="Gill Sans Nova" w:cs="Sans Serif Collection"/>
          <w:color w:val="auto"/>
          <w:sz w:val="22"/>
        </w:rPr>
        <w:t>, a to na základě nabídkového listu, který je přílohou č. 1 k této smlouvě,</w:t>
      </w:r>
      <w:r w:rsidR="00DF19D1" w:rsidRPr="006C5868">
        <w:rPr>
          <w:rFonts w:ascii="Gill Sans Nova" w:hAnsi="Gill Sans Nova" w:cs="Sans Serif Collection"/>
          <w:color w:val="auto"/>
          <w:sz w:val="22"/>
        </w:rPr>
        <w:t xml:space="preserve"> takto:</w:t>
      </w:r>
    </w:p>
    <w:tbl>
      <w:tblPr>
        <w:tblStyle w:val="Mkatabulky"/>
        <w:tblW w:w="8500" w:type="dxa"/>
        <w:tblInd w:w="567" w:type="dxa"/>
        <w:tblLook w:val="04A0" w:firstRow="1" w:lastRow="0" w:firstColumn="1" w:lastColumn="0" w:noHBand="0" w:noVBand="1"/>
      </w:tblPr>
      <w:tblGrid>
        <w:gridCol w:w="4385"/>
        <w:gridCol w:w="4115"/>
      </w:tblGrid>
      <w:tr w:rsidR="00DF19D1" w:rsidRPr="006C5868" w14:paraId="3C3F6973" w14:textId="77777777" w:rsidTr="00A10588">
        <w:tc>
          <w:tcPr>
            <w:tcW w:w="4385" w:type="dxa"/>
            <w:shd w:val="clear" w:color="auto" w:fill="D9E2F3" w:themeFill="accent5" w:themeFillTint="33"/>
          </w:tcPr>
          <w:p w14:paraId="4098BDC4" w14:textId="77777777" w:rsidR="00DF19D1" w:rsidRPr="006C5868" w:rsidRDefault="00DF19D1" w:rsidP="005C0B39">
            <w:pPr>
              <w:pStyle w:val="Zkladntext"/>
              <w:spacing w:before="120" w:line="276" w:lineRule="auto"/>
              <w:jc w:val="both"/>
              <w:rPr>
                <w:rFonts w:ascii="Gill Sans Nova" w:hAnsi="Gill Sans Nova" w:cs="Sans Serif Collection"/>
                <w:sz w:val="22"/>
                <w:szCs w:val="22"/>
              </w:rPr>
            </w:pPr>
            <w:r w:rsidRPr="006C5868">
              <w:rPr>
                <w:rFonts w:ascii="Gill Sans Nova" w:hAnsi="Gill Sans Nova" w:cs="Sans Serif Collection"/>
                <w:sz w:val="22"/>
                <w:szCs w:val="22"/>
              </w:rPr>
              <w:t xml:space="preserve">Celková cena díla v Kč bez DPH </w:t>
            </w:r>
          </w:p>
        </w:tc>
        <w:tc>
          <w:tcPr>
            <w:tcW w:w="4115" w:type="dxa"/>
          </w:tcPr>
          <w:p w14:paraId="3EB4E198" w14:textId="2816F1B8" w:rsidR="00DF19D1" w:rsidRPr="006C5868" w:rsidRDefault="00DF19D1" w:rsidP="005C0B39">
            <w:pPr>
              <w:pStyle w:val="Zkladntext"/>
              <w:spacing w:before="120" w:line="276" w:lineRule="auto"/>
              <w:jc w:val="both"/>
              <w:rPr>
                <w:rFonts w:ascii="Gill Sans Nova" w:hAnsi="Gill Sans Nova" w:cs="Sans Serif Collection"/>
                <w:sz w:val="22"/>
                <w:szCs w:val="22"/>
                <w:highlight w:val="cyan"/>
              </w:rPr>
            </w:pPr>
            <w:r w:rsidRPr="006C5868">
              <w:rPr>
                <w:rFonts w:ascii="Gill Sans Nova" w:eastAsia="Batang" w:hAnsi="Gill Sans Nova" w:cs="Sans Serif Collection"/>
                <w:sz w:val="22"/>
                <w:szCs w:val="22"/>
                <w:highlight w:val="cyan"/>
                <w:lang w:eastAsia="en-US"/>
              </w:rPr>
              <w:t>[bude doplněno před uzavřením smlouvy]</w:t>
            </w:r>
          </w:p>
        </w:tc>
      </w:tr>
      <w:tr w:rsidR="00DF19D1" w:rsidRPr="006C5868" w14:paraId="349268B7" w14:textId="77777777" w:rsidTr="00A10588">
        <w:tc>
          <w:tcPr>
            <w:tcW w:w="4385" w:type="dxa"/>
            <w:shd w:val="clear" w:color="auto" w:fill="D9E2F3" w:themeFill="accent5" w:themeFillTint="33"/>
          </w:tcPr>
          <w:p w14:paraId="67BD2376" w14:textId="77777777" w:rsidR="00DF19D1" w:rsidRPr="006C5868" w:rsidRDefault="00DF19D1" w:rsidP="005C0B39">
            <w:pPr>
              <w:pStyle w:val="Zkladntext"/>
              <w:spacing w:before="120" w:line="276" w:lineRule="auto"/>
              <w:jc w:val="both"/>
              <w:rPr>
                <w:rFonts w:ascii="Gill Sans Nova" w:hAnsi="Gill Sans Nova" w:cs="Sans Serif Collection"/>
                <w:sz w:val="22"/>
                <w:szCs w:val="22"/>
              </w:rPr>
            </w:pPr>
            <w:r w:rsidRPr="006C5868">
              <w:rPr>
                <w:rFonts w:ascii="Gill Sans Nova" w:hAnsi="Gill Sans Nova" w:cs="Sans Serif Collection"/>
                <w:sz w:val="22"/>
                <w:szCs w:val="22"/>
              </w:rPr>
              <w:t>DPH v Kč samostatně</w:t>
            </w:r>
          </w:p>
        </w:tc>
        <w:tc>
          <w:tcPr>
            <w:tcW w:w="4115" w:type="dxa"/>
          </w:tcPr>
          <w:p w14:paraId="5E065908" w14:textId="30C8EC04" w:rsidR="00DF19D1" w:rsidRPr="006C5868" w:rsidRDefault="00DF19D1" w:rsidP="005C0B39">
            <w:pPr>
              <w:pStyle w:val="Zkladntext"/>
              <w:spacing w:before="120" w:line="276" w:lineRule="auto"/>
              <w:jc w:val="both"/>
              <w:rPr>
                <w:rFonts w:ascii="Gill Sans Nova" w:hAnsi="Gill Sans Nova" w:cs="Sans Serif Collection"/>
                <w:sz w:val="22"/>
                <w:szCs w:val="22"/>
                <w:highlight w:val="cyan"/>
              </w:rPr>
            </w:pPr>
            <w:r w:rsidRPr="006C5868">
              <w:rPr>
                <w:rFonts w:ascii="Gill Sans Nova" w:eastAsia="Batang" w:hAnsi="Gill Sans Nova" w:cs="Sans Serif Collection"/>
                <w:sz w:val="22"/>
                <w:szCs w:val="22"/>
                <w:highlight w:val="cyan"/>
                <w:lang w:eastAsia="en-US"/>
              </w:rPr>
              <w:t>[bude doplněno před uzavřením smlouvy]</w:t>
            </w:r>
          </w:p>
        </w:tc>
      </w:tr>
      <w:tr w:rsidR="00DF19D1" w:rsidRPr="006C5868" w14:paraId="708C7F56" w14:textId="77777777" w:rsidTr="00A10588">
        <w:tc>
          <w:tcPr>
            <w:tcW w:w="4385" w:type="dxa"/>
            <w:shd w:val="clear" w:color="auto" w:fill="D9E2F3" w:themeFill="accent5" w:themeFillTint="33"/>
          </w:tcPr>
          <w:p w14:paraId="6FC80207" w14:textId="77777777" w:rsidR="00DF19D1" w:rsidRPr="006C5868" w:rsidRDefault="00DF19D1" w:rsidP="005C0B39">
            <w:pPr>
              <w:pStyle w:val="Zkladntext"/>
              <w:spacing w:before="120" w:line="276" w:lineRule="auto"/>
              <w:jc w:val="both"/>
              <w:rPr>
                <w:rFonts w:ascii="Gill Sans Nova" w:hAnsi="Gill Sans Nova" w:cs="Sans Serif Collection"/>
                <w:sz w:val="22"/>
                <w:szCs w:val="22"/>
              </w:rPr>
            </w:pPr>
            <w:r w:rsidRPr="006C5868">
              <w:rPr>
                <w:rFonts w:ascii="Gill Sans Nova" w:hAnsi="Gill Sans Nova" w:cs="Sans Serif Collection"/>
                <w:sz w:val="22"/>
                <w:szCs w:val="22"/>
              </w:rPr>
              <w:t>Celková cena díla v Kč včetně DPH</w:t>
            </w:r>
          </w:p>
        </w:tc>
        <w:tc>
          <w:tcPr>
            <w:tcW w:w="4115" w:type="dxa"/>
          </w:tcPr>
          <w:p w14:paraId="6702C6AB" w14:textId="24AE5191" w:rsidR="00DF19D1" w:rsidRPr="006C5868" w:rsidRDefault="00DF19D1" w:rsidP="005C0B39">
            <w:pPr>
              <w:pStyle w:val="Zkladntext"/>
              <w:spacing w:before="120" w:line="276" w:lineRule="auto"/>
              <w:jc w:val="both"/>
              <w:rPr>
                <w:rFonts w:ascii="Gill Sans Nova" w:hAnsi="Gill Sans Nova" w:cs="Sans Serif Collection"/>
                <w:sz w:val="22"/>
                <w:szCs w:val="22"/>
                <w:highlight w:val="cyan"/>
              </w:rPr>
            </w:pPr>
            <w:r w:rsidRPr="006C5868">
              <w:rPr>
                <w:rFonts w:ascii="Gill Sans Nova" w:eastAsia="Batang" w:hAnsi="Gill Sans Nova" w:cs="Sans Serif Collection"/>
                <w:sz w:val="22"/>
                <w:szCs w:val="22"/>
                <w:highlight w:val="cyan"/>
                <w:lang w:eastAsia="en-US"/>
              </w:rPr>
              <w:t>[bude doplněno před uzavřením smlouvy]</w:t>
            </w:r>
          </w:p>
        </w:tc>
      </w:tr>
    </w:tbl>
    <w:p w14:paraId="529B0F6E" w14:textId="77777777" w:rsidR="00ED5676" w:rsidRPr="006C5868" w:rsidRDefault="00ED5676" w:rsidP="00014C0D">
      <w:pPr>
        <w:pStyle w:val="Standard"/>
        <w:numPr>
          <w:ilvl w:val="1"/>
          <w:numId w:val="5"/>
        </w:numPr>
        <w:spacing w:before="240"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Cena díla je detailně rozepsána v příloze č. 1. této smlouvy. </w:t>
      </w:r>
    </w:p>
    <w:p w14:paraId="4CF50338" w14:textId="68B33323" w:rsidR="00ED5676" w:rsidRPr="006C5868" w:rsidRDefault="00ED5676" w:rsidP="00014C0D">
      <w:pPr>
        <w:pStyle w:val="Standard"/>
        <w:numPr>
          <w:ilvl w:val="1"/>
          <w:numId w:val="5"/>
        </w:numPr>
        <w:spacing w:before="240"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Daň z přidané hodnoty (DPH) je uvedena dle nabídky zhotovitele v řízení veřejné zakázky. Ke</w:t>
      </w:r>
      <w:r w:rsidR="009D4BCF">
        <w:rPr>
          <w:rFonts w:ascii="Gill Sans Nova" w:hAnsi="Gill Sans Nova" w:cs="Sans Serif Collection"/>
          <w:color w:val="auto"/>
          <w:sz w:val="22"/>
        </w:rPr>
        <w:t> </w:t>
      </w:r>
      <w:r w:rsidRPr="006C5868">
        <w:rPr>
          <w:rFonts w:ascii="Gill Sans Nova" w:hAnsi="Gill Sans Nova" w:cs="Sans Serif Collection"/>
          <w:color w:val="auto"/>
          <w:sz w:val="22"/>
        </w:rPr>
        <w:t>sjednané ceně díla se připočítává procentní sazba daně z přidané hodnoty dle platného zákona o dani z přidané hodnoty, platná v době vyúčtování ceny provedených prací a dodávek.</w:t>
      </w:r>
    </w:p>
    <w:p w14:paraId="21ABC9C7" w14:textId="112D9EFF" w:rsidR="00ED5676" w:rsidRPr="006C5868" w:rsidRDefault="00ED5676" w:rsidP="00014C0D">
      <w:pPr>
        <w:pStyle w:val="Standard"/>
        <w:numPr>
          <w:ilvl w:val="1"/>
          <w:numId w:val="5"/>
        </w:numPr>
        <w:spacing w:before="240"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Nabídková cena se stanovuje jako pevná, tzn. maximální a nepřekročitelná. Zhotovitel prohlašuje, že tato pevná a nepřekročitelná cena díla obsahuje všechny činnosti, práce, dodávky materiálů, technologií, případný vlastní stavební dozor, dopravu, ubytování, zkoušky a případná cla, poplatky, daně, náklady na projekty a další závazky, rizika, podmíněné závazky, záruční servis, cena případných licencí a výdaje týkající se realizace díla a či jakékoliv jiné náklady, poplatky a</w:t>
      </w:r>
      <w:r w:rsidR="007E7958">
        <w:rPr>
          <w:rFonts w:ascii="Gill Sans Nova" w:hAnsi="Gill Sans Nova" w:cs="Sans Serif Collection"/>
          <w:color w:val="auto"/>
          <w:sz w:val="22"/>
        </w:rPr>
        <w:t> </w:t>
      </w:r>
      <w:r w:rsidRPr="006C5868">
        <w:rPr>
          <w:rFonts w:ascii="Gill Sans Nova" w:hAnsi="Gill Sans Nova" w:cs="Sans Serif Collection"/>
          <w:color w:val="auto"/>
          <w:sz w:val="22"/>
        </w:rPr>
        <w:t xml:space="preserve">platby související s dílem nebo vzniklé zhotoviteli v souvislosti s provedením díla v požadované kvalitě. Cena díla nesmí být upravována v důsledku inflace, deflace nebo změny kurzu české koruny, v důsledku růstu jakéhokoliv indexu, změny cen materiálů, technologií, služeb ani cenových předpisů nebo jiné záležitosti. </w:t>
      </w:r>
    </w:p>
    <w:p w14:paraId="1050F025" w14:textId="572FD7A0" w:rsidR="00B20F6B" w:rsidRPr="006C5868" w:rsidRDefault="00342062" w:rsidP="00014C0D">
      <w:pPr>
        <w:pStyle w:val="Standard"/>
        <w:numPr>
          <w:ilvl w:val="1"/>
          <w:numId w:val="5"/>
        </w:numPr>
        <w:spacing w:before="240" w:after="240"/>
        <w:ind w:left="567" w:hanging="567"/>
        <w:jc w:val="both"/>
        <w:rPr>
          <w:rFonts w:ascii="Gill Sans Nova" w:hAnsi="Gill Sans Nova" w:cs="Sans Serif Collection"/>
          <w:color w:val="auto"/>
          <w:sz w:val="22"/>
        </w:rPr>
      </w:pPr>
      <w:bookmarkStart w:id="10" w:name="_Ref2170791"/>
      <w:r w:rsidRPr="006C5868">
        <w:rPr>
          <w:rFonts w:ascii="Gill Sans Nova" w:hAnsi="Gill Sans Nova" w:cs="Sans Serif Collection"/>
          <w:color w:val="auto"/>
          <w:sz w:val="22"/>
        </w:rPr>
        <w:lastRenderedPageBreak/>
        <w:t xml:space="preserve">V ceně </w:t>
      </w:r>
      <w:r w:rsidR="00DF19D1"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jsou zahrnuty veškeré náklady </w:t>
      </w:r>
      <w:r w:rsidR="00DF19D1"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 které při plnění svých závazků dle této </w:t>
      </w:r>
      <w:r w:rsidR="00DF19D1"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nebo v souvislosti s tím vynaloží, a to nejen náklady, které jsou uvedeny v dokumentech předaných </w:t>
      </w:r>
      <w:r w:rsidR="00DF19D1"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hotoviteli </w:t>
      </w:r>
      <w:r w:rsidR="00DF19D1"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bjednatelem nebo z nich vyplývají, ale i náklady, které zde uvedeny sice nejsou a ani z nich zjevně nevyplývají, ale jejichž vynaložení musí </w:t>
      </w:r>
      <w:r w:rsidR="00DF19D1"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 z titulu své odbornosti předpokládat, a to i na základě zkušeností s realizací obdobných děl. Zhotovitel do</w:t>
      </w:r>
      <w:r w:rsidR="008328F6">
        <w:rPr>
          <w:rFonts w:ascii="Gill Sans Nova" w:hAnsi="Gill Sans Nova" w:cs="Sans Serif Collection"/>
          <w:color w:val="auto"/>
          <w:sz w:val="22"/>
        </w:rPr>
        <w:t> </w:t>
      </w:r>
      <w:r w:rsidRPr="006C5868">
        <w:rPr>
          <w:rFonts w:ascii="Gill Sans Nova" w:hAnsi="Gill Sans Nova" w:cs="Sans Serif Collection"/>
          <w:color w:val="auto"/>
          <w:sz w:val="22"/>
        </w:rPr>
        <w:t xml:space="preserve">svých nákladů promítl všechna opatření a zkušební postupy, kterými </w:t>
      </w:r>
      <w:r w:rsidR="006E0ACC"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bjednateli prokáže nade vší pochybnost, že</w:t>
      </w:r>
      <w:r w:rsidR="00183B3B"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dokončené </w:t>
      </w:r>
      <w:r w:rsidR="006E0ACC"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ílo splňuje v plném rozsahu všechny požadavky stanovené touto </w:t>
      </w:r>
      <w:r w:rsidR="006E0ACC" w:rsidRPr="006C5868">
        <w:rPr>
          <w:rFonts w:ascii="Gill Sans Nova" w:hAnsi="Gill Sans Nova" w:cs="Sans Serif Collection"/>
          <w:color w:val="auto"/>
          <w:sz w:val="22"/>
        </w:rPr>
        <w:t>s</w:t>
      </w:r>
      <w:r w:rsidRPr="006C5868">
        <w:rPr>
          <w:rFonts w:ascii="Gill Sans Nova" w:hAnsi="Gill Sans Nova" w:cs="Sans Serif Collection"/>
          <w:color w:val="auto"/>
          <w:sz w:val="22"/>
        </w:rPr>
        <w:t>mlouvou.</w:t>
      </w:r>
      <w:bookmarkEnd w:id="10"/>
    </w:p>
    <w:p w14:paraId="7C0C0EB4" w14:textId="4902CA33" w:rsidR="00CD5526" w:rsidRPr="006C5868" w:rsidRDefault="00CD5526" w:rsidP="00014C0D">
      <w:pPr>
        <w:pStyle w:val="Standard"/>
        <w:numPr>
          <w:ilvl w:val="1"/>
          <w:numId w:val="5"/>
        </w:numPr>
        <w:spacing w:before="240"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Překroče</w:t>
      </w:r>
      <w:r w:rsidRPr="007E7958">
        <w:rPr>
          <w:rFonts w:ascii="Gill Sans Nova" w:hAnsi="Gill Sans Nova" w:cs="Sans Serif Collection"/>
          <w:color w:val="auto"/>
          <w:sz w:val="22"/>
        </w:rPr>
        <w:t>n</w:t>
      </w:r>
      <w:r w:rsidRPr="006C5868">
        <w:rPr>
          <w:rFonts w:ascii="Gill Sans Nova" w:hAnsi="Gill Sans Nova" w:cs="Sans Serif Collection"/>
          <w:color w:val="auto"/>
          <w:sz w:val="22"/>
        </w:rPr>
        <w:t>í</w:t>
      </w:r>
      <w:r w:rsidRPr="007E7958">
        <w:rPr>
          <w:rFonts w:ascii="Gill Sans Nova" w:hAnsi="Gill Sans Nova" w:cs="Sans Serif Collection"/>
          <w:color w:val="auto"/>
          <w:sz w:val="22"/>
        </w:rPr>
        <w:t xml:space="preserve"> </w:t>
      </w:r>
      <w:r w:rsidRPr="006C5868">
        <w:rPr>
          <w:rFonts w:ascii="Gill Sans Nova" w:hAnsi="Gill Sans Nova" w:cs="Sans Serif Collection"/>
          <w:color w:val="auto"/>
          <w:sz w:val="22"/>
        </w:rPr>
        <w:t>ce</w:t>
      </w:r>
      <w:r w:rsidRPr="007E7958">
        <w:rPr>
          <w:rFonts w:ascii="Gill Sans Nova" w:hAnsi="Gill Sans Nova" w:cs="Sans Serif Collection"/>
          <w:color w:val="auto"/>
          <w:sz w:val="22"/>
        </w:rPr>
        <w:t>n</w:t>
      </w:r>
      <w:r w:rsidRPr="006C5868">
        <w:rPr>
          <w:rFonts w:ascii="Gill Sans Nova" w:hAnsi="Gill Sans Nova" w:cs="Sans Serif Collection"/>
          <w:color w:val="auto"/>
          <w:sz w:val="22"/>
        </w:rPr>
        <w:t>y</w:t>
      </w:r>
      <w:r w:rsidRPr="007E7958">
        <w:rPr>
          <w:rFonts w:ascii="Gill Sans Nova" w:hAnsi="Gill Sans Nova" w:cs="Sans Serif Collection"/>
          <w:color w:val="auto"/>
          <w:sz w:val="22"/>
        </w:rPr>
        <w:t xml:space="preserve"> j</w:t>
      </w:r>
      <w:r w:rsidRPr="006C5868">
        <w:rPr>
          <w:rFonts w:ascii="Gill Sans Nova" w:hAnsi="Gill Sans Nova" w:cs="Sans Serif Collection"/>
          <w:color w:val="auto"/>
          <w:sz w:val="22"/>
        </w:rPr>
        <w:t>e</w:t>
      </w:r>
      <w:r w:rsidRPr="007E7958">
        <w:rPr>
          <w:rFonts w:ascii="Gill Sans Nova" w:hAnsi="Gill Sans Nova" w:cs="Sans Serif Collection"/>
          <w:color w:val="auto"/>
          <w:sz w:val="22"/>
        </w:rPr>
        <w:t xml:space="preserve"> </w:t>
      </w:r>
      <w:r w:rsidRPr="006C5868">
        <w:rPr>
          <w:rFonts w:ascii="Gill Sans Nova" w:hAnsi="Gill Sans Nova" w:cs="Sans Serif Collection"/>
          <w:color w:val="auto"/>
          <w:sz w:val="22"/>
        </w:rPr>
        <w:t>mož</w:t>
      </w:r>
      <w:r w:rsidRPr="007E7958">
        <w:rPr>
          <w:rFonts w:ascii="Gill Sans Nova" w:hAnsi="Gill Sans Nova" w:cs="Sans Serif Collection"/>
          <w:color w:val="auto"/>
          <w:sz w:val="22"/>
        </w:rPr>
        <w:t>n</w:t>
      </w:r>
      <w:r w:rsidRPr="006C5868">
        <w:rPr>
          <w:rFonts w:ascii="Gill Sans Nova" w:hAnsi="Gill Sans Nova" w:cs="Sans Serif Collection"/>
          <w:color w:val="auto"/>
          <w:sz w:val="22"/>
        </w:rPr>
        <w:t>é</w:t>
      </w:r>
      <w:r w:rsidRPr="007E7958">
        <w:rPr>
          <w:rFonts w:ascii="Gill Sans Nova" w:hAnsi="Gill Sans Nova" w:cs="Sans Serif Collection"/>
          <w:color w:val="auto"/>
          <w:sz w:val="22"/>
        </w:rPr>
        <w:t xml:space="preserve"> </w:t>
      </w:r>
      <w:r w:rsidRPr="006C5868">
        <w:rPr>
          <w:rFonts w:ascii="Gill Sans Nova" w:hAnsi="Gill Sans Nova" w:cs="Sans Serif Collection"/>
          <w:color w:val="auto"/>
          <w:sz w:val="22"/>
        </w:rPr>
        <w:t>za</w:t>
      </w:r>
      <w:r w:rsidRPr="007E7958">
        <w:rPr>
          <w:rFonts w:ascii="Gill Sans Nova" w:hAnsi="Gill Sans Nova" w:cs="Sans Serif Collection"/>
          <w:color w:val="auto"/>
          <w:sz w:val="22"/>
        </w:rPr>
        <w:t xml:space="preserve"> p</w:t>
      </w:r>
      <w:r w:rsidRPr="006C5868">
        <w:rPr>
          <w:rFonts w:ascii="Gill Sans Nova" w:hAnsi="Gill Sans Nova" w:cs="Sans Serif Collection"/>
          <w:color w:val="auto"/>
          <w:sz w:val="22"/>
        </w:rPr>
        <w:t>o</w:t>
      </w:r>
      <w:r w:rsidRPr="007E7958">
        <w:rPr>
          <w:rFonts w:ascii="Gill Sans Nova" w:hAnsi="Gill Sans Nova" w:cs="Sans Serif Collection"/>
          <w:color w:val="auto"/>
          <w:sz w:val="22"/>
        </w:rPr>
        <w:t>dm</w:t>
      </w:r>
      <w:r w:rsidRPr="006C5868">
        <w:rPr>
          <w:rFonts w:ascii="Gill Sans Nova" w:hAnsi="Gill Sans Nova" w:cs="Sans Serif Collection"/>
          <w:color w:val="auto"/>
          <w:sz w:val="22"/>
        </w:rPr>
        <w:t>í</w:t>
      </w:r>
      <w:r w:rsidRPr="007E7958">
        <w:rPr>
          <w:rFonts w:ascii="Gill Sans Nova" w:hAnsi="Gill Sans Nova" w:cs="Sans Serif Collection"/>
          <w:color w:val="auto"/>
          <w:sz w:val="22"/>
        </w:rPr>
        <w:t>nek</w:t>
      </w:r>
      <w:r w:rsidRPr="006C5868">
        <w:rPr>
          <w:rFonts w:ascii="Gill Sans Nova" w:hAnsi="Gill Sans Nova" w:cs="Sans Serif Collection"/>
          <w:color w:val="auto"/>
          <w:sz w:val="22"/>
        </w:rPr>
        <w:t xml:space="preserve"> defino</w:t>
      </w:r>
      <w:r w:rsidRPr="007E7958">
        <w:rPr>
          <w:rFonts w:ascii="Gill Sans Nova" w:hAnsi="Gill Sans Nova" w:cs="Sans Serif Collection"/>
          <w:color w:val="auto"/>
          <w:sz w:val="22"/>
        </w:rPr>
        <w:t xml:space="preserve">vaných v čl. </w:t>
      </w:r>
      <w:r w:rsidR="00AB07A7" w:rsidRPr="007E7958">
        <w:rPr>
          <w:rFonts w:ascii="Gill Sans Nova" w:hAnsi="Gill Sans Nova" w:cs="Sans Serif Collection"/>
          <w:color w:val="auto"/>
          <w:sz w:val="22"/>
        </w:rPr>
        <w:t xml:space="preserve">1 odst. </w:t>
      </w:r>
      <w:r w:rsidRPr="007E7958">
        <w:rPr>
          <w:rFonts w:ascii="Gill Sans Nova" w:hAnsi="Gill Sans Nova" w:cs="Sans Serif Collection"/>
          <w:color w:val="auto"/>
          <w:sz w:val="22"/>
        </w:rPr>
        <w:t>1.7 a 1.8 této smlouvy.</w:t>
      </w:r>
    </w:p>
    <w:p w14:paraId="62C68BBC" w14:textId="5597AE54" w:rsidR="00ED5676" w:rsidRPr="006C5868" w:rsidRDefault="00ED5676" w:rsidP="00014C0D">
      <w:pPr>
        <w:pStyle w:val="Standard"/>
        <w:numPr>
          <w:ilvl w:val="1"/>
          <w:numId w:val="5"/>
        </w:numPr>
        <w:spacing w:before="240"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Cena díla bude ponížena o služby, dodávky a práce, které nebudou oproti výchozím dokumentům objednatelem vyžadovány (méněpráce) a tedy nebudou provedeny. </w:t>
      </w:r>
    </w:p>
    <w:p w14:paraId="3AD38AC0" w14:textId="352FC313" w:rsidR="00ED5676" w:rsidRPr="009D6A1D" w:rsidRDefault="00ED5676" w:rsidP="00014C0D">
      <w:pPr>
        <w:pStyle w:val="Standard"/>
        <w:numPr>
          <w:ilvl w:val="1"/>
          <w:numId w:val="5"/>
        </w:numPr>
        <w:spacing w:before="240"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Při přerušení prací z klimatických důvodů, nelze navyšovat cenu díla v návaznosti na</w:t>
      </w:r>
      <w:r w:rsidR="005F73FE"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toto </w:t>
      </w:r>
      <w:r w:rsidRPr="009D6A1D">
        <w:rPr>
          <w:rFonts w:ascii="Gill Sans Nova" w:hAnsi="Gill Sans Nova" w:cs="Sans Serif Collection"/>
          <w:color w:val="auto"/>
          <w:sz w:val="22"/>
        </w:rPr>
        <w:t xml:space="preserve">přerušení. </w:t>
      </w:r>
    </w:p>
    <w:p w14:paraId="75B5A954" w14:textId="13FDC4BD" w:rsidR="00BD49AE" w:rsidRPr="009D6A1D" w:rsidRDefault="0033438F" w:rsidP="001550B6">
      <w:pPr>
        <w:pStyle w:val="Standard"/>
        <w:numPr>
          <w:ilvl w:val="1"/>
          <w:numId w:val="5"/>
        </w:numPr>
        <w:spacing w:after="240"/>
        <w:ind w:left="567" w:hanging="567"/>
        <w:jc w:val="both"/>
        <w:rPr>
          <w:rFonts w:ascii="Gill Sans Nova" w:hAnsi="Gill Sans Nova" w:cs="Sans Serif Collection"/>
          <w:color w:val="auto"/>
          <w:sz w:val="22"/>
        </w:rPr>
      </w:pPr>
      <w:r w:rsidRPr="009D6A1D">
        <w:rPr>
          <w:rFonts w:ascii="Gill Sans Nova" w:hAnsi="Gill Sans Nova" w:cs="Sans Serif Collection"/>
          <w:color w:val="auto"/>
          <w:sz w:val="22"/>
        </w:rPr>
        <w:t>Pro vyloučení budoucích pochybností smluvní strany uvádějí, že v</w:t>
      </w:r>
      <w:r w:rsidR="00394EB1" w:rsidRPr="009D6A1D">
        <w:rPr>
          <w:rFonts w:ascii="Gill Sans Nova" w:hAnsi="Gill Sans Nova" w:cs="Sans Serif Collection"/>
          <w:color w:val="auto"/>
          <w:sz w:val="22"/>
        </w:rPr>
        <w:t> </w:t>
      </w:r>
      <w:r w:rsidRPr="009D6A1D">
        <w:rPr>
          <w:rFonts w:ascii="Gill Sans Nova" w:hAnsi="Gill Sans Nova" w:cs="Sans Serif Collection"/>
          <w:color w:val="auto"/>
          <w:sz w:val="22"/>
        </w:rPr>
        <w:t>ceně</w:t>
      </w:r>
      <w:r w:rsidR="00394EB1" w:rsidRPr="009D6A1D">
        <w:rPr>
          <w:rFonts w:ascii="Gill Sans Nova" w:hAnsi="Gill Sans Nova" w:cs="Sans Serif Collection"/>
          <w:color w:val="auto"/>
          <w:sz w:val="22"/>
        </w:rPr>
        <w:t xml:space="preserve"> díla</w:t>
      </w:r>
      <w:r w:rsidRPr="009D6A1D">
        <w:rPr>
          <w:rFonts w:ascii="Gill Sans Nova" w:hAnsi="Gill Sans Nova" w:cs="Sans Serif Collection"/>
          <w:color w:val="auto"/>
          <w:sz w:val="22"/>
        </w:rPr>
        <w:t xml:space="preserve"> </w:t>
      </w:r>
      <w:r w:rsidR="00DE1D2F" w:rsidRPr="009D6A1D">
        <w:rPr>
          <w:rFonts w:ascii="Gill Sans Nova" w:hAnsi="Gill Sans Nova" w:cs="Sans Serif Collection"/>
          <w:color w:val="auto"/>
          <w:sz w:val="22"/>
        </w:rPr>
        <w:t xml:space="preserve">je již zahrnuta cena licence za </w:t>
      </w:r>
      <w:r w:rsidR="0064650F" w:rsidRPr="009D6A1D">
        <w:rPr>
          <w:rFonts w:ascii="Gill Sans Nova" w:hAnsi="Gill Sans Nova" w:cs="Sans Serif Collection"/>
          <w:color w:val="auto"/>
          <w:sz w:val="22"/>
        </w:rPr>
        <w:t xml:space="preserve">využití veškeré projektové dokumentace vytvořené objednatelem nebo </w:t>
      </w:r>
      <w:r w:rsidR="00394EB1" w:rsidRPr="009D6A1D">
        <w:rPr>
          <w:rFonts w:ascii="Gill Sans Nova" w:hAnsi="Gill Sans Nova" w:cs="Sans Serif Collection"/>
          <w:color w:val="auto"/>
          <w:sz w:val="22"/>
        </w:rPr>
        <w:t xml:space="preserve">pro objednatele jím najatou třetí osobou </w:t>
      </w:r>
      <w:r w:rsidR="0037758A" w:rsidRPr="009D6A1D">
        <w:rPr>
          <w:rFonts w:ascii="Gill Sans Nova" w:hAnsi="Gill Sans Nova" w:cs="Sans Serif Collection"/>
          <w:color w:val="auto"/>
          <w:sz w:val="22"/>
        </w:rPr>
        <w:t xml:space="preserve">dle této smlouvy. </w:t>
      </w:r>
    </w:p>
    <w:p w14:paraId="358D96E0" w14:textId="77777777" w:rsidR="007E1F58" w:rsidRPr="006C5868" w:rsidRDefault="007E1F58" w:rsidP="000F58C7">
      <w:pPr>
        <w:pStyle w:val="Standard"/>
        <w:spacing w:after="0"/>
        <w:ind w:left="576"/>
        <w:jc w:val="both"/>
        <w:rPr>
          <w:rFonts w:ascii="Gill Sans Nova" w:hAnsi="Gill Sans Nova" w:cs="Sans Serif Collection"/>
          <w:color w:val="auto"/>
          <w:sz w:val="22"/>
        </w:rPr>
      </w:pPr>
    </w:p>
    <w:p w14:paraId="70DD8E20" w14:textId="0651B982" w:rsidR="00B20F6B" w:rsidRPr="006C5868"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Platební podmínky</w:t>
      </w:r>
    </w:p>
    <w:p w14:paraId="4694C6FB" w14:textId="3E32381E" w:rsidR="00AE3FE7" w:rsidRPr="006C5868" w:rsidRDefault="00AE3FE7"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neposkytuje zálohy.</w:t>
      </w:r>
    </w:p>
    <w:p w14:paraId="52B070DE" w14:textId="059B1A0B" w:rsidR="008041F6" w:rsidRPr="006C5868" w:rsidRDefault="00AE3FE7"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Cena za </w:t>
      </w:r>
      <w:r w:rsidR="008041F6" w:rsidRPr="006C5868">
        <w:rPr>
          <w:rFonts w:ascii="Gill Sans Nova" w:hAnsi="Gill Sans Nova" w:cs="Sans Serif Collection"/>
          <w:color w:val="auto"/>
          <w:sz w:val="22"/>
        </w:rPr>
        <w:t>realizaci 1. fáze</w:t>
      </w:r>
      <w:r w:rsidRPr="006C5868">
        <w:rPr>
          <w:rFonts w:ascii="Gill Sans Nova" w:hAnsi="Gill Sans Nova" w:cs="Sans Serif Collection"/>
          <w:color w:val="auto"/>
          <w:sz w:val="22"/>
        </w:rPr>
        <w:t xml:space="preserve"> díla odpovídající </w:t>
      </w:r>
      <w:r w:rsidR="00941852" w:rsidRPr="006C5868">
        <w:rPr>
          <w:rFonts w:ascii="Gill Sans Nova" w:hAnsi="Gill Sans Nova" w:cs="Sans Serif Collection"/>
          <w:color w:val="auto"/>
          <w:sz w:val="22"/>
        </w:rPr>
        <w:t xml:space="preserve">vypracování </w:t>
      </w:r>
      <w:r w:rsidRPr="006C5868">
        <w:rPr>
          <w:rFonts w:ascii="Gill Sans Nova" w:hAnsi="Gill Sans Nova" w:cs="Sans Serif Collection"/>
          <w:color w:val="auto"/>
          <w:sz w:val="22"/>
        </w:rPr>
        <w:t>projek</w:t>
      </w:r>
      <w:r w:rsidR="00941852" w:rsidRPr="006C5868">
        <w:rPr>
          <w:rFonts w:ascii="Gill Sans Nova" w:hAnsi="Gill Sans Nova" w:cs="Sans Serif Collection"/>
          <w:color w:val="auto"/>
          <w:sz w:val="22"/>
        </w:rPr>
        <w:t>ční</w:t>
      </w:r>
      <w:r w:rsidRPr="006C5868">
        <w:rPr>
          <w:rFonts w:ascii="Gill Sans Nova" w:hAnsi="Gill Sans Nova" w:cs="Sans Serif Collection"/>
          <w:color w:val="auto"/>
          <w:sz w:val="22"/>
        </w:rPr>
        <w:t xml:space="preserve"> a inženýr</w:t>
      </w:r>
      <w:r w:rsidR="006C5029" w:rsidRPr="006C5868">
        <w:rPr>
          <w:rFonts w:ascii="Gill Sans Nova" w:hAnsi="Gill Sans Nova" w:cs="Sans Serif Collection"/>
          <w:color w:val="auto"/>
          <w:sz w:val="22"/>
        </w:rPr>
        <w:t>s</w:t>
      </w:r>
      <w:r w:rsidRPr="006C5868">
        <w:rPr>
          <w:rFonts w:ascii="Gill Sans Nova" w:hAnsi="Gill Sans Nova" w:cs="Sans Serif Collection"/>
          <w:color w:val="auto"/>
          <w:sz w:val="22"/>
        </w:rPr>
        <w:t>ké činnosti, bude fakturována na základě jedné faktury (tj. jednorázově a v plné výši), vystavené po</w:t>
      </w:r>
      <w:r w:rsidR="005F73FE" w:rsidRPr="006C5868">
        <w:rPr>
          <w:rFonts w:ascii="Gill Sans Nova" w:hAnsi="Gill Sans Nova" w:cs="Sans Serif Collection"/>
          <w:color w:val="auto"/>
          <w:sz w:val="22"/>
        </w:rPr>
        <w:t> </w:t>
      </w:r>
      <w:r w:rsidRPr="006C5868">
        <w:rPr>
          <w:rFonts w:ascii="Gill Sans Nova" w:hAnsi="Gill Sans Nova" w:cs="Sans Serif Collection"/>
          <w:color w:val="auto"/>
          <w:sz w:val="22"/>
        </w:rPr>
        <w:t>dokončení</w:t>
      </w:r>
      <w:r w:rsidR="008041F6" w:rsidRPr="006C5868">
        <w:rPr>
          <w:rFonts w:ascii="Gill Sans Nova" w:hAnsi="Gill Sans Nova" w:cs="Sans Serif Collection"/>
          <w:color w:val="auto"/>
          <w:sz w:val="22"/>
        </w:rPr>
        <w:t>, předání a odsouhlasení</w:t>
      </w:r>
      <w:r w:rsidR="00941852" w:rsidRPr="006C5868">
        <w:rPr>
          <w:rFonts w:ascii="Gill Sans Nova" w:hAnsi="Gill Sans Nova" w:cs="Sans Serif Collection"/>
          <w:color w:val="auto"/>
          <w:sz w:val="22"/>
        </w:rPr>
        <w:t xml:space="preserve"> projektové</w:t>
      </w:r>
      <w:r w:rsidR="008041F6" w:rsidRPr="006C5868">
        <w:rPr>
          <w:rFonts w:ascii="Gill Sans Nova" w:hAnsi="Gill Sans Nova" w:cs="Sans Serif Collection"/>
          <w:color w:val="auto"/>
          <w:sz w:val="22"/>
        </w:rPr>
        <w:t xml:space="preserve"> dokumentace, vč. všech souvisejících dokumentů objednateli. Splatnost a další náležitosti budou řešen</w:t>
      </w:r>
      <w:r w:rsidR="004D5EA6" w:rsidRPr="006C5868">
        <w:rPr>
          <w:rFonts w:ascii="Gill Sans Nova" w:hAnsi="Gill Sans Nova" w:cs="Sans Serif Collection"/>
          <w:color w:val="auto"/>
          <w:sz w:val="22"/>
        </w:rPr>
        <w:t>y</w:t>
      </w:r>
      <w:r w:rsidR="008041F6" w:rsidRPr="006C5868">
        <w:rPr>
          <w:rFonts w:ascii="Gill Sans Nova" w:hAnsi="Gill Sans Nova" w:cs="Sans Serif Collection"/>
          <w:color w:val="auto"/>
          <w:sz w:val="22"/>
        </w:rPr>
        <w:t xml:space="preserve"> v obdobě faktur za realizaci 2. fáze díla – tzn. vlastní </w:t>
      </w:r>
      <w:r w:rsidR="004D5EA6" w:rsidRPr="006C5868">
        <w:rPr>
          <w:rFonts w:ascii="Gill Sans Nova" w:hAnsi="Gill Sans Nova" w:cs="Sans Serif Collection"/>
          <w:color w:val="auto"/>
          <w:sz w:val="22"/>
        </w:rPr>
        <w:t>realizaci</w:t>
      </w:r>
      <w:r w:rsidR="008041F6" w:rsidRPr="006C5868">
        <w:rPr>
          <w:rFonts w:ascii="Gill Sans Nova" w:hAnsi="Gill Sans Nova" w:cs="Sans Serif Collection"/>
          <w:color w:val="auto"/>
          <w:sz w:val="22"/>
        </w:rPr>
        <w:t xml:space="preserve"> FVE.</w:t>
      </w:r>
    </w:p>
    <w:p w14:paraId="7B210671" w14:textId="230CBFAB" w:rsidR="008041F6" w:rsidRPr="006C5868" w:rsidRDefault="008041F6" w:rsidP="007B768A">
      <w:pPr>
        <w:pStyle w:val="Standard"/>
        <w:numPr>
          <w:ilvl w:val="1"/>
          <w:numId w:val="5"/>
        </w:numPr>
        <w:spacing w:after="6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Cena za </w:t>
      </w:r>
      <w:r w:rsidR="000D19CB" w:rsidRPr="006C5868">
        <w:rPr>
          <w:rFonts w:ascii="Gill Sans Nova" w:hAnsi="Gill Sans Nova" w:cs="Sans Serif Collection"/>
          <w:color w:val="auto"/>
          <w:sz w:val="22"/>
        </w:rPr>
        <w:t>realizaci 2. fáze</w:t>
      </w:r>
      <w:r w:rsidRPr="006C5868">
        <w:rPr>
          <w:rFonts w:ascii="Gill Sans Nova" w:hAnsi="Gill Sans Nova" w:cs="Sans Serif Collection"/>
          <w:color w:val="auto"/>
          <w:sz w:val="22"/>
        </w:rPr>
        <w:t xml:space="preserve"> díla odpovídající </w:t>
      </w:r>
      <w:r w:rsidR="000D19CB" w:rsidRPr="006C5868">
        <w:rPr>
          <w:rFonts w:ascii="Gill Sans Nova" w:hAnsi="Gill Sans Nova" w:cs="Sans Serif Collection"/>
          <w:color w:val="auto"/>
          <w:sz w:val="22"/>
        </w:rPr>
        <w:t xml:space="preserve">vlastní realizaci </w:t>
      </w:r>
      <w:r w:rsidR="004D5EA6" w:rsidRPr="006C5868">
        <w:rPr>
          <w:rFonts w:ascii="Gill Sans Nova" w:hAnsi="Gill Sans Nova" w:cs="Sans Serif Collection"/>
          <w:color w:val="auto"/>
          <w:sz w:val="22"/>
        </w:rPr>
        <w:t>FVE</w:t>
      </w:r>
      <w:r w:rsidR="00802513" w:rsidRPr="006C5868">
        <w:rPr>
          <w:rFonts w:ascii="Gill Sans Nova" w:hAnsi="Gill Sans Nova" w:cs="Sans Serif Collection"/>
          <w:color w:val="auto"/>
          <w:sz w:val="22"/>
        </w:rPr>
        <w:t>, tedy</w:t>
      </w:r>
      <w:r w:rsidR="000D19CB" w:rsidRPr="006C5868">
        <w:rPr>
          <w:rFonts w:ascii="Gill Sans Nova" w:hAnsi="Gill Sans Nova" w:cs="Sans Serif Collection"/>
          <w:color w:val="auto"/>
          <w:sz w:val="22"/>
        </w:rPr>
        <w:t>:</w:t>
      </w:r>
    </w:p>
    <w:p w14:paraId="6C427596" w14:textId="213C8C8E" w:rsidR="008041F6" w:rsidRPr="006C5868" w:rsidRDefault="008041F6" w:rsidP="00E71D01">
      <w:pPr>
        <w:pStyle w:val="Standard"/>
        <w:numPr>
          <w:ilvl w:val="0"/>
          <w:numId w:val="19"/>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práce prováděné zhotovitelem dle odsouhlasené</w:t>
      </w:r>
      <w:r w:rsidR="00941852" w:rsidRPr="006C5868">
        <w:rPr>
          <w:rFonts w:ascii="Gill Sans Nova" w:hAnsi="Gill Sans Nova" w:cs="Sans Serif Collection"/>
          <w:color w:val="auto"/>
          <w:sz w:val="22"/>
        </w:rPr>
        <w:t xml:space="preserve"> projektové dokumentace,</w:t>
      </w:r>
    </w:p>
    <w:p w14:paraId="205D62A2" w14:textId="7E7862EA" w:rsidR="008041F6" w:rsidRPr="006C5868" w:rsidRDefault="008041F6" w:rsidP="00E71D01">
      <w:pPr>
        <w:pStyle w:val="Standard"/>
        <w:numPr>
          <w:ilvl w:val="0"/>
          <w:numId w:val="19"/>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všechna ostatní plnění, která do ní dle této smlouvy spadají, ale nejsou hrazena dle </w:t>
      </w:r>
      <w:r w:rsidR="005313A0" w:rsidRPr="006C5868">
        <w:rPr>
          <w:rFonts w:ascii="Gill Sans Nova" w:hAnsi="Gill Sans Nova" w:cs="Sans Serif Collection"/>
          <w:color w:val="auto"/>
          <w:sz w:val="22"/>
        </w:rPr>
        <w:t>odst</w:t>
      </w:r>
      <w:r w:rsidR="00E71D01">
        <w:rPr>
          <w:rFonts w:ascii="Gill Sans Nova" w:hAnsi="Gill Sans Nova" w:cs="Sans Serif Collection"/>
          <w:color w:val="auto"/>
          <w:sz w:val="22"/>
        </w:rPr>
        <w:t>. </w:t>
      </w:r>
      <w:r w:rsidRPr="006C5868">
        <w:rPr>
          <w:rFonts w:ascii="Gill Sans Nova" w:hAnsi="Gill Sans Nova" w:cs="Sans Serif Collection"/>
          <w:color w:val="auto"/>
          <w:sz w:val="22"/>
        </w:rPr>
        <w:t xml:space="preserve">6.2 </w:t>
      </w:r>
      <w:r w:rsidR="005313A0" w:rsidRPr="006C5868">
        <w:rPr>
          <w:rFonts w:ascii="Gill Sans Nova" w:hAnsi="Gill Sans Nova" w:cs="Sans Serif Collection"/>
          <w:color w:val="auto"/>
          <w:sz w:val="22"/>
        </w:rPr>
        <w:t>tohoto článku</w:t>
      </w:r>
      <w:r w:rsidR="00802513" w:rsidRPr="006C5868">
        <w:rPr>
          <w:rFonts w:ascii="Gill Sans Nova" w:hAnsi="Gill Sans Nova" w:cs="Sans Serif Collection"/>
          <w:color w:val="auto"/>
          <w:sz w:val="22"/>
        </w:rPr>
        <w:t>,</w:t>
      </w:r>
    </w:p>
    <w:p w14:paraId="2B9D4E00" w14:textId="00CFBC55" w:rsidR="00802513" w:rsidRPr="006C5868" w:rsidRDefault="00802513" w:rsidP="00E71D01">
      <w:pPr>
        <w:pStyle w:val="Standard"/>
        <w:spacing w:after="240"/>
        <w:ind w:left="777"/>
        <w:jc w:val="both"/>
        <w:rPr>
          <w:rFonts w:ascii="Gill Sans Nova" w:hAnsi="Gill Sans Nova" w:cs="Sans Serif Collection"/>
          <w:color w:val="auto"/>
          <w:sz w:val="22"/>
        </w:rPr>
      </w:pPr>
      <w:r w:rsidRPr="006C5868">
        <w:rPr>
          <w:rFonts w:ascii="Gill Sans Nova" w:hAnsi="Gill Sans Nova" w:cs="Sans Serif Collection"/>
          <w:color w:val="auto"/>
          <w:sz w:val="22"/>
        </w:rPr>
        <w:t>bude hrazena zpětně dle níže uvedených podmínek.</w:t>
      </w:r>
    </w:p>
    <w:p w14:paraId="697BD97F" w14:textId="642E9916" w:rsidR="003D0640" w:rsidRPr="006C5868" w:rsidRDefault="003D0640"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Cena za realizaci sloučení odběrných míst do JOM bude fakturována na základě jedné faktury (tj.</w:t>
      </w:r>
      <w:r w:rsidR="001252FC">
        <w:rPr>
          <w:rFonts w:ascii="Gill Sans Nova" w:hAnsi="Gill Sans Nova" w:cs="Sans Serif Collection"/>
          <w:color w:val="auto"/>
          <w:sz w:val="22"/>
        </w:rPr>
        <w:t> </w:t>
      </w:r>
      <w:r w:rsidRPr="006C5868">
        <w:rPr>
          <w:rFonts w:ascii="Gill Sans Nova" w:hAnsi="Gill Sans Nova" w:cs="Sans Serif Collection"/>
          <w:color w:val="auto"/>
          <w:sz w:val="22"/>
        </w:rPr>
        <w:t>jednorázově a v plné výši), vystavené po dokončení sloučení elektroměrů.</w:t>
      </w:r>
    </w:p>
    <w:p w14:paraId="07DFF19E" w14:textId="63652FC3" w:rsidR="00D760DC" w:rsidRPr="006C5868" w:rsidRDefault="00D760DC"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Cena díla bude </w:t>
      </w:r>
      <w:r w:rsidR="00DC0386"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bjednatelem </w:t>
      </w:r>
      <w:r w:rsidR="00DC0386"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hotoviteli uhrazena na základě dílčích daňových dokladů – faktur (dále „</w:t>
      </w:r>
      <w:r w:rsidRPr="00014C0D">
        <w:rPr>
          <w:rFonts w:ascii="Gill Sans Nova" w:hAnsi="Gill Sans Nova" w:cs="Sans Serif Collection"/>
          <w:color w:val="auto"/>
          <w:sz w:val="22"/>
        </w:rPr>
        <w:t>faktura</w:t>
      </w:r>
      <w:r w:rsidRPr="006C5868">
        <w:rPr>
          <w:rFonts w:ascii="Gill Sans Nova" w:hAnsi="Gill Sans Nova" w:cs="Sans Serif Collection"/>
          <w:color w:val="auto"/>
          <w:sz w:val="22"/>
        </w:rPr>
        <w:t>“ nebo „</w:t>
      </w:r>
      <w:r w:rsidRPr="00014C0D">
        <w:rPr>
          <w:rFonts w:ascii="Gill Sans Nova" w:hAnsi="Gill Sans Nova" w:cs="Sans Serif Collection"/>
          <w:color w:val="auto"/>
          <w:sz w:val="22"/>
        </w:rPr>
        <w:t>faktury</w:t>
      </w:r>
      <w:r w:rsidRPr="006C5868">
        <w:rPr>
          <w:rFonts w:ascii="Gill Sans Nova" w:hAnsi="Gill Sans Nova" w:cs="Sans Serif Collection"/>
          <w:color w:val="auto"/>
          <w:sz w:val="22"/>
        </w:rPr>
        <w:t xml:space="preserve">“), prokazatelně doručených </w:t>
      </w:r>
      <w:r w:rsidR="00DC0386"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bjednateli, a to</w:t>
      </w:r>
      <w:r w:rsidRPr="006C5868" w:rsidDel="00852B9B">
        <w:rPr>
          <w:rFonts w:ascii="Gill Sans Nova" w:hAnsi="Gill Sans Nova" w:cs="Sans Serif Collection"/>
          <w:color w:val="auto"/>
          <w:sz w:val="22"/>
        </w:rPr>
        <w:t xml:space="preserve"> </w:t>
      </w:r>
      <w:r w:rsidRPr="006C5868">
        <w:rPr>
          <w:rFonts w:ascii="Gill Sans Nova" w:hAnsi="Gill Sans Nova" w:cs="Sans Serif Collection"/>
          <w:color w:val="auto"/>
          <w:sz w:val="22"/>
        </w:rPr>
        <w:t xml:space="preserve">formou </w:t>
      </w:r>
      <w:r w:rsidRPr="006C5868">
        <w:rPr>
          <w:rFonts w:ascii="Gill Sans Nova" w:hAnsi="Gill Sans Nova" w:cs="Sans Serif Collection"/>
          <w:color w:val="auto"/>
          <w:sz w:val="22"/>
        </w:rPr>
        <w:lastRenderedPageBreak/>
        <w:t xml:space="preserve">bezhotovostní úhrady na účet </w:t>
      </w:r>
      <w:r w:rsidR="00DC0386"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 uvedený v této </w:t>
      </w:r>
      <w:r w:rsidR="000329EB" w:rsidRPr="006C5868">
        <w:rPr>
          <w:rFonts w:ascii="Gill Sans Nova" w:hAnsi="Gill Sans Nova" w:cs="Sans Serif Collection"/>
          <w:color w:val="auto"/>
          <w:sz w:val="22"/>
        </w:rPr>
        <w:t>smlouvě</w:t>
      </w:r>
      <w:r w:rsidR="00802513" w:rsidRPr="006C5868">
        <w:rPr>
          <w:rFonts w:ascii="Gill Sans Nova" w:hAnsi="Gill Sans Nova" w:cs="Sans Serif Collection"/>
          <w:color w:val="auto"/>
          <w:sz w:val="22"/>
        </w:rPr>
        <w:t>, a to v souladu s touto smlouvou.</w:t>
      </w:r>
    </w:p>
    <w:p w14:paraId="540ECA9B" w14:textId="1C30D0FD" w:rsidR="00802513" w:rsidRPr="006C5868" w:rsidRDefault="00802513"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DPH bude hrazena </w:t>
      </w:r>
      <w:r w:rsidR="000D19CB" w:rsidRPr="006C5868">
        <w:rPr>
          <w:rFonts w:ascii="Gill Sans Nova" w:hAnsi="Gill Sans Nova" w:cs="Sans Serif Collection"/>
          <w:color w:val="auto"/>
          <w:sz w:val="22"/>
        </w:rPr>
        <w:t>v souladu</w:t>
      </w:r>
      <w:r w:rsidRPr="006C5868">
        <w:rPr>
          <w:rFonts w:ascii="Gill Sans Nova" w:hAnsi="Gill Sans Nova" w:cs="Sans Serif Collection"/>
          <w:color w:val="auto"/>
          <w:sz w:val="22"/>
        </w:rPr>
        <w:t xml:space="preserve"> s právními předpisy platnými ke dni uskutečnění zdanitelného plnění.</w:t>
      </w:r>
    </w:p>
    <w:p w14:paraId="333C2F7B" w14:textId="5B9650FC" w:rsidR="00802513" w:rsidRPr="006C5868" w:rsidRDefault="00802513"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povinen vystavit a objednateli předat veškeré daňové doklady v elektronickém formátu, a to prostřednictvím datové schránky objednatele nebo na e-mail, který sdělí objednatel zhotoviteli při realizaci, přičemž rozhodující pro počátek běhu lhůty splatnosti je doručení elektronické faktury.</w:t>
      </w:r>
    </w:p>
    <w:p w14:paraId="79EB48EB" w14:textId="3B21C6C8" w:rsidR="00802513" w:rsidRPr="006C5868" w:rsidRDefault="00802513"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Případné přílohy faktury, které jsou považovány za nezbytnou náležitost faktury, musí být přiloženy. </w:t>
      </w:r>
    </w:p>
    <w:p w14:paraId="276AB14C" w14:textId="561E7D83" w:rsidR="007D522F" w:rsidRPr="006C5868" w:rsidRDefault="00D760DC"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Faktury budou </w:t>
      </w:r>
      <w:r w:rsidR="00DC0386"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bjednatelem </w:t>
      </w:r>
      <w:r w:rsidR="00DC0386"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hotoviteli proplaceny po splnění podmínek uvedených</w:t>
      </w:r>
      <w:r w:rsidR="007D522F" w:rsidRPr="006C5868">
        <w:rPr>
          <w:rFonts w:ascii="Gill Sans Nova" w:hAnsi="Gill Sans Nova" w:cs="Sans Serif Collection"/>
          <w:color w:val="auto"/>
          <w:sz w:val="22"/>
        </w:rPr>
        <w:t xml:space="preserve"> </w:t>
      </w:r>
      <w:r w:rsidRPr="006C5868">
        <w:rPr>
          <w:rFonts w:ascii="Gill Sans Nova" w:hAnsi="Gill Sans Nova" w:cs="Sans Serif Collection"/>
          <w:color w:val="auto"/>
          <w:sz w:val="22"/>
        </w:rPr>
        <w:t xml:space="preserve">níže v tomto článku a dále v této </w:t>
      </w:r>
      <w:r w:rsidR="00DC0386" w:rsidRPr="006C5868">
        <w:rPr>
          <w:rFonts w:ascii="Gill Sans Nova" w:hAnsi="Gill Sans Nova" w:cs="Sans Serif Collection"/>
          <w:color w:val="auto"/>
          <w:sz w:val="22"/>
        </w:rPr>
        <w:t>s</w:t>
      </w:r>
      <w:r w:rsidRPr="006C5868">
        <w:rPr>
          <w:rFonts w:ascii="Gill Sans Nova" w:hAnsi="Gill Sans Nova" w:cs="Sans Serif Collection"/>
          <w:color w:val="auto"/>
          <w:sz w:val="22"/>
        </w:rPr>
        <w:t>mlouvě.</w:t>
      </w:r>
    </w:p>
    <w:p w14:paraId="14D57EA0" w14:textId="22B47BA4" w:rsidR="00802513" w:rsidRPr="006C5868" w:rsidRDefault="00802513"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předloží objednateli/technickému dozoru nejpozději do </w:t>
      </w:r>
      <w:r w:rsidR="004D2156" w:rsidRPr="006C5868">
        <w:rPr>
          <w:rFonts w:ascii="Gill Sans Nova" w:hAnsi="Gill Sans Nova" w:cs="Sans Serif Collection"/>
          <w:color w:val="auto"/>
          <w:sz w:val="22"/>
        </w:rPr>
        <w:t xml:space="preserve">5 </w:t>
      </w:r>
      <w:r w:rsidRPr="006C5868">
        <w:rPr>
          <w:rFonts w:ascii="Gill Sans Nova" w:hAnsi="Gill Sans Nova" w:cs="Sans Serif Collection"/>
          <w:color w:val="auto"/>
          <w:sz w:val="22"/>
        </w:rPr>
        <w:t xml:space="preserve">kalendářního dne následujícího měsíce soupis provedených prací dle </w:t>
      </w:r>
      <w:r w:rsidR="000D19CB" w:rsidRPr="006C5868">
        <w:rPr>
          <w:rFonts w:ascii="Gill Sans Nova" w:hAnsi="Gill Sans Nova" w:cs="Sans Serif Collection"/>
          <w:color w:val="auto"/>
          <w:sz w:val="22"/>
        </w:rPr>
        <w:t>nabídkového listu</w:t>
      </w:r>
      <w:r w:rsidRPr="006C5868">
        <w:rPr>
          <w:rFonts w:ascii="Gill Sans Nova" w:hAnsi="Gill Sans Nova" w:cs="Sans Serif Collection"/>
          <w:color w:val="auto"/>
          <w:sz w:val="22"/>
        </w:rPr>
        <w:t>. Objednatel/technický dozor jsou povinni se k tomuto soupis</w:t>
      </w:r>
      <w:r w:rsidR="000D19CB" w:rsidRPr="006C5868">
        <w:rPr>
          <w:rFonts w:ascii="Gill Sans Nova" w:hAnsi="Gill Sans Nova" w:cs="Sans Serif Collection"/>
          <w:color w:val="auto"/>
          <w:sz w:val="22"/>
        </w:rPr>
        <w:t>u</w:t>
      </w:r>
      <w:r w:rsidRPr="006C5868">
        <w:rPr>
          <w:rFonts w:ascii="Gill Sans Nova" w:hAnsi="Gill Sans Nova" w:cs="Sans Serif Collection"/>
          <w:color w:val="auto"/>
          <w:sz w:val="22"/>
        </w:rPr>
        <w:t xml:space="preserve"> vyjádřit nejpozději do </w:t>
      </w:r>
      <w:r w:rsidR="00FC79E0" w:rsidRPr="006C5868">
        <w:rPr>
          <w:rFonts w:ascii="Gill Sans Nova" w:hAnsi="Gill Sans Nova" w:cs="Sans Serif Collection"/>
          <w:color w:val="auto"/>
          <w:sz w:val="22"/>
        </w:rPr>
        <w:t xml:space="preserve">3 </w:t>
      </w:r>
      <w:r w:rsidRPr="006C5868">
        <w:rPr>
          <w:rFonts w:ascii="Gill Sans Nova" w:hAnsi="Gill Sans Nova" w:cs="Sans Serif Collection"/>
          <w:color w:val="auto"/>
          <w:sz w:val="22"/>
        </w:rPr>
        <w:t>pracovních dnů ode dne jeho obdržení a po odsouhlasení vystaví zhotovitel dílčí měsíční fakturu. Pokud se objednatel nebo technický dozor bez objektivního důvodu ve</w:t>
      </w:r>
      <w:r w:rsidR="00B76517"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stanovené lhůtě nevyjádří, má se za to, </w:t>
      </w:r>
      <w:r w:rsidR="000D19CB" w:rsidRPr="006C5868">
        <w:rPr>
          <w:rFonts w:ascii="Gill Sans Nova" w:hAnsi="Gill Sans Nova" w:cs="Sans Serif Collection"/>
          <w:color w:val="auto"/>
          <w:sz w:val="22"/>
        </w:rPr>
        <w:t>že</w:t>
      </w:r>
      <w:r w:rsidR="001252FC">
        <w:rPr>
          <w:rFonts w:ascii="Gill Sans Nova" w:hAnsi="Gill Sans Nova" w:cs="Sans Serif Collection"/>
          <w:color w:val="auto"/>
          <w:sz w:val="22"/>
        </w:rPr>
        <w:t> </w:t>
      </w:r>
      <w:r w:rsidRPr="006C5868">
        <w:rPr>
          <w:rFonts w:ascii="Gill Sans Nova" w:hAnsi="Gill Sans Nova" w:cs="Sans Serif Collection"/>
          <w:color w:val="auto"/>
          <w:sz w:val="22"/>
        </w:rPr>
        <w:t>s předloženým písemným soupisem souhlas</w:t>
      </w:r>
      <w:r w:rsidR="000D19CB" w:rsidRPr="006C5868">
        <w:rPr>
          <w:rFonts w:ascii="Gill Sans Nova" w:hAnsi="Gill Sans Nova" w:cs="Sans Serif Collection"/>
          <w:color w:val="auto"/>
          <w:sz w:val="22"/>
        </w:rPr>
        <w:t>í</w:t>
      </w:r>
      <w:r w:rsidRPr="006C5868">
        <w:rPr>
          <w:rFonts w:ascii="Gill Sans Nova" w:hAnsi="Gill Sans Nova" w:cs="Sans Serif Collection"/>
          <w:color w:val="auto"/>
          <w:sz w:val="22"/>
        </w:rPr>
        <w:t>.</w:t>
      </w:r>
    </w:p>
    <w:p w14:paraId="53F6EE66" w14:textId="369FF6DA" w:rsidR="00802513" w:rsidRPr="006C5868" w:rsidRDefault="00802513"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Přílohou faktury musí být odsouhlasený soupis prací a dodávek, včetně přehledu fakturace. Každá faktura bude mít náležitosti daňového dokladu. Při odsouhlasování objemu prací a</w:t>
      </w:r>
      <w:r w:rsidR="001252FC">
        <w:rPr>
          <w:rFonts w:ascii="Gill Sans Nova" w:hAnsi="Gill Sans Nova" w:cs="Sans Serif Collection"/>
          <w:color w:val="auto"/>
          <w:sz w:val="22"/>
        </w:rPr>
        <w:t> </w:t>
      </w:r>
      <w:r w:rsidRPr="006C5868">
        <w:rPr>
          <w:rFonts w:ascii="Gill Sans Nova" w:hAnsi="Gill Sans Nova" w:cs="Sans Serif Collection"/>
          <w:color w:val="auto"/>
          <w:sz w:val="22"/>
        </w:rPr>
        <w:t xml:space="preserve">dodávek budou pro objednatelem vodítkem položky </w:t>
      </w:r>
      <w:r w:rsidR="0016092D" w:rsidRPr="006C5868">
        <w:rPr>
          <w:rFonts w:ascii="Gill Sans Nova" w:hAnsi="Gill Sans Nova" w:cs="Sans Serif Collection"/>
          <w:color w:val="auto"/>
          <w:sz w:val="22"/>
        </w:rPr>
        <w:t xml:space="preserve">nabídkového </w:t>
      </w:r>
      <w:r w:rsidR="000D19CB" w:rsidRPr="006C5868">
        <w:rPr>
          <w:rFonts w:ascii="Gill Sans Nova" w:hAnsi="Gill Sans Nova" w:cs="Sans Serif Collection"/>
          <w:color w:val="auto"/>
          <w:sz w:val="22"/>
        </w:rPr>
        <w:t>listu</w:t>
      </w:r>
      <w:r w:rsidR="0016092D" w:rsidRPr="006C5868">
        <w:rPr>
          <w:rFonts w:ascii="Gill Sans Nova" w:hAnsi="Gill Sans Nova" w:cs="Sans Serif Collection"/>
          <w:color w:val="auto"/>
          <w:sz w:val="22"/>
        </w:rPr>
        <w:t xml:space="preserve"> (příloha č. 1</w:t>
      </w:r>
      <w:r w:rsidR="00A04481" w:rsidRPr="006C5868">
        <w:rPr>
          <w:rFonts w:ascii="Gill Sans Nova" w:hAnsi="Gill Sans Nova" w:cs="Sans Serif Collection"/>
          <w:color w:val="auto"/>
          <w:sz w:val="22"/>
        </w:rPr>
        <w:t xml:space="preserve"> smlouvy</w:t>
      </w:r>
      <w:r w:rsidR="0016092D" w:rsidRPr="006C5868">
        <w:rPr>
          <w:rFonts w:ascii="Gill Sans Nova" w:hAnsi="Gill Sans Nova" w:cs="Sans Serif Collection"/>
          <w:color w:val="auto"/>
          <w:sz w:val="22"/>
        </w:rPr>
        <w:t>). Nedojde-li mezi oběma smluvními stranami k dohodě při odsouhlasení množství nebo druhu provedených prací, je zhotovitel oprávněn fakturovat pouze ty práce a dodávky, u kterých nedošlo k rozporu. Pokud bude faktura zhotovitel</w:t>
      </w:r>
      <w:r w:rsidR="000D19CB" w:rsidRPr="006C5868">
        <w:rPr>
          <w:rFonts w:ascii="Gill Sans Nova" w:hAnsi="Gill Sans Nova" w:cs="Sans Serif Collection"/>
          <w:color w:val="auto"/>
          <w:sz w:val="22"/>
        </w:rPr>
        <w:t>e</w:t>
      </w:r>
      <w:r w:rsidR="0016092D" w:rsidRPr="006C5868">
        <w:rPr>
          <w:rFonts w:ascii="Gill Sans Nova" w:hAnsi="Gill Sans Nova" w:cs="Sans Serif Collection"/>
          <w:color w:val="auto"/>
          <w:sz w:val="22"/>
        </w:rPr>
        <w:t xml:space="preserve"> obsahovat i práce, které nebyly objednatelem odsouhlaseny, je objednatel oprávněn odmítnou</w:t>
      </w:r>
      <w:r w:rsidR="002A184A" w:rsidRPr="006C5868">
        <w:rPr>
          <w:rFonts w:ascii="Gill Sans Nova" w:hAnsi="Gill Sans Nova" w:cs="Sans Serif Collection"/>
          <w:color w:val="auto"/>
          <w:sz w:val="22"/>
        </w:rPr>
        <w:t>t</w:t>
      </w:r>
      <w:r w:rsidR="0016092D" w:rsidRPr="006C5868">
        <w:rPr>
          <w:rFonts w:ascii="Gill Sans Nova" w:hAnsi="Gill Sans Nova" w:cs="Sans Serif Collection"/>
          <w:color w:val="auto"/>
          <w:sz w:val="22"/>
        </w:rPr>
        <w:t xml:space="preserve"> úhradu faktury až do doby vyřešení tohoto sporu o oprávněnost fakturace. Na takovou fakturu nemůže zhotovitel uplatňovat žádné majetkové sankce ani úrok z prodlení vyplývající z peněžitého dluhu objednatele. Práce a dodávky, u kterých nedošlo k dohodě o jejich provedení nebo u kterých nedošlo k dohodě o provedeném množství, projednají smluvní strany v samostatném řízení, ze</w:t>
      </w:r>
      <w:r w:rsidR="001252FC">
        <w:rPr>
          <w:rFonts w:ascii="Gill Sans Nova" w:hAnsi="Gill Sans Nova" w:cs="Sans Serif Collection"/>
          <w:color w:val="auto"/>
          <w:sz w:val="22"/>
        </w:rPr>
        <w:t> </w:t>
      </w:r>
      <w:r w:rsidR="0016092D" w:rsidRPr="006C5868">
        <w:rPr>
          <w:rFonts w:ascii="Gill Sans Nova" w:hAnsi="Gill Sans Nova" w:cs="Sans Serif Collection"/>
          <w:color w:val="auto"/>
          <w:sz w:val="22"/>
        </w:rPr>
        <w:t>kterého pořídí zápis u</w:t>
      </w:r>
      <w:r w:rsidR="00B76517" w:rsidRPr="006C5868">
        <w:rPr>
          <w:rFonts w:ascii="Gill Sans Nova" w:hAnsi="Gill Sans Nova" w:cs="Sans Serif Collection"/>
          <w:color w:val="auto"/>
          <w:sz w:val="22"/>
        </w:rPr>
        <w:t> </w:t>
      </w:r>
      <w:r w:rsidR="0016092D" w:rsidRPr="006C5868">
        <w:rPr>
          <w:rFonts w:ascii="Gill Sans Nova" w:hAnsi="Gill Sans Nova" w:cs="Sans Serif Collection"/>
          <w:color w:val="auto"/>
          <w:sz w:val="22"/>
        </w:rPr>
        <w:t>uvedením důvodů obou smluvních stran.</w:t>
      </w:r>
      <w:r w:rsidR="00625E70" w:rsidRPr="006C5868">
        <w:rPr>
          <w:rFonts w:ascii="Gill Sans Nova" w:hAnsi="Gill Sans Nova" w:cs="Sans Serif Collection"/>
          <w:color w:val="auto"/>
          <w:sz w:val="22"/>
        </w:rPr>
        <w:t xml:space="preserve"> Neodsouhlasení údajů uvedených v soupisu provedených prací za uplynulý kalendářní měsíc objednatelem neopravňuje zhotovitele přerušit či jinak omezit provádění díla.</w:t>
      </w:r>
    </w:p>
    <w:p w14:paraId="5D3E873D" w14:textId="35E73AF8" w:rsidR="00625E70" w:rsidRPr="006C5868" w:rsidRDefault="00625E70"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je oprávněn pozastavit úhradu kterékoliv platby v průběhu plnění této smlouvy, jestliže zhotovitel neplní kterýkoliv termín (lhůtu) v této smlouvě stanovený (stanovenou).</w:t>
      </w:r>
      <w:r w:rsidR="00AC6CA5">
        <w:rPr>
          <w:rFonts w:ascii="Gill Sans Nova" w:hAnsi="Gill Sans Nova" w:cs="Sans Serif Collection"/>
          <w:color w:val="auto"/>
          <w:sz w:val="22"/>
        </w:rPr>
        <w:t xml:space="preserve"> </w:t>
      </w:r>
    </w:p>
    <w:p w14:paraId="5B1CAD61" w14:textId="1D7B0930" w:rsidR="00D760DC" w:rsidRPr="006C5868" w:rsidRDefault="00D760DC"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 xml:space="preserve">Závěrečnou fakturu je </w:t>
      </w:r>
      <w:r w:rsidR="00DC0386"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 oprávněn vystavit nejdříve po protokolárním převzetí díla bez vad a nedodělků </w:t>
      </w:r>
      <w:r w:rsidR="00DC0386"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bjednatelem. </w:t>
      </w:r>
      <w:r w:rsidR="00625E70" w:rsidRPr="006C5868">
        <w:rPr>
          <w:rFonts w:ascii="Gill Sans Nova" w:hAnsi="Gill Sans Nova" w:cs="Sans Serif Collection"/>
          <w:color w:val="auto"/>
          <w:sz w:val="22"/>
        </w:rPr>
        <w:t>V závěrečné faktuře uvede zhotovitel rekapitulaci uhrazených dílčích faktur.</w:t>
      </w:r>
    </w:p>
    <w:p w14:paraId="6EF22C4A" w14:textId="405A048A" w:rsidR="007D522F" w:rsidRPr="006C5868" w:rsidRDefault="00D760DC"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Splatnost faktur je 30 dní ode dne doručení faktury </w:t>
      </w:r>
      <w:r w:rsidR="005D4889"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bjednateli.</w:t>
      </w:r>
    </w:p>
    <w:p w14:paraId="69F95E4C" w14:textId="77777777" w:rsidR="00D760DC" w:rsidRPr="006C5868" w:rsidRDefault="00D760DC"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Údaje o dani a základu daně se na daňových dokladech uvádějí v české měně.</w:t>
      </w:r>
    </w:p>
    <w:p w14:paraId="11667440" w14:textId="38E59ED0" w:rsidR="007D522F" w:rsidRPr="006C5868" w:rsidRDefault="00D760DC"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Za den úhrady se počítá den odepsání příslušné částky z účtu </w:t>
      </w:r>
      <w:r w:rsidR="005D4889"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bjednatele.</w:t>
      </w:r>
    </w:p>
    <w:p w14:paraId="6B2FADBF" w14:textId="154D32DB" w:rsidR="007D522F" w:rsidRPr="006C5868" w:rsidRDefault="00D760DC" w:rsidP="00014C0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Smluvní strany se dohodly, že změnu bankovního spojení a čísla účtu </w:t>
      </w:r>
      <w:r w:rsidR="005D4889"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hotovitele uvedeného ve</w:t>
      </w:r>
      <w:r w:rsidR="001252FC">
        <w:rPr>
          <w:rFonts w:ascii="Gill Sans Nova" w:hAnsi="Gill Sans Nova" w:cs="Sans Serif Collection"/>
          <w:color w:val="auto"/>
          <w:sz w:val="22"/>
        </w:rPr>
        <w:t> </w:t>
      </w:r>
      <w:r w:rsidR="005D4889"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mlouvě lze provést pouze písemným dodatkem ke </w:t>
      </w:r>
      <w:r w:rsidR="005D4889"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mlouvě nebo písemným sdělením prokazatelně doručeným </w:t>
      </w:r>
      <w:r w:rsidR="005D4889"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hotovitelem </w:t>
      </w:r>
      <w:r w:rsidR="005D4889"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bjednateli, nejpozději spolu s příslušnou fakturou. Toto sdělení musí být dodáno jako originál a musí být podepsáno osobami oprávněnými </w:t>
      </w:r>
      <w:r w:rsidR="005D4889" w:rsidRPr="006C5868">
        <w:rPr>
          <w:rFonts w:ascii="Gill Sans Nova" w:hAnsi="Gill Sans Nova" w:cs="Sans Serif Collection"/>
          <w:color w:val="auto"/>
          <w:sz w:val="22"/>
        </w:rPr>
        <w:t>jednat za</w:t>
      </w:r>
      <w:r w:rsidR="001252FC">
        <w:rPr>
          <w:rFonts w:ascii="Gill Sans Nova" w:hAnsi="Gill Sans Nova" w:cs="Sans Serif Collection"/>
          <w:color w:val="auto"/>
          <w:sz w:val="22"/>
        </w:rPr>
        <w:t> </w:t>
      </w:r>
      <w:r w:rsidR="005D4889"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hotovitele.</w:t>
      </w:r>
    </w:p>
    <w:p w14:paraId="26FAD4BA" w14:textId="2B00546F" w:rsidR="00D760DC" w:rsidRPr="006C5868" w:rsidRDefault="00D760DC" w:rsidP="00014C0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Faktury musí splňovat náležitosti řádného daňového dokladu</w:t>
      </w:r>
      <w:r w:rsidRPr="006C5868" w:rsidDel="00BC46AE">
        <w:rPr>
          <w:rFonts w:ascii="Gill Sans Nova" w:hAnsi="Gill Sans Nova" w:cs="Sans Serif Collection"/>
          <w:color w:val="auto"/>
          <w:sz w:val="22"/>
        </w:rPr>
        <w:t xml:space="preserve"> </w:t>
      </w:r>
      <w:r w:rsidRPr="006C5868">
        <w:rPr>
          <w:rFonts w:ascii="Gill Sans Nova" w:hAnsi="Gill Sans Nova" w:cs="Sans Serif Collection"/>
          <w:color w:val="auto"/>
          <w:sz w:val="22"/>
        </w:rPr>
        <w:t xml:space="preserve">dle </w:t>
      </w:r>
      <w:r w:rsidR="005D4889" w:rsidRPr="006C5868">
        <w:rPr>
          <w:rFonts w:ascii="Gill Sans Nova" w:hAnsi="Gill Sans Nova" w:cs="Sans Serif Collection"/>
          <w:color w:val="auto"/>
          <w:sz w:val="22"/>
        </w:rPr>
        <w:t>z</w:t>
      </w:r>
      <w:r w:rsidRPr="006C5868">
        <w:rPr>
          <w:rFonts w:ascii="Gill Sans Nova" w:hAnsi="Gill Sans Nova" w:cs="Sans Serif Collection"/>
          <w:color w:val="auto"/>
          <w:sz w:val="22"/>
        </w:rPr>
        <w:t>ákona o DPH. Dále musí faktury obsahovat tyto náležitosti:</w:t>
      </w:r>
    </w:p>
    <w:p w14:paraId="7FBFB4B7" w14:textId="580FC015" w:rsidR="00D760DC" w:rsidRPr="006C5868" w:rsidRDefault="00771FAC" w:rsidP="00B775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D760DC" w:rsidRPr="006C5868">
        <w:rPr>
          <w:rFonts w:ascii="Gill Sans Nova" w:hAnsi="Gill Sans Nova" w:cs="Sans Serif Collection"/>
          <w:color w:val="auto"/>
        </w:rPr>
        <w:t xml:space="preserve">firmu/jméno, příjmení, sídlo nebo místo podnikání </w:t>
      </w:r>
      <w:r w:rsidR="0017461E" w:rsidRPr="006C5868">
        <w:rPr>
          <w:rFonts w:ascii="Gill Sans Nova" w:hAnsi="Gill Sans Nova" w:cs="Sans Serif Collection"/>
          <w:color w:val="auto"/>
        </w:rPr>
        <w:t>z</w:t>
      </w:r>
      <w:r w:rsidR="00D760DC" w:rsidRPr="006C5868">
        <w:rPr>
          <w:rFonts w:ascii="Gill Sans Nova" w:hAnsi="Gill Sans Nova" w:cs="Sans Serif Collection"/>
          <w:color w:val="auto"/>
        </w:rPr>
        <w:t>hotovitele,</w:t>
      </w:r>
    </w:p>
    <w:p w14:paraId="7884D151" w14:textId="55E8E4A0" w:rsidR="00D760DC" w:rsidRPr="006C5868" w:rsidRDefault="00771FAC" w:rsidP="00B775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17461E" w:rsidRPr="006C5868">
        <w:rPr>
          <w:rFonts w:ascii="Gill Sans Nova" w:hAnsi="Gill Sans Nova" w:cs="Sans Serif Collection"/>
          <w:color w:val="auto"/>
        </w:rPr>
        <w:t>název</w:t>
      </w:r>
      <w:r w:rsidR="00D760DC" w:rsidRPr="006C5868">
        <w:rPr>
          <w:rFonts w:ascii="Gill Sans Nova" w:hAnsi="Gill Sans Nova" w:cs="Sans Serif Collection"/>
          <w:color w:val="auto"/>
        </w:rPr>
        <w:t xml:space="preserve"> a sídlo </w:t>
      </w:r>
      <w:r w:rsidR="0017461E" w:rsidRPr="006C5868">
        <w:rPr>
          <w:rFonts w:ascii="Gill Sans Nova" w:hAnsi="Gill Sans Nova" w:cs="Sans Serif Collection"/>
          <w:color w:val="auto"/>
        </w:rPr>
        <w:t>o</w:t>
      </w:r>
      <w:r w:rsidR="00D760DC" w:rsidRPr="006C5868">
        <w:rPr>
          <w:rFonts w:ascii="Gill Sans Nova" w:hAnsi="Gill Sans Nova" w:cs="Sans Serif Collection"/>
          <w:color w:val="auto"/>
        </w:rPr>
        <w:t>bjednatele,</w:t>
      </w:r>
    </w:p>
    <w:p w14:paraId="6E6DF467" w14:textId="37457F5D" w:rsidR="00C10CC2" w:rsidRPr="006C5868" w:rsidRDefault="00771FAC" w:rsidP="00AF7427">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00AF7427">
        <w:rPr>
          <w:rFonts w:ascii="Gill Sans Nova" w:hAnsi="Gill Sans Nova" w:cs="Sans Serif Collection"/>
          <w:color w:val="auto"/>
        </w:rPr>
        <w:tab/>
      </w:r>
      <w:r w:rsidR="00AF7427" w:rsidRPr="00AF7427">
        <w:rPr>
          <w:rFonts w:ascii="Gill Sans Nova" w:hAnsi="Gill Sans Nova" w:cs="Sans Serif Collection"/>
          <w:color w:val="auto"/>
        </w:rPr>
        <w:t xml:space="preserve">v případě, že </w:t>
      </w:r>
      <w:r w:rsidR="003B5C85">
        <w:rPr>
          <w:rFonts w:ascii="Gill Sans Nova" w:hAnsi="Gill Sans Nova" w:cs="Sans Serif Collection"/>
          <w:color w:val="auto"/>
        </w:rPr>
        <w:t xml:space="preserve">bude </w:t>
      </w:r>
      <w:r w:rsidR="00AF7427" w:rsidRPr="00AF7427">
        <w:rPr>
          <w:rFonts w:ascii="Gill Sans Nova" w:hAnsi="Gill Sans Nova" w:cs="Sans Serif Collection"/>
          <w:color w:val="auto"/>
        </w:rPr>
        <w:t xml:space="preserve">dílo hrazeno z dotace </w:t>
      </w:r>
      <w:r w:rsidR="003B5C85">
        <w:rPr>
          <w:rFonts w:ascii="Gill Sans Nova" w:hAnsi="Gill Sans Nova" w:cs="Sans Serif Collection"/>
          <w:color w:val="auto"/>
        </w:rPr>
        <w:t xml:space="preserve">bude </w:t>
      </w:r>
      <w:r w:rsidR="00AF7427" w:rsidRPr="00AF7427">
        <w:rPr>
          <w:rFonts w:ascii="Gill Sans Nova" w:hAnsi="Gill Sans Nova" w:cs="Sans Serif Collection"/>
          <w:color w:val="auto"/>
        </w:rPr>
        <w:t>nedílnou součástí faktury přesný název projektu, číslo projektu a uvedení skutečnosti, že projekt je spolufinancován z dotace a</w:t>
      </w:r>
      <w:r w:rsidR="0047503B">
        <w:rPr>
          <w:rFonts w:ascii="Gill Sans Nova" w:hAnsi="Gill Sans Nova" w:cs="Sans Serif Collection"/>
          <w:color w:val="auto"/>
        </w:rPr>
        <w:t> </w:t>
      </w:r>
      <w:r w:rsidR="00AF7427" w:rsidRPr="00AF7427">
        <w:rPr>
          <w:rFonts w:ascii="Gill Sans Nova" w:hAnsi="Gill Sans Nova" w:cs="Sans Serif Collection"/>
          <w:color w:val="auto"/>
        </w:rPr>
        <w:t>uveden název dotace</w:t>
      </w:r>
      <w:r w:rsidR="001C40C8">
        <w:rPr>
          <w:rFonts w:ascii="Gill Sans Nova" w:hAnsi="Gill Sans Nova" w:cs="Sans Serif Collection"/>
          <w:color w:val="auto"/>
        </w:rPr>
        <w:t>,</w:t>
      </w:r>
    </w:p>
    <w:p w14:paraId="3B39C58F" w14:textId="561FC14B" w:rsidR="00D760DC" w:rsidRPr="006C5868" w:rsidRDefault="00624550" w:rsidP="00B42C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Pr>
          <w:rFonts w:ascii="Gill Sans Nova" w:hAnsi="Gill Sans Nova" w:cs="Sans Serif Collection"/>
          <w:color w:val="auto"/>
        </w:rPr>
        <w:t xml:space="preserve"> </w:t>
      </w:r>
      <w:r>
        <w:rPr>
          <w:rFonts w:ascii="Gill Sans Nova" w:hAnsi="Gill Sans Nova" w:cs="Sans Serif Collection"/>
          <w:color w:val="auto"/>
        </w:rPr>
        <w:tab/>
      </w:r>
      <w:r w:rsidR="00D760DC" w:rsidRPr="006C5868">
        <w:rPr>
          <w:rFonts w:ascii="Gill Sans Nova" w:hAnsi="Gill Sans Nova" w:cs="Sans Serif Collection"/>
          <w:color w:val="auto"/>
        </w:rPr>
        <w:t>IČ</w:t>
      </w:r>
      <w:r w:rsidR="0017461E" w:rsidRPr="006C5868">
        <w:rPr>
          <w:rFonts w:ascii="Gill Sans Nova" w:hAnsi="Gill Sans Nova" w:cs="Sans Serif Collection"/>
          <w:color w:val="auto"/>
        </w:rPr>
        <w:t>O</w:t>
      </w:r>
      <w:r w:rsidR="00D760DC" w:rsidRPr="006C5868">
        <w:rPr>
          <w:rFonts w:ascii="Gill Sans Nova" w:hAnsi="Gill Sans Nova" w:cs="Sans Serif Collection"/>
          <w:color w:val="auto"/>
        </w:rPr>
        <w:t xml:space="preserve"> a DIČ </w:t>
      </w:r>
      <w:r w:rsidR="0017461E" w:rsidRPr="006C5868">
        <w:rPr>
          <w:rFonts w:ascii="Gill Sans Nova" w:hAnsi="Gill Sans Nova" w:cs="Sans Serif Collection"/>
          <w:color w:val="auto"/>
        </w:rPr>
        <w:t>o</w:t>
      </w:r>
      <w:r w:rsidR="00D760DC" w:rsidRPr="006C5868">
        <w:rPr>
          <w:rFonts w:ascii="Gill Sans Nova" w:hAnsi="Gill Sans Nova" w:cs="Sans Serif Collection"/>
          <w:color w:val="auto"/>
        </w:rPr>
        <w:t xml:space="preserve">bjednatele a </w:t>
      </w:r>
      <w:r w:rsidR="0017461E" w:rsidRPr="006C5868">
        <w:rPr>
          <w:rFonts w:ascii="Gill Sans Nova" w:hAnsi="Gill Sans Nova" w:cs="Sans Serif Collection"/>
          <w:color w:val="auto"/>
        </w:rPr>
        <w:t>z</w:t>
      </w:r>
      <w:r w:rsidR="00D760DC" w:rsidRPr="006C5868">
        <w:rPr>
          <w:rFonts w:ascii="Gill Sans Nova" w:hAnsi="Gill Sans Nova" w:cs="Sans Serif Collection"/>
          <w:color w:val="auto"/>
        </w:rPr>
        <w:t>hotovitele,</w:t>
      </w:r>
    </w:p>
    <w:p w14:paraId="325CCF33" w14:textId="4A0D014F" w:rsidR="00D760DC" w:rsidRPr="006C5868" w:rsidRDefault="00771FAC" w:rsidP="00B42C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D760DC" w:rsidRPr="006C5868">
        <w:rPr>
          <w:rFonts w:ascii="Gill Sans Nova" w:hAnsi="Gill Sans Nova" w:cs="Sans Serif Collection"/>
          <w:color w:val="auto"/>
        </w:rPr>
        <w:t>pořadové číslo dokladu,</w:t>
      </w:r>
    </w:p>
    <w:p w14:paraId="2D859F9C" w14:textId="1B79A9CE" w:rsidR="00D760DC" w:rsidRPr="006C5868" w:rsidRDefault="00771FAC" w:rsidP="00B42C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D760DC" w:rsidRPr="006C5868">
        <w:rPr>
          <w:rFonts w:ascii="Gill Sans Nova" w:hAnsi="Gill Sans Nova" w:cs="Sans Serif Collection"/>
          <w:color w:val="auto"/>
        </w:rPr>
        <w:t>datum vystavení dokladu,</w:t>
      </w:r>
    </w:p>
    <w:p w14:paraId="7A48F378" w14:textId="6FF1668E" w:rsidR="00D760DC" w:rsidRPr="006C5868" w:rsidRDefault="00771FAC" w:rsidP="00B42C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640379" w:rsidRPr="006C5868">
        <w:rPr>
          <w:rFonts w:ascii="Gill Sans Nova" w:hAnsi="Gill Sans Nova" w:cs="Sans Serif Collection"/>
          <w:color w:val="auto"/>
        </w:rPr>
        <w:t>název</w:t>
      </w:r>
      <w:r w:rsidR="00D760DC" w:rsidRPr="006C5868">
        <w:rPr>
          <w:rFonts w:ascii="Gill Sans Nova" w:hAnsi="Gill Sans Nova" w:cs="Sans Serif Collection"/>
          <w:color w:val="auto"/>
        </w:rPr>
        <w:t xml:space="preserve"> a kód peněžního ústavu a číslo účtu </w:t>
      </w:r>
      <w:r w:rsidR="0017461E" w:rsidRPr="006C5868">
        <w:rPr>
          <w:rFonts w:ascii="Gill Sans Nova" w:hAnsi="Gill Sans Nova" w:cs="Sans Serif Collection"/>
          <w:color w:val="auto"/>
        </w:rPr>
        <w:t>z</w:t>
      </w:r>
      <w:r w:rsidR="00D760DC" w:rsidRPr="006C5868">
        <w:rPr>
          <w:rFonts w:ascii="Gill Sans Nova" w:hAnsi="Gill Sans Nova" w:cs="Sans Serif Collection"/>
          <w:color w:val="auto"/>
        </w:rPr>
        <w:t xml:space="preserve">hotovitele uvedené ve </w:t>
      </w:r>
      <w:r w:rsidR="0017461E" w:rsidRPr="006C5868">
        <w:rPr>
          <w:rFonts w:ascii="Gill Sans Nova" w:hAnsi="Gill Sans Nova" w:cs="Sans Serif Collection"/>
          <w:color w:val="auto"/>
        </w:rPr>
        <w:t>s</w:t>
      </w:r>
      <w:r w:rsidR="00D760DC" w:rsidRPr="006C5868">
        <w:rPr>
          <w:rFonts w:ascii="Gill Sans Nova" w:hAnsi="Gill Sans Nova" w:cs="Sans Serif Collection"/>
          <w:color w:val="auto"/>
        </w:rPr>
        <w:t>mlouvě,</w:t>
      </w:r>
    </w:p>
    <w:p w14:paraId="5BB12D97" w14:textId="42ACC764" w:rsidR="00D760DC" w:rsidRPr="006C5868" w:rsidRDefault="00771FAC" w:rsidP="00B42C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D760DC" w:rsidRPr="006C5868">
        <w:rPr>
          <w:rFonts w:ascii="Gill Sans Nova" w:hAnsi="Gill Sans Nova" w:cs="Sans Serif Collection"/>
          <w:color w:val="auto"/>
        </w:rPr>
        <w:t xml:space="preserve">termín splatnosti v souladu se </w:t>
      </w:r>
      <w:r w:rsidR="0017461E" w:rsidRPr="006C5868">
        <w:rPr>
          <w:rFonts w:ascii="Gill Sans Nova" w:hAnsi="Gill Sans Nova" w:cs="Sans Serif Collection"/>
          <w:color w:val="auto"/>
        </w:rPr>
        <w:t>s</w:t>
      </w:r>
      <w:r w:rsidR="00D760DC" w:rsidRPr="006C5868">
        <w:rPr>
          <w:rFonts w:ascii="Gill Sans Nova" w:hAnsi="Gill Sans Nova" w:cs="Sans Serif Collection"/>
          <w:color w:val="auto"/>
        </w:rPr>
        <w:t xml:space="preserve">mlouvou, tj. 30 dní od doručení </w:t>
      </w:r>
      <w:r w:rsidR="0017461E" w:rsidRPr="006C5868">
        <w:rPr>
          <w:rFonts w:ascii="Gill Sans Nova" w:hAnsi="Gill Sans Nova" w:cs="Sans Serif Collection"/>
          <w:color w:val="auto"/>
        </w:rPr>
        <w:t>o</w:t>
      </w:r>
      <w:r w:rsidR="00D760DC" w:rsidRPr="006C5868">
        <w:rPr>
          <w:rFonts w:ascii="Gill Sans Nova" w:hAnsi="Gill Sans Nova" w:cs="Sans Serif Collection"/>
          <w:color w:val="auto"/>
        </w:rPr>
        <w:t>bjednateli</w:t>
      </w:r>
      <w:r w:rsidR="004D5EA6" w:rsidRPr="006C5868">
        <w:rPr>
          <w:rFonts w:ascii="Gill Sans Nova" w:hAnsi="Gill Sans Nova" w:cs="Sans Serif Collection"/>
          <w:color w:val="auto"/>
        </w:rPr>
        <w:t>,</w:t>
      </w:r>
    </w:p>
    <w:p w14:paraId="372EE262" w14:textId="76A42A82" w:rsidR="00D760DC" w:rsidRPr="006C5868" w:rsidRDefault="00771FAC" w:rsidP="00B42C92">
      <w:pPr>
        <w:pStyle w:val="Odstavecseseznamem"/>
        <w:widowControl w:val="0"/>
        <w:numPr>
          <w:ilvl w:val="2"/>
          <w:numId w:val="9"/>
        </w:numPr>
        <w:tabs>
          <w:tab w:val="left" w:pos="1005"/>
        </w:tabs>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D760DC" w:rsidRPr="006C5868">
        <w:rPr>
          <w:rFonts w:ascii="Gill Sans Nova" w:hAnsi="Gill Sans Nova" w:cs="Sans Serif Collection"/>
          <w:color w:val="auto"/>
        </w:rPr>
        <w:t xml:space="preserve">zápis (přílohy) o splnění podmínek nutných k vyplacení faktury, podepsaný osobou oprávněnou jednat za </w:t>
      </w:r>
      <w:r w:rsidR="0017461E" w:rsidRPr="006C5868">
        <w:rPr>
          <w:rFonts w:ascii="Gill Sans Nova" w:hAnsi="Gill Sans Nova" w:cs="Sans Serif Collection"/>
          <w:color w:val="auto"/>
        </w:rPr>
        <w:t>o</w:t>
      </w:r>
      <w:r w:rsidR="00D760DC" w:rsidRPr="006C5868">
        <w:rPr>
          <w:rFonts w:ascii="Gill Sans Nova" w:hAnsi="Gill Sans Nova" w:cs="Sans Serif Collection"/>
          <w:color w:val="auto"/>
        </w:rPr>
        <w:t xml:space="preserve">bjednatele ve věcech technických dle </w:t>
      </w:r>
      <w:r w:rsidR="0017461E" w:rsidRPr="006C5868">
        <w:rPr>
          <w:rFonts w:ascii="Gill Sans Nova" w:hAnsi="Gill Sans Nova" w:cs="Sans Serif Collection"/>
          <w:color w:val="auto"/>
        </w:rPr>
        <w:t>s</w:t>
      </w:r>
      <w:r w:rsidR="00D760DC" w:rsidRPr="006C5868">
        <w:rPr>
          <w:rFonts w:ascii="Gill Sans Nova" w:hAnsi="Gill Sans Nova" w:cs="Sans Serif Collection"/>
          <w:color w:val="auto"/>
        </w:rPr>
        <w:t>mlouvy,</w:t>
      </w:r>
    </w:p>
    <w:p w14:paraId="1CAF8BFE" w14:textId="7510995D" w:rsidR="00D760DC" w:rsidRPr="006C5868" w:rsidRDefault="00771FAC" w:rsidP="001C40C8">
      <w:pPr>
        <w:pStyle w:val="Odstavecseseznamem"/>
        <w:widowControl w:val="0"/>
        <w:numPr>
          <w:ilvl w:val="2"/>
          <w:numId w:val="9"/>
        </w:numPr>
        <w:tabs>
          <w:tab w:val="left" w:pos="1005"/>
        </w:tabs>
        <w:spacing w:after="240"/>
        <w:ind w:left="1134" w:hanging="357"/>
        <w:jc w:val="both"/>
        <w:textAlignment w:val="auto"/>
        <w:rPr>
          <w:rFonts w:ascii="Gill Sans Nova" w:hAnsi="Gill Sans Nova" w:cs="Sans Serif Collection"/>
          <w:color w:val="auto"/>
        </w:rPr>
      </w:pPr>
      <w:r w:rsidRPr="006C5868">
        <w:rPr>
          <w:rFonts w:ascii="Gill Sans Nova" w:hAnsi="Gill Sans Nova" w:cs="Sans Serif Collection"/>
          <w:color w:val="auto"/>
        </w:rPr>
        <w:t xml:space="preserve"> </w:t>
      </w:r>
      <w:r w:rsidRPr="006C5868">
        <w:rPr>
          <w:rFonts w:ascii="Gill Sans Nova" w:hAnsi="Gill Sans Nova" w:cs="Sans Serif Collection"/>
          <w:color w:val="auto"/>
        </w:rPr>
        <w:tab/>
      </w:r>
      <w:r w:rsidR="00D760DC" w:rsidRPr="006C5868">
        <w:rPr>
          <w:rFonts w:ascii="Gill Sans Nova" w:hAnsi="Gill Sans Nova" w:cs="Sans Serif Collection"/>
          <w:color w:val="auto"/>
        </w:rPr>
        <w:t xml:space="preserve">razítko a podpis </w:t>
      </w:r>
      <w:r w:rsidR="0017461E" w:rsidRPr="006C5868">
        <w:rPr>
          <w:rFonts w:ascii="Gill Sans Nova" w:hAnsi="Gill Sans Nova" w:cs="Sans Serif Collection"/>
          <w:color w:val="auto"/>
        </w:rPr>
        <w:t>z</w:t>
      </w:r>
      <w:r w:rsidR="00D760DC" w:rsidRPr="006C5868">
        <w:rPr>
          <w:rFonts w:ascii="Gill Sans Nova" w:hAnsi="Gill Sans Nova" w:cs="Sans Serif Collection"/>
          <w:color w:val="auto"/>
        </w:rPr>
        <w:t>hotovitele.</w:t>
      </w:r>
    </w:p>
    <w:p w14:paraId="159A4034" w14:textId="64B46949" w:rsidR="00D760DC" w:rsidRPr="009D6A1D" w:rsidRDefault="00D760DC"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Pokud faktura nebude obsahovat uvedené náležitosti nebo bude obsahovat jiné nespráv</w:t>
      </w:r>
      <w:r w:rsidR="00625E70" w:rsidRPr="006C5868">
        <w:rPr>
          <w:rFonts w:ascii="Gill Sans Nova" w:hAnsi="Gill Sans Nova" w:cs="Sans Serif Collection"/>
          <w:color w:val="auto"/>
          <w:sz w:val="22"/>
        </w:rPr>
        <w:t>né nebo ne</w:t>
      </w:r>
      <w:r w:rsidR="002A184A" w:rsidRPr="006C5868">
        <w:rPr>
          <w:rFonts w:ascii="Gill Sans Nova" w:hAnsi="Gill Sans Nova" w:cs="Sans Serif Collection"/>
          <w:color w:val="auto"/>
          <w:sz w:val="22"/>
        </w:rPr>
        <w:t>ú</w:t>
      </w:r>
      <w:r w:rsidR="00625E70" w:rsidRPr="006C5868">
        <w:rPr>
          <w:rFonts w:ascii="Gill Sans Nova" w:hAnsi="Gill Sans Nova" w:cs="Sans Serif Collection"/>
          <w:color w:val="auto"/>
          <w:sz w:val="22"/>
        </w:rPr>
        <w:t>plné údaje</w:t>
      </w:r>
      <w:r w:rsidRPr="006C5868">
        <w:rPr>
          <w:rFonts w:ascii="Gill Sans Nova" w:hAnsi="Gill Sans Nova" w:cs="Sans Serif Collection"/>
          <w:color w:val="auto"/>
          <w:sz w:val="22"/>
        </w:rPr>
        <w:t xml:space="preserve">, je </w:t>
      </w:r>
      <w:r w:rsidR="0017461E"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 oprávněn fakturu vrátit k doplnění či</w:t>
      </w:r>
      <w:r w:rsidR="00635312"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opravě. Nová doba splatnosti začne běžet doručením nové opravené faktury </w:t>
      </w:r>
      <w:r w:rsidR="0017461E"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hotovitelem </w:t>
      </w:r>
      <w:r w:rsidR="0017461E"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bjednateli. </w:t>
      </w:r>
      <w:r w:rsidR="00625E70" w:rsidRPr="006C5868">
        <w:rPr>
          <w:rFonts w:ascii="Gill Sans Nova" w:hAnsi="Gill Sans Nova" w:cs="Sans Serif Collection"/>
          <w:color w:val="auto"/>
          <w:sz w:val="22"/>
        </w:rPr>
        <w:t xml:space="preserve">Opravená faktura musí být </w:t>
      </w:r>
      <w:r w:rsidR="00625E70" w:rsidRPr="009D6A1D">
        <w:rPr>
          <w:rFonts w:ascii="Gill Sans Nova" w:hAnsi="Gill Sans Nova" w:cs="Sans Serif Collection"/>
          <w:color w:val="auto"/>
          <w:sz w:val="22"/>
        </w:rPr>
        <w:t xml:space="preserve">objednateli doručena do </w:t>
      </w:r>
      <w:r w:rsidR="00AE084D" w:rsidRPr="009D6A1D">
        <w:rPr>
          <w:rFonts w:ascii="Gill Sans Nova" w:hAnsi="Gill Sans Nova" w:cs="Sans Serif Collection"/>
          <w:color w:val="auto"/>
          <w:sz w:val="22"/>
        </w:rPr>
        <w:t xml:space="preserve">5 </w:t>
      </w:r>
      <w:r w:rsidR="00625E70" w:rsidRPr="009D6A1D">
        <w:rPr>
          <w:rFonts w:ascii="Gill Sans Nova" w:hAnsi="Gill Sans Nova" w:cs="Sans Serif Collection"/>
          <w:color w:val="auto"/>
          <w:sz w:val="22"/>
        </w:rPr>
        <w:t xml:space="preserve">pracovních dnů po jejím vrácení objednatelem. </w:t>
      </w:r>
    </w:p>
    <w:p w14:paraId="26E7B715" w14:textId="573C8A58" w:rsidR="006A49B3" w:rsidRPr="009D6A1D" w:rsidRDefault="006A49B3" w:rsidP="001277DD">
      <w:pPr>
        <w:pStyle w:val="Standard"/>
        <w:numPr>
          <w:ilvl w:val="1"/>
          <w:numId w:val="5"/>
        </w:numPr>
        <w:spacing w:after="240"/>
        <w:ind w:left="567" w:hanging="567"/>
        <w:jc w:val="both"/>
        <w:rPr>
          <w:rFonts w:ascii="Gill Sans Nova" w:hAnsi="Gill Sans Nova" w:cs="Sans Serif Collection"/>
          <w:color w:val="auto"/>
          <w:sz w:val="22"/>
        </w:rPr>
      </w:pPr>
      <w:r w:rsidRPr="009D6A1D">
        <w:rPr>
          <w:rFonts w:ascii="Gill Sans Nova" w:hAnsi="Gill Sans Nova" w:cs="Sans Serif Collection"/>
          <w:color w:val="auto"/>
          <w:sz w:val="22"/>
        </w:rPr>
        <w:t xml:space="preserve">Úhrada faktury bude objednatelem provedena pouze na bankovní účet zhotovitele, který je zveřejněný na portálu finanční správy, v opačném případě bude </w:t>
      </w:r>
      <w:r w:rsidR="00C534A4" w:rsidRPr="009D6A1D">
        <w:rPr>
          <w:rFonts w:ascii="Gill Sans Nova" w:hAnsi="Gill Sans Nova" w:cs="Sans Serif Collection"/>
          <w:color w:val="auto"/>
          <w:sz w:val="22"/>
        </w:rPr>
        <w:t xml:space="preserve">zhotoviteli objednatelem uhrazena pouze částka bez DPH a DPH odvede objednatel, coby příjemce plnění. </w:t>
      </w:r>
    </w:p>
    <w:p w14:paraId="61C24DED" w14:textId="77777777" w:rsidR="005F12B6" w:rsidRPr="006C5868" w:rsidRDefault="005F12B6" w:rsidP="001550B6">
      <w:pPr>
        <w:pStyle w:val="Standard"/>
        <w:spacing w:after="0"/>
        <w:jc w:val="both"/>
        <w:rPr>
          <w:rFonts w:ascii="Gill Sans Nova" w:hAnsi="Gill Sans Nova" w:cs="Sans Serif Collection"/>
          <w:color w:val="auto"/>
          <w:sz w:val="22"/>
        </w:rPr>
      </w:pPr>
    </w:p>
    <w:p w14:paraId="6AEBE41F" w14:textId="0F61A35B" w:rsidR="00B20F6B" w:rsidRPr="006C5868"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lastRenderedPageBreak/>
        <w:t>Povinnosti objednatele</w:t>
      </w:r>
    </w:p>
    <w:p w14:paraId="769B59EB" w14:textId="076A13B9" w:rsidR="00B20F6B" w:rsidRPr="006C5868" w:rsidRDefault="00342062"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se zavazuje předat </w:t>
      </w:r>
      <w:r w:rsidR="004700C4"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hotoviteli </w:t>
      </w:r>
      <w:r w:rsidR="004700C4" w:rsidRPr="006C5868">
        <w:rPr>
          <w:rFonts w:ascii="Gill Sans Nova" w:hAnsi="Gill Sans Nova" w:cs="Sans Serif Collection"/>
          <w:color w:val="auto"/>
          <w:sz w:val="22"/>
        </w:rPr>
        <w:t>staveniště (místo realizace)</w:t>
      </w:r>
      <w:r w:rsidRPr="006C5868">
        <w:rPr>
          <w:rFonts w:ascii="Gill Sans Nova" w:hAnsi="Gill Sans Nova" w:cs="Sans Serif Collection"/>
          <w:color w:val="auto"/>
          <w:sz w:val="22"/>
        </w:rPr>
        <w:t xml:space="preserve"> ve stavu, kter</w:t>
      </w:r>
      <w:r w:rsidR="004700C4" w:rsidRPr="006C5868">
        <w:rPr>
          <w:rFonts w:ascii="Gill Sans Nova" w:hAnsi="Gill Sans Nova" w:cs="Sans Serif Collection"/>
          <w:color w:val="auto"/>
          <w:sz w:val="22"/>
        </w:rPr>
        <w:t>ý ho činí</w:t>
      </w:r>
      <w:r w:rsidRPr="006C5868">
        <w:rPr>
          <w:rFonts w:ascii="Gill Sans Nova" w:hAnsi="Gill Sans Nova" w:cs="Sans Serif Collection"/>
          <w:color w:val="auto"/>
          <w:sz w:val="22"/>
        </w:rPr>
        <w:t xml:space="preserve"> </w:t>
      </w:r>
      <w:r w:rsidR="004700C4" w:rsidRPr="006C5868">
        <w:rPr>
          <w:rFonts w:ascii="Gill Sans Nova" w:hAnsi="Gill Sans Nova" w:cs="Sans Serif Collection"/>
          <w:color w:val="auto"/>
          <w:sz w:val="22"/>
        </w:rPr>
        <w:t>způsobilým</w:t>
      </w:r>
      <w:r w:rsidRPr="006C5868">
        <w:rPr>
          <w:rFonts w:ascii="Gill Sans Nova" w:hAnsi="Gill Sans Nova" w:cs="Sans Serif Collection"/>
          <w:color w:val="auto"/>
          <w:sz w:val="22"/>
        </w:rPr>
        <w:t xml:space="preserve"> k řádnému provádění </w:t>
      </w:r>
      <w:r w:rsidR="004700C4" w:rsidRPr="006C5868">
        <w:rPr>
          <w:rFonts w:ascii="Gill Sans Nova" w:hAnsi="Gill Sans Nova" w:cs="Sans Serif Collection"/>
          <w:color w:val="auto"/>
          <w:sz w:val="22"/>
        </w:rPr>
        <w:t>d</w:t>
      </w:r>
      <w:r w:rsidRPr="006C5868">
        <w:rPr>
          <w:rFonts w:ascii="Gill Sans Nova" w:hAnsi="Gill Sans Nova" w:cs="Sans Serif Collection"/>
          <w:color w:val="auto"/>
          <w:sz w:val="22"/>
        </w:rPr>
        <w:t>íla</w:t>
      </w:r>
      <w:r w:rsidR="004700C4" w:rsidRPr="006C5868">
        <w:rPr>
          <w:rFonts w:ascii="Gill Sans Nova" w:hAnsi="Gill Sans Nova" w:cs="Sans Serif Collection"/>
          <w:color w:val="auto"/>
          <w:sz w:val="22"/>
        </w:rPr>
        <w:t>.</w:t>
      </w:r>
    </w:p>
    <w:p w14:paraId="23DE35CD" w14:textId="44930FCB" w:rsidR="00B20F6B" w:rsidRPr="006C5868" w:rsidRDefault="00342062"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podpisem této smlouvy potvrzuje, že má zajištěny dostatečné finanční prostředky na financování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íla dle cenové nabídky a dle dohodnutých platebních podmínek.</w:t>
      </w:r>
    </w:p>
    <w:p w14:paraId="30D2F106" w14:textId="07B67B6A" w:rsidR="00B20F6B" w:rsidRPr="006C5868" w:rsidRDefault="00342062"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je povinen poskytovat zhotoviteli nutnou součinnost potřebnou pro řádné provedení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íla, zejména mu včas a řádně předávat potřebné podklady, zabezpečovat plnění povinností, které na sebe převzal, zúčastňovat se jednání, na nichž je jeho účast požadována a</w:t>
      </w:r>
      <w:r w:rsidR="00D473AC">
        <w:rPr>
          <w:rFonts w:ascii="Gill Sans Nova" w:hAnsi="Gill Sans Nova" w:cs="Sans Serif Collection"/>
          <w:color w:val="auto"/>
          <w:sz w:val="22"/>
        </w:rPr>
        <w:t> </w:t>
      </w:r>
      <w:r w:rsidRPr="006C5868">
        <w:rPr>
          <w:rFonts w:ascii="Gill Sans Nova" w:hAnsi="Gill Sans Nova" w:cs="Sans Serif Collection"/>
          <w:color w:val="auto"/>
          <w:sz w:val="22"/>
        </w:rPr>
        <w:t xml:space="preserve">poskytnout zhotoviteli všechny informace podstatné pro řádné provedení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íla.</w:t>
      </w:r>
    </w:p>
    <w:p w14:paraId="581BC161" w14:textId="2FD572BD" w:rsidR="00B20F6B" w:rsidRPr="006C5868" w:rsidRDefault="00342062"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je dále povinen zajistit, aby v době, kdy mají být prováděny práce na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íle dle této </w:t>
      </w:r>
      <w:r w:rsidR="0051334F"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nedocházelo ke skutečnostem, které by měly negativní vliv na řádné pokračování v realizaci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a na řádné dokončení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dle této </w:t>
      </w:r>
      <w:r w:rsidR="0051334F" w:rsidRPr="006C5868">
        <w:rPr>
          <w:rFonts w:ascii="Gill Sans Nova" w:hAnsi="Gill Sans Nova" w:cs="Sans Serif Collection"/>
          <w:color w:val="auto"/>
          <w:sz w:val="22"/>
        </w:rPr>
        <w:t>s</w:t>
      </w:r>
      <w:r w:rsidRPr="006C5868">
        <w:rPr>
          <w:rFonts w:ascii="Gill Sans Nova" w:hAnsi="Gill Sans Nova" w:cs="Sans Serif Collection"/>
          <w:color w:val="auto"/>
          <w:sz w:val="22"/>
        </w:rPr>
        <w:t>mlouvy.</w:t>
      </w:r>
    </w:p>
    <w:p w14:paraId="2EFF30CF" w14:textId="3F973FE8" w:rsidR="00B20F6B" w:rsidRDefault="00342062"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je povinen řádně a včas provedené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ílo nevykazující vady a nedodělky převzít na</w:t>
      </w:r>
      <w:r w:rsidR="00D473AC">
        <w:rPr>
          <w:rFonts w:ascii="Gill Sans Nova" w:hAnsi="Gill Sans Nova" w:cs="Sans Serif Collection"/>
          <w:color w:val="auto"/>
          <w:sz w:val="22"/>
        </w:rPr>
        <w:t> </w:t>
      </w:r>
      <w:r w:rsidRPr="006C5868">
        <w:rPr>
          <w:rFonts w:ascii="Gill Sans Nova" w:hAnsi="Gill Sans Nova" w:cs="Sans Serif Collection"/>
          <w:color w:val="auto"/>
          <w:sz w:val="22"/>
        </w:rPr>
        <w:t xml:space="preserve">základě předávacího protokolu a včas uhradit </w:t>
      </w:r>
      <w:r w:rsidR="0051334F"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hotoviteli jeho oprávněné finanční nároky, vzniklé v důsledku plnění vyplývajícího ze </w:t>
      </w:r>
      <w:r w:rsidR="0051334F"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w:t>
      </w:r>
    </w:p>
    <w:p w14:paraId="2690C2DD" w14:textId="77777777" w:rsidR="00D473AC" w:rsidRPr="006C5868" w:rsidRDefault="00D473AC" w:rsidP="000F58C7">
      <w:pPr>
        <w:pStyle w:val="Standard"/>
        <w:spacing w:after="0"/>
        <w:ind w:left="576"/>
        <w:jc w:val="both"/>
        <w:rPr>
          <w:rFonts w:ascii="Gill Sans Nova" w:hAnsi="Gill Sans Nova" w:cs="Sans Serif Collection"/>
          <w:color w:val="auto"/>
          <w:sz w:val="22"/>
        </w:rPr>
      </w:pPr>
    </w:p>
    <w:p w14:paraId="1935AC32" w14:textId="2B226B69" w:rsidR="00B20F6B" w:rsidRPr="006C5868"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Prov</w:t>
      </w:r>
      <w:r w:rsidR="00290AA4" w:rsidRPr="006C5868">
        <w:rPr>
          <w:rFonts w:ascii="Gill Sans Nova" w:hAnsi="Gill Sans Nova" w:cs="Sans Serif Collection"/>
          <w:b/>
          <w:bCs/>
          <w:color w:val="auto"/>
          <w:sz w:val="22"/>
        </w:rPr>
        <w:t>ádění</w:t>
      </w:r>
      <w:r w:rsidRPr="006C5868">
        <w:rPr>
          <w:rFonts w:ascii="Gill Sans Nova" w:hAnsi="Gill Sans Nova" w:cs="Sans Serif Collection"/>
          <w:b/>
          <w:bCs/>
          <w:color w:val="auto"/>
          <w:sz w:val="22"/>
        </w:rPr>
        <w:t xml:space="preserve"> </w:t>
      </w:r>
      <w:r w:rsidR="0051334F" w:rsidRPr="006C5868">
        <w:rPr>
          <w:rFonts w:ascii="Gill Sans Nova" w:hAnsi="Gill Sans Nova" w:cs="Sans Serif Collection"/>
          <w:b/>
          <w:bCs/>
          <w:color w:val="auto"/>
          <w:sz w:val="22"/>
        </w:rPr>
        <w:t>d</w:t>
      </w:r>
      <w:r w:rsidRPr="006C5868">
        <w:rPr>
          <w:rFonts w:ascii="Gill Sans Nova" w:hAnsi="Gill Sans Nova" w:cs="Sans Serif Collection"/>
          <w:b/>
          <w:bCs/>
          <w:color w:val="auto"/>
          <w:sz w:val="22"/>
        </w:rPr>
        <w:t>íla a přejímací řízení</w:t>
      </w:r>
    </w:p>
    <w:p w14:paraId="2D7F154B" w14:textId="295D7BC5"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bude provádět dílo pouze kvalifikovanými osobami. Zhotovitel odpovídá za</w:t>
      </w:r>
      <w:r w:rsidR="00EB0A5D" w:rsidRPr="006C5868">
        <w:rPr>
          <w:rFonts w:ascii="Gill Sans Nova" w:hAnsi="Gill Sans Nova" w:cs="Sans Serif Collection"/>
          <w:color w:val="auto"/>
          <w:sz w:val="22"/>
        </w:rPr>
        <w:t> </w:t>
      </w:r>
      <w:r w:rsidRPr="006C5868">
        <w:rPr>
          <w:rFonts w:ascii="Gill Sans Nova" w:hAnsi="Gill Sans Nova" w:cs="Sans Serif Collection"/>
          <w:color w:val="auto"/>
          <w:sz w:val="22"/>
        </w:rPr>
        <w:t>chování osob provádějících dílo a za to, že bude mít pro své zaměstnance či jiné osoby, které k plnění díla použije, veškerá potřebná úřední povolení a platná kvalifikační oprávnění pro provádění díla.</w:t>
      </w:r>
    </w:p>
    <w:p w14:paraId="0CF34A5B" w14:textId="45B3EB54" w:rsidR="003A1603" w:rsidRPr="006C5868" w:rsidRDefault="003A1603" w:rsidP="001277DD">
      <w:pPr>
        <w:pStyle w:val="Standard"/>
        <w:spacing w:after="120"/>
        <w:ind w:left="567"/>
        <w:jc w:val="both"/>
        <w:outlineLvl w:val="2"/>
        <w:rPr>
          <w:rFonts w:ascii="Gill Sans Nova" w:hAnsi="Gill Sans Nova" w:cs="Sans Serif Collection"/>
          <w:b/>
          <w:bCs/>
          <w:color w:val="auto"/>
          <w:sz w:val="22"/>
          <w:u w:val="single"/>
        </w:rPr>
      </w:pPr>
      <w:r w:rsidRPr="006C5868">
        <w:rPr>
          <w:rFonts w:ascii="Gill Sans Nova" w:hAnsi="Gill Sans Nova" w:cs="Sans Serif Collection"/>
          <w:b/>
          <w:bCs/>
          <w:color w:val="auto"/>
          <w:sz w:val="22"/>
          <w:u w:val="single"/>
        </w:rPr>
        <w:t>BEZPEČNOST</w:t>
      </w:r>
    </w:p>
    <w:p w14:paraId="37D16BB9" w14:textId="1DE7EFD9"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při provádění díla povinen dodržovat veškeré obecně závazné právní předpisy a</w:t>
      </w:r>
      <w:r w:rsidR="007B7CE6">
        <w:rPr>
          <w:rFonts w:ascii="Gill Sans Nova" w:hAnsi="Gill Sans Nova" w:cs="Sans Serif Collection"/>
          <w:color w:val="auto"/>
          <w:sz w:val="22"/>
        </w:rPr>
        <w:t> </w:t>
      </w:r>
      <w:r w:rsidRPr="006C5868">
        <w:rPr>
          <w:rFonts w:ascii="Gill Sans Nova" w:hAnsi="Gill Sans Nova" w:cs="Sans Serif Collection"/>
          <w:color w:val="auto"/>
          <w:sz w:val="22"/>
        </w:rPr>
        <w:t xml:space="preserve">normy k dílu a </w:t>
      </w:r>
      <w:r w:rsidR="002A184A" w:rsidRPr="006C5868">
        <w:rPr>
          <w:rFonts w:ascii="Gill Sans Nova" w:hAnsi="Gill Sans Nova" w:cs="Sans Serif Collection"/>
          <w:color w:val="auto"/>
          <w:sz w:val="22"/>
        </w:rPr>
        <w:t xml:space="preserve">k </w:t>
      </w:r>
      <w:r w:rsidRPr="006C5868">
        <w:rPr>
          <w:rFonts w:ascii="Gill Sans Nova" w:hAnsi="Gill Sans Nova" w:cs="Sans Serif Collection"/>
          <w:color w:val="auto"/>
          <w:sz w:val="22"/>
        </w:rPr>
        <w:t>jeho provádění se vztahující, zejména pak obecně závazné právní předpisy v</w:t>
      </w:r>
      <w:r w:rsidR="007B7CE6">
        <w:rPr>
          <w:rFonts w:ascii="Gill Sans Nova" w:hAnsi="Gill Sans Nova" w:cs="Sans Serif Collection"/>
          <w:color w:val="auto"/>
          <w:sz w:val="22"/>
        </w:rPr>
        <w:t> </w:t>
      </w:r>
      <w:r w:rsidRPr="006C5868">
        <w:rPr>
          <w:rFonts w:ascii="Gill Sans Nova" w:hAnsi="Gill Sans Nova" w:cs="Sans Serif Collection"/>
          <w:color w:val="auto"/>
          <w:sz w:val="22"/>
        </w:rPr>
        <w:t>oblasti bezpečnosti a ochrany zdraví při práci (dále také jen „</w:t>
      </w:r>
      <w:r w:rsidRPr="006C5868">
        <w:rPr>
          <w:rFonts w:ascii="Gill Sans Nova" w:hAnsi="Gill Sans Nova" w:cs="Sans Serif Collection"/>
          <w:i/>
          <w:iCs/>
          <w:color w:val="auto"/>
          <w:sz w:val="22"/>
        </w:rPr>
        <w:t>BOZP</w:t>
      </w:r>
      <w:r w:rsidRPr="006C5868">
        <w:rPr>
          <w:rFonts w:ascii="Gill Sans Nova" w:hAnsi="Gill Sans Nova" w:cs="Sans Serif Collection"/>
          <w:color w:val="auto"/>
          <w:sz w:val="22"/>
        </w:rPr>
        <w:t>“), požární ochrany (PO), hygienické a ekologické předpisy ochrany životního prostředí, nakládání s odpady a nakládání s</w:t>
      </w:r>
      <w:r w:rsidR="007B7CE6">
        <w:rPr>
          <w:rFonts w:ascii="Gill Sans Nova" w:hAnsi="Gill Sans Nova" w:cs="Sans Serif Collection"/>
          <w:color w:val="auto"/>
          <w:sz w:val="22"/>
        </w:rPr>
        <w:t> </w:t>
      </w:r>
      <w:r w:rsidRPr="006C5868">
        <w:rPr>
          <w:rFonts w:ascii="Gill Sans Nova" w:hAnsi="Gill Sans Nova" w:cs="Sans Serif Collection"/>
          <w:color w:val="auto"/>
          <w:sz w:val="22"/>
        </w:rPr>
        <w:t>nebezpečnými látkami na staveništi a bude dílo provádět v nejvyšším standardu kvality za</w:t>
      </w:r>
      <w:r w:rsidR="007B7CE6">
        <w:rPr>
          <w:rFonts w:ascii="Gill Sans Nova" w:hAnsi="Gill Sans Nova" w:cs="Sans Serif Collection"/>
          <w:color w:val="auto"/>
          <w:sz w:val="22"/>
        </w:rPr>
        <w:t> </w:t>
      </w:r>
      <w:r w:rsidRPr="006C5868">
        <w:rPr>
          <w:rFonts w:ascii="Gill Sans Nova" w:hAnsi="Gill Sans Nova" w:cs="Sans Serif Collection"/>
          <w:color w:val="auto"/>
          <w:sz w:val="22"/>
        </w:rPr>
        <w:t xml:space="preserve">respektování </w:t>
      </w:r>
      <w:proofErr w:type="spellStart"/>
      <w:r w:rsidRPr="006C5868">
        <w:rPr>
          <w:rFonts w:ascii="Gill Sans Nova" w:hAnsi="Gill Sans Nova" w:cs="Sans Serif Collection"/>
          <w:color w:val="auto"/>
          <w:sz w:val="22"/>
        </w:rPr>
        <w:t>best</w:t>
      </w:r>
      <w:proofErr w:type="spellEnd"/>
      <w:r w:rsidRPr="006C5868">
        <w:rPr>
          <w:rFonts w:ascii="Gill Sans Nova" w:hAnsi="Gill Sans Nova" w:cs="Sans Serif Collection"/>
          <w:color w:val="auto"/>
          <w:sz w:val="22"/>
        </w:rPr>
        <w:t xml:space="preserve"> </w:t>
      </w:r>
      <w:proofErr w:type="spellStart"/>
      <w:r w:rsidRPr="006C5868">
        <w:rPr>
          <w:rFonts w:ascii="Gill Sans Nova" w:hAnsi="Gill Sans Nova" w:cs="Sans Serif Collection"/>
          <w:color w:val="auto"/>
          <w:sz w:val="22"/>
        </w:rPr>
        <w:t>practice</w:t>
      </w:r>
      <w:proofErr w:type="spellEnd"/>
      <w:r w:rsidRPr="006C5868">
        <w:rPr>
          <w:rFonts w:ascii="Gill Sans Nova" w:hAnsi="Gill Sans Nova" w:cs="Sans Serif Collection"/>
          <w:color w:val="auto"/>
          <w:sz w:val="22"/>
        </w:rPr>
        <w:t xml:space="preserve"> v oboru. </w:t>
      </w:r>
    </w:p>
    <w:p w14:paraId="42690F46" w14:textId="7777777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je oprávněn provádět kontroly dodržování zásad BOZP ze strany zaměstnanců zhotovitele nebo jeho poddodavatelů. V případě, že objednatel shledá porušení zásad BOZP, zavazuje se zhotovitel bezodkladně učinit opatření k nápravě. Shledá-li objednatel porušení zásad vedoucí k ohrožení zdraví nebo života osob, nebo k riziku vzniku škody na majetku, je zhotovitel povinen provádění díla okamžitě přerušit až do doby, kdy bude nežádoucí stav odstraněn. Zhotovitel se zavazuje nahradit objednateli škodu vzniklou v důsledku takového přerušení provádění díla.</w:t>
      </w:r>
    </w:p>
    <w:p w14:paraId="7E3C3613" w14:textId="26D64FC1" w:rsidR="003A1603" w:rsidRPr="006C5868" w:rsidRDefault="003A1603" w:rsidP="001277DD">
      <w:pPr>
        <w:pStyle w:val="Standard"/>
        <w:spacing w:after="120"/>
        <w:ind w:left="567"/>
        <w:jc w:val="both"/>
        <w:outlineLvl w:val="2"/>
        <w:rPr>
          <w:rFonts w:ascii="Gill Sans Nova" w:hAnsi="Gill Sans Nova" w:cs="Sans Serif Collection"/>
          <w:b/>
          <w:bCs/>
          <w:color w:val="auto"/>
          <w:sz w:val="22"/>
          <w:u w:val="single"/>
        </w:rPr>
      </w:pPr>
      <w:r w:rsidRPr="006C5868">
        <w:rPr>
          <w:rFonts w:ascii="Gill Sans Nova" w:hAnsi="Gill Sans Nova" w:cs="Sans Serif Collection"/>
          <w:b/>
          <w:bCs/>
          <w:color w:val="auto"/>
          <w:sz w:val="22"/>
          <w:u w:val="single"/>
        </w:rPr>
        <w:t>KONTROLA A ZKOUŠKY</w:t>
      </w:r>
    </w:p>
    <w:p w14:paraId="4F170A38" w14:textId="3C47D739"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Zhotovitel se zavazuje průběžně provádět veškeré potřebné zkoušky, měření a atesty k</w:t>
      </w:r>
      <w:r w:rsidR="0012294D"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prokázání kvalitativních parametrů díla. O zkouškách je zhotovitel povinen informovat </w:t>
      </w:r>
      <w:r w:rsidR="00A3538A" w:rsidRPr="006C5868">
        <w:rPr>
          <w:rFonts w:ascii="Gill Sans Nova" w:hAnsi="Gill Sans Nova" w:cs="Sans Serif Collection"/>
          <w:color w:val="auto"/>
          <w:sz w:val="22"/>
        </w:rPr>
        <w:t>technický dozor</w:t>
      </w:r>
      <w:r w:rsidRPr="006C5868">
        <w:rPr>
          <w:rFonts w:ascii="Gill Sans Nova" w:hAnsi="Gill Sans Nova" w:cs="Sans Serif Collection"/>
          <w:color w:val="auto"/>
          <w:sz w:val="22"/>
        </w:rPr>
        <w:t xml:space="preserve">, a to nejpozději </w:t>
      </w:r>
      <w:r w:rsidR="00F176AB" w:rsidRPr="006C5868">
        <w:rPr>
          <w:rFonts w:ascii="Gill Sans Nova" w:hAnsi="Gill Sans Nova" w:cs="Sans Serif Collection"/>
          <w:color w:val="auto"/>
          <w:sz w:val="22"/>
        </w:rPr>
        <w:t xml:space="preserve">2 </w:t>
      </w:r>
      <w:r w:rsidRPr="006C5868">
        <w:rPr>
          <w:rFonts w:ascii="Gill Sans Nova" w:hAnsi="Gill Sans Nova" w:cs="Sans Serif Collection"/>
          <w:color w:val="auto"/>
          <w:sz w:val="22"/>
        </w:rPr>
        <w:t>pracovní dny před jejich konáním zápisem ve stavebním deníku a zasláním pozvánky prostřednictvím elektronické pošty. O</w:t>
      </w:r>
      <w:r w:rsidR="0012294D"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výsledcích kontrol </w:t>
      </w:r>
      <w:r w:rsidR="00A3538A" w:rsidRPr="006C5868">
        <w:rPr>
          <w:rFonts w:ascii="Gill Sans Nova" w:hAnsi="Gill Sans Nova" w:cs="Sans Serif Collection"/>
          <w:color w:val="auto"/>
          <w:sz w:val="22"/>
        </w:rPr>
        <w:t>sepíšou</w:t>
      </w:r>
      <w:r w:rsidRPr="006C5868">
        <w:rPr>
          <w:rFonts w:ascii="Gill Sans Nova" w:hAnsi="Gill Sans Nova" w:cs="Sans Serif Collection"/>
          <w:color w:val="auto"/>
          <w:sz w:val="22"/>
        </w:rPr>
        <w:t xml:space="preserve"> účastníci protokol</w:t>
      </w:r>
      <w:r w:rsidR="002A184A"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w:t>
      </w:r>
      <w:r w:rsidR="002A184A" w:rsidRPr="006C5868">
        <w:rPr>
          <w:rFonts w:ascii="Gill Sans Nova" w:hAnsi="Gill Sans Nova" w:cs="Sans Serif Collection"/>
          <w:color w:val="auto"/>
          <w:sz w:val="22"/>
        </w:rPr>
        <w:t>D</w:t>
      </w:r>
      <w:r w:rsidRPr="006C5868">
        <w:rPr>
          <w:rFonts w:ascii="Gill Sans Nova" w:hAnsi="Gill Sans Nova" w:cs="Sans Serif Collection"/>
          <w:color w:val="auto"/>
          <w:sz w:val="22"/>
        </w:rPr>
        <w:t>ále je zhotovitel povinen vést veškerou dokumentaci k prováděným zkouškám, kterou při předání díla předá objednateli. Účast objednatele (</w:t>
      </w:r>
      <w:r w:rsidR="00A3538A" w:rsidRPr="006C5868">
        <w:rPr>
          <w:rFonts w:ascii="Gill Sans Nova" w:hAnsi="Gill Sans Nova" w:cs="Sans Serif Collection"/>
          <w:color w:val="auto"/>
          <w:sz w:val="22"/>
        </w:rPr>
        <w:t>technického dozoru</w:t>
      </w:r>
      <w:r w:rsidRPr="006C5868">
        <w:rPr>
          <w:rFonts w:ascii="Gill Sans Nova" w:hAnsi="Gill Sans Nova" w:cs="Sans Serif Collection"/>
          <w:color w:val="auto"/>
          <w:sz w:val="22"/>
        </w:rPr>
        <w:t>) na zkouškách nezbavuje zhotovitele odpovědnosti za řádné provedení díla a žádným způsobem neomezuje právo objednatele na uplatnění vad díla.</w:t>
      </w:r>
    </w:p>
    <w:p w14:paraId="41EFF59D" w14:textId="3923E86C"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má právo sám nebo prostřednictvím </w:t>
      </w:r>
      <w:r w:rsidR="00A3538A" w:rsidRPr="006C5868">
        <w:rPr>
          <w:rFonts w:ascii="Gill Sans Nova" w:hAnsi="Gill Sans Nova" w:cs="Sans Serif Collection"/>
          <w:color w:val="auto"/>
          <w:sz w:val="22"/>
        </w:rPr>
        <w:t>technického dozoru</w:t>
      </w:r>
      <w:r w:rsidRPr="006C5868">
        <w:rPr>
          <w:rFonts w:ascii="Gill Sans Nova" w:hAnsi="Gill Sans Nova" w:cs="Sans Serif Collection"/>
          <w:color w:val="auto"/>
          <w:sz w:val="22"/>
        </w:rPr>
        <w:t xml:space="preserve"> provádět kontrolu plnění kdykoli v průběhu provádění díla a zhotovitel je povinen mu toto umožnit. </w:t>
      </w:r>
      <w:r w:rsidR="00BA60C2" w:rsidRPr="006C5868">
        <w:rPr>
          <w:rFonts w:ascii="Gill Sans Nova" w:hAnsi="Gill Sans Nova" w:cs="Sans Serif Collection"/>
          <w:color w:val="auto"/>
          <w:sz w:val="22"/>
        </w:rPr>
        <w:t>Zjistí-li</w:t>
      </w:r>
      <w:r w:rsidRPr="006C5868">
        <w:rPr>
          <w:rFonts w:ascii="Gill Sans Nova" w:hAnsi="Gill Sans Nova" w:cs="Sans Serif Collection"/>
          <w:color w:val="auto"/>
          <w:sz w:val="22"/>
        </w:rPr>
        <w:t xml:space="preserve"> objednatel, že</w:t>
      </w:r>
      <w:r w:rsidR="0020049E">
        <w:rPr>
          <w:rFonts w:ascii="Gill Sans Nova" w:hAnsi="Gill Sans Nova" w:cs="Sans Serif Collection"/>
          <w:color w:val="auto"/>
          <w:sz w:val="22"/>
        </w:rPr>
        <w:t> </w:t>
      </w:r>
      <w:r w:rsidRPr="006C5868">
        <w:rPr>
          <w:rFonts w:ascii="Gill Sans Nova" w:hAnsi="Gill Sans Nova" w:cs="Sans Serif Collection"/>
          <w:color w:val="auto"/>
          <w:sz w:val="22"/>
        </w:rPr>
        <w:t xml:space="preserve">zhotovitel provádí dílo v rozporu se svými povinnostmi, je objednatel oprávněn dožadovat se toho, aby zhotovitel odstranil vady vzniklé vadným prováděním a dílo prováděl řádným způsobem. Jestliže tak zhotovitel neučiní ani v přiměřené lhůtě </w:t>
      </w:r>
      <w:r w:rsidR="002A184A" w:rsidRPr="006C5868">
        <w:rPr>
          <w:rFonts w:ascii="Gill Sans Nova" w:hAnsi="Gill Sans Nova" w:cs="Sans Serif Collection"/>
          <w:color w:val="auto"/>
          <w:sz w:val="22"/>
        </w:rPr>
        <w:t>7 kalendářních dnů</w:t>
      </w:r>
      <w:r w:rsidRPr="006C5868">
        <w:rPr>
          <w:rFonts w:ascii="Gill Sans Nova" w:hAnsi="Gill Sans Nova" w:cs="Sans Serif Collection"/>
          <w:color w:val="auto"/>
          <w:sz w:val="22"/>
        </w:rPr>
        <w:t>, je objednatel oprávněn podle vlastního uvážení odstranění vady provést sám na náklady zhotovitele, pověřit na náklady zhotovitele jejím odstraněním jiný subjekt, nebo odstoupit od smlouvy. Toto ujednání nikterak neomezuje právo objednatele na uplatnění vad díla kontrolou nezjištěných.</w:t>
      </w:r>
    </w:p>
    <w:p w14:paraId="2DAE57C3" w14:textId="6B9DE1E1"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Pro účely kontroly průběhu provádění díla organizuje objednatel (</w:t>
      </w:r>
      <w:r w:rsidR="00A3538A" w:rsidRPr="006C5868">
        <w:rPr>
          <w:rFonts w:ascii="Gill Sans Nova" w:hAnsi="Gill Sans Nova" w:cs="Sans Serif Collection"/>
          <w:color w:val="auto"/>
          <w:sz w:val="22"/>
        </w:rPr>
        <w:t>technický dozor</w:t>
      </w:r>
      <w:r w:rsidRPr="006C5868">
        <w:rPr>
          <w:rFonts w:ascii="Gill Sans Nova" w:hAnsi="Gill Sans Nova" w:cs="Sans Serif Collection"/>
          <w:color w:val="auto"/>
          <w:sz w:val="22"/>
        </w:rPr>
        <w:t>) kontrolní dny v termínech nezbytných pro řádné provádění díla.</w:t>
      </w:r>
    </w:p>
    <w:p w14:paraId="14699182" w14:textId="1A2F3D0C"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povinen svolat kontrolní den před zakrytím konstrukcí, instalací a prací, které budou zakryty v dalším průběhu provádění díla. Provedení kontroly však nezbavuje zhotovitele odpovědnosti za případné vady kontrolou nezjištěné. Nevyzve-li zhotovitel objednatele ke</w:t>
      </w:r>
      <w:r w:rsidR="009A2F85">
        <w:rPr>
          <w:rFonts w:ascii="Gill Sans Nova" w:hAnsi="Gill Sans Nova" w:cs="Sans Serif Collection"/>
          <w:color w:val="auto"/>
          <w:sz w:val="22"/>
        </w:rPr>
        <w:t> </w:t>
      </w:r>
      <w:r w:rsidRPr="006C5868">
        <w:rPr>
          <w:rFonts w:ascii="Gill Sans Nova" w:hAnsi="Gill Sans Nova" w:cs="Sans Serif Collection"/>
          <w:color w:val="auto"/>
          <w:sz w:val="22"/>
        </w:rPr>
        <w:t>kontrole před provedením následných prací, bude povinen na žádost objednatele zakryté práce odkrýt na vlastní náklad a vlastní odpovědnost.</w:t>
      </w:r>
    </w:p>
    <w:p w14:paraId="30FFEE83" w14:textId="5EB18436"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Svoláním kontrolního dne se rozumí zaslání písemného oznámení, min. </w:t>
      </w:r>
      <w:r w:rsidR="0037260F" w:rsidRPr="006C5868">
        <w:rPr>
          <w:rFonts w:ascii="Gill Sans Nova" w:hAnsi="Gill Sans Nova" w:cs="Sans Serif Collection"/>
          <w:color w:val="auto"/>
          <w:sz w:val="22"/>
        </w:rPr>
        <w:t xml:space="preserve">2 </w:t>
      </w:r>
      <w:r w:rsidRPr="006C5868">
        <w:rPr>
          <w:rFonts w:ascii="Gill Sans Nova" w:hAnsi="Gill Sans Nova" w:cs="Sans Serif Collection"/>
          <w:color w:val="auto"/>
          <w:sz w:val="22"/>
        </w:rPr>
        <w:t>pracovní dny před plánovaným termínem na e-mailové kontakty uvedené v této smlouvě.</w:t>
      </w:r>
    </w:p>
    <w:p w14:paraId="656DD99A" w14:textId="5A28C3ED"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Výsledky kontrolního dne se </w:t>
      </w:r>
      <w:r w:rsidR="00A3538A" w:rsidRPr="006C5868">
        <w:rPr>
          <w:rFonts w:ascii="Gill Sans Nova" w:hAnsi="Gill Sans Nova" w:cs="Sans Serif Collection"/>
          <w:color w:val="auto"/>
          <w:sz w:val="22"/>
        </w:rPr>
        <w:t>zapíšou</w:t>
      </w:r>
      <w:r w:rsidRPr="006C5868">
        <w:rPr>
          <w:rFonts w:ascii="Gill Sans Nova" w:hAnsi="Gill Sans Nova" w:cs="Sans Serif Collection"/>
          <w:color w:val="auto"/>
          <w:sz w:val="22"/>
        </w:rPr>
        <w:t xml:space="preserve"> do stavebního deníku. Zástupce zhotovitele sepíše z</w:t>
      </w:r>
      <w:r w:rsidR="009A2F85">
        <w:rPr>
          <w:rFonts w:ascii="Gill Sans Nova" w:hAnsi="Gill Sans Nova" w:cs="Sans Serif Collection"/>
          <w:color w:val="auto"/>
          <w:sz w:val="22"/>
        </w:rPr>
        <w:t> </w:t>
      </w:r>
      <w:r w:rsidRPr="006C5868">
        <w:rPr>
          <w:rFonts w:ascii="Gill Sans Nova" w:hAnsi="Gill Sans Nova" w:cs="Sans Serif Collection"/>
          <w:color w:val="auto"/>
          <w:sz w:val="22"/>
        </w:rPr>
        <w:t xml:space="preserve">každého kontrolního dne zápis a zašle jej prostřednictvím e-mailu do </w:t>
      </w:r>
      <w:r w:rsidR="00AE084D" w:rsidRPr="006C5868">
        <w:rPr>
          <w:rFonts w:ascii="Gill Sans Nova" w:hAnsi="Gill Sans Nova" w:cs="Sans Serif Collection"/>
          <w:color w:val="auto"/>
          <w:sz w:val="22"/>
        </w:rPr>
        <w:t xml:space="preserve">2 </w:t>
      </w:r>
      <w:r w:rsidRPr="006C5868">
        <w:rPr>
          <w:rFonts w:ascii="Gill Sans Nova" w:hAnsi="Gill Sans Nova" w:cs="Sans Serif Collection"/>
          <w:color w:val="auto"/>
          <w:sz w:val="22"/>
        </w:rPr>
        <w:t>pracovních dnů od</w:t>
      </w:r>
      <w:r w:rsidR="009A2F85">
        <w:rPr>
          <w:rFonts w:ascii="Gill Sans Nova" w:hAnsi="Gill Sans Nova" w:cs="Sans Serif Collection"/>
          <w:color w:val="auto"/>
          <w:sz w:val="22"/>
        </w:rPr>
        <w:t> </w:t>
      </w:r>
      <w:r w:rsidRPr="006C5868">
        <w:rPr>
          <w:rFonts w:ascii="Gill Sans Nova" w:hAnsi="Gill Sans Nova" w:cs="Sans Serif Collection"/>
          <w:color w:val="auto"/>
          <w:sz w:val="22"/>
        </w:rPr>
        <w:t xml:space="preserve">konání kontrolního dne zástupci objednatele pro schválení. </w:t>
      </w:r>
    </w:p>
    <w:p w14:paraId="4241C3C2" w14:textId="1E44E786" w:rsidR="003A1603"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Pro vyloučení pochybností smluvní strany výslovně uvádějí, že zkoušky uvedené v této smlouvě nejsou zkouškami prokazujícími dokončení díla ve smyslu § 2607 </w:t>
      </w:r>
      <w:r w:rsidR="00437686" w:rsidRPr="006C5868">
        <w:rPr>
          <w:rFonts w:ascii="Gill Sans Nova" w:hAnsi="Gill Sans Nova" w:cs="Sans Serif Collection"/>
          <w:color w:val="auto"/>
          <w:sz w:val="22"/>
        </w:rPr>
        <w:t>zákona č. 89/2012 Sb., občanský zákoník, ve znění pozdějších předpisů (dále jen „</w:t>
      </w:r>
      <w:r w:rsidR="00437686" w:rsidRPr="006C5868">
        <w:rPr>
          <w:rFonts w:ascii="Gill Sans Nova" w:hAnsi="Gill Sans Nova" w:cs="Sans Serif Collection"/>
          <w:i/>
          <w:iCs/>
          <w:color w:val="auto"/>
          <w:sz w:val="22"/>
        </w:rPr>
        <w:t>Občanský zákoník</w:t>
      </w:r>
      <w:r w:rsidR="00437686"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a úspěšným provedením těchto zkoušek není provedení díla dokončeno.</w:t>
      </w:r>
    </w:p>
    <w:p w14:paraId="0367E050" w14:textId="5F091B75" w:rsidR="003A1603" w:rsidRPr="006C5868" w:rsidRDefault="003A1603" w:rsidP="001277DD">
      <w:pPr>
        <w:pStyle w:val="Standard"/>
        <w:spacing w:after="120"/>
        <w:ind w:left="567"/>
        <w:jc w:val="both"/>
        <w:outlineLvl w:val="2"/>
        <w:rPr>
          <w:rFonts w:ascii="Gill Sans Nova" w:hAnsi="Gill Sans Nova" w:cs="Sans Serif Collection"/>
          <w:b/>
          <w:bCs/>
          <w:color w:val="auto"/>
          <w:sz w:val="22"/>
          <w:u w:val="single"/>
        </w:rPr>
      </w:pPr>
      <w:r w:rsidRPr="006C5868">
        <w:rPr>
          <w:rFonts w:ascii="Gill Sans Nova" w:hAnsi="Gill Sans Nova" w:cs="Sans Serif Collection"/>
          <w:b/>
          <w:bCs/>
          <w:color w:val="auto"/>
          <w:sz w:val="22"/>
          <w:u w:val="single"/>
        </w:rPr>
        <w:t>PROHLÁŠENÍ ZHOTOVITELE</w:t>
      </w:r>
    </w:p>
    <w:p w14:paraId="42CF4245" w14:textId="7777777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podpisem smlouvy potvrzuje, že má veškerá oprávnění a technické vybavení potřebné k řádnému provedení díla. </w:t>
      </w:r>
    </w:p>
    <w:p w14:paraId="242E2450" w14:textId="771E7E4E"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Zhotovitel podpisem smlouvy potvrzuje, že se již před uzavřením smlouvy jako odborník seznámil s</w:t>
      </w:r>
      <w:r w:rsidR="006C76D6" w:rsidRPr="006C5868">
        <w:rPr>
          <w:rFonts w:ascii="Gill Sans Nova" w:hAnsi="Gill Sans Nova" w:cs="Sans Serif Collection"/>
          <w:color w:val="auto"/>
          <w:sz w:val="22"/>
        </w:rPr>
        <w:t xml:space="preserve"> Technickou specifikací díla (příloha č. 4 </w:t>
      </w:r>
      <w:r w:rsidR="00A04481" w:rsidRPr="006C5868">
        <w:rPr>
          <w:rFonts w:ascii="Gill Sans Nova" w:hAnsi="Gill Sans Nova" w:cs="Sans Serif Collection"/>
          <w:color w:val="auto"/>
          <w:sz w:val="22"/>
        </w:rPr>
        <w:t>smlouvy</w:t>
      </w:r>
      <w:r w:rsidR="006C76D6" w:rsidRPr="006C5868">
        <w:rPr>
          <w:rFonts w:ascii="Gill Sans Nova" w:hAnsi="Gill Sans Nova" w:cs="Sans Serif Collection"/>
          <w:color w:val="auto"/>
          <w:sz w:val="22"/>
        </w:rPr>
        <w:t>)</w:t>
      </w:r>
      <w:r w:rsidRPr="006C5868">
        <w:rPr>
          <w:rFonts w:ascii="Gill Sans Nova" w:hAnsi="Gill Sans Nova" w:cs="Sans Serif Collection"/>
          <w:color w:val="auto"/>
          <w:sz w:val="22"/>
        </w:rPr>
        <w:t>, veškerými podklady a pokyny objednatele, pečlivě a podrobně je přezkoumal a vyjasnil si případné nejasnosti, zjištěné vady, rozpory, opomenutí, neúplné popisy, připomínky a jiné jejich nedostatky a prohlašuje, že</w:t>
      </w:r>
      <w:r w:rsidR="009A2F85">
        <w:rPr>
          <w:rFonts w:ascii="Gill Sans Nova" w:hAnsi="Gill Sans Nova" w:cs="Sans Serif Collection"/>
          <w:color w:val="auto"/>
          <w:sz w:val="22"/>
        </w:rPr>
        <w:t> </w:t>
      </w:r>
      <w:r w:rsidRPr="006C5868">
        <w:rPr>
          <w:rFonts w:ascii="Gill Sans Nova" w:hAnsi="Gill Sans Nova" w:cs="Sans Serif Collection"/>
          <w:color w:val="auto"/>
          <w:sz w:val="22"/>
        </w:rPr>
        <w:t>neshledal žádné vady těchto podkladů ve vztahu k provádění díla a ve vymezení rozsahu svého plnění, které by bránily realizaci díla, jeho bezvadnému provozu, nebo by byly v rozporu s</w:t>
      </w:r>
      <w:r w:rsidR="009A2F85">
        <w:rPr>
          <w:rFonts w:ascii="Gill Sans Nova" w:hAnsi="Gill Sans Nova" w:cs="Sans Serif Collection"/>
          <w:color w:val="auto"/>
          <w:sz w:val="22"/>
        </w:rPr>
        <w:t> </w:t>
      </w:r>
      <w:r w:rsidRPr="006C5868">
        <w:rPr>
          <w:rFonts w:ascii="Gill Sans Nova" w:hAnsi="Gill Sans Nova" w:cs="Sans Serif Collection"/>
          <w:color w:val="auto"/>
          <w:sz w:val="22"/>
        </w:rPr>
        <w:t>požárními, bezpečnostními, hygienickými, či jinými předpisy nebo požadovanou úrovní výsledné kvality díla a</w:t>
      </w:r>
      <w:r w:rsidR="00FF44A7" w:rsidRPr="006C5868">
        <w:rPr>
          <w:rFonts w:ascii="Gill Sans Nova" w:hAnsi="Gill Sans Nova" w:cs="Sans Serif Collection"/>
          <w:color w:val="auto"/>
          <w:sz w:val="22"/>
        </w:rPr>
        <w:t> </w:t>
      </w:r>
      <w:r w:rsidRPr="006C5868">
        <w:rPr>
          <w:rFonts w:ascii="Gill Sans Nova" w:hAnsi="Gill Sans Nova" w:cs="Sans Serif Collection"/>
          <w:color w:val="auto"/>
          <w:sz w:val="22"/>
        </w:rPr>
        <w:t>že</w:t>
      </w:r>
      <w:r w:rsidR="00FF44A7"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dílo je na jejich základě za podmínek dohodnutých ve smlouvě proveditelné. </w:t>
      </w:r>
    </w:p>
    <w:p w14:paraId="1933E356" w14:textId="2A894E5D" w:rsidR="003A1603" w:rsidRPr="006C5868" w:rsidRDefault="003A1603" w:rsidP="001277D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rovněž prohlašuje a potvrzuje, že si prohlédl a prověřil staveniště, jeho okolí, a</w:t>
      </w:r>
      <w:r w:rsidR="009A2F85">
        <w:rPr>
          <w:rFonts w:ascii="Gill Sans Nova" w:hAnsi="Gill Sans Nova" w:cs="Sans Serif Collection"/>
          <w:color w:val="auto"/>
          <w:sz w:val="22"/>
        </w:rPr>
        <w:t> </w:t>
      </w:r>
      <w:r w:rsidRPr="006C5868">
        <w:rPr>
          <w:rFonts w:ascii="Gill Sans Nova" w:hAnsi="Gill Sans Nova" w:cs="Sans Serif Collection"/>
          <w:color w:val="auto"/>
          <w:sz w:val="22"/>
        </w:rPr>
        <w:t>posoudil všechny podstatné záležitosti ohledně staveniště a zhotovení díla, a</w:t>
      </w:r>
      <w:r w:rsidR="00FF44A7" w:rsidRPr="006C5868">
        <w:rPr>
          <w:rFonts w:ascii="Gill Sans Nova" w:hAnsi="Gill Sans Nova" w:cs="Sans Serif Collection"/>
          <w:color w:val="auto"/>
          <w:sz w:val="22"/>
        </w:rPr>
        <w:t> </w:t>
      </w:r>
      <w:r w:rsidRPr="006C5868">
        <w:rPr>
          <w:rFonts w:ascii="Gill Sans Nova" w:hAnsi="Gill Sans Nova" w:cs="Sans Serif Collection"/>
          <w:color w:val="auto"/>
          <w:sz w:val="22"/>
        </w:rPr>
        <w:t>to</w:t>
      </w:r>
      <w:r w:rsidR="00FF44A7" w:rsidRPr="006C5868">
        <w:rPr>
          <w:rFonts w:ascii="Gill Sans Nova" w:hAnsi="Gill Sans Nova" w:cs="Sans Serif Collection"/>
          <w:color w:val="auto"/>
          <w:sz w:val="22"/>
        </w:rPr>
        <w:t> </w:t>
      </w:r>
      <w:r w:rsidRPr="006C5868">
        <w:rPr>
          <w:rFonts w:ascii="Gill Sans Nova" w:hAnsi="Gill Sans Nova" w:cs="Sans Serif Collection"/>
          <w:color w:val="auto"/>
          <w:sz w:val="22"/>
        </w:rPr>
        <w:t>včetně:</w:t>
      </w:r>
    </w:p>
    <w:p w14:paraId="76A51EA6" w14:textId="12AFE05A" w:rsidR="003A1603" w:rsidRPr="006C5868" w:rsidRDefault="003A1603" w:rsidP="00B01AC5">
      <w:pPr>
        <w:pStyle w:val="Standard"/>
        <w:numPr>
          <w:ilvl w:val="0"/>
          <w:numId w:val="36"/>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formy a povahy staveniště;</w:t>
      </w:r>
    </w:p>
    <w:p w14:paraId="3795C04A" w14:textId="62890D04" w:rsidR="003A1603" w:rsidRPr="006C5868" w:rsidRDefault="003A1603" w:rsidP="00B01AC5">
      <w:pPr>
        <w:pStyle w:val="Standard"/>
        <w:numPr>
          <w:ilvl w:val="0"/>
          <w:numId w:val="36"/>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hydrologických, klimatických a meteorologických podmínek a ekologických podmínek a</w:t>
      </w:r>
      <w:r w:rsidR="00B01AC5">
        <w:rPr>
          <w:rFonts w:ascii="Gill Sans Nova" w:hAnsi="Gill Sans Nova" w:cs="Sans Serif Collection"/>
          <w:color w:val="auto"/>
          <w:sz w:val="22"/>
        </w:rPr>
        <w:t> </w:t>
      </w:r>
      <w:r w:rsidRPr="006C5868">
        <w:rPr>
          <w:rFonts w:ascii="Gill Sans Nova" w:hAnsi="Gill Sans Nova" w:cs="Sans Serif Collection"/>
          <w:color w:val="auto"/>
          <w:sz w:val="22"/>
        </w:rPr>
        <w:t>dopadů;</w:t>
      </w:r>
    </w:p>
    <w:p w14:paraId="06FEA5A3" w14:textId="0E3468C3" w:rsidR="003A1603" w:rsidRPr="006C5868" w:rsidRDefault="003A1603" w:rsidP="00B01AC5">
      <w:pPr>
        <w:pStyle w:val="Standard"/>
        <w:numPr>
          <w:ilvl w:val="0"/>
          <w:numId w:val="36"/>
        </w:numPr>
        <w:spacing w:after="24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požadavků zhotovitele na přístup, energie, dopravu, a další služby.</w:t>
      </w:r>
    </w:p>
    <w:p w14:paraId="72250E04" w14:textId="0A834F1F" w:rsidR="003A1603" w:rsidRPr="006C5868" w:rsidRDefault="003A1603" w:rsidP="001277DD">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Uzavřením smlouvy zhotovitel potvrzuje, že přístupové cesty na staveniště jsou pro účely zhotovení díla vhodné a dosažitelné. Zhotovitel vynaloží v dobré víře veškeré přiměřené úsilí k</w:t>
      </w:r>
      <w:r w:rsidR="00B01AC5">
        <w:rPr>
          <w:rFonts w:ascii="Gill Sans Nova" w:hAnsi="Gill Sans Nova" w:cs="Sans Serif Collection"/>
          <w:color w:val="auto"/>
          <w:sz w:val="22"/>
        </w:rPr>
        <w:t> </w:t>
      </w:r>
      <w:r w:rsidRPr="006C5868">
        <w:rPr>
          <w:rFonts w:ascii="Gill Sans Nova" w:hAnsi="Gill Sans Nova" w:cs="Sans Serif Collection"/>
          <w:color w:val="auto"/>
          <w:sz w:val="22"/>
        </w:rPr>
        <w:t>tomu, aby se zabránilo poškození jakýchkoliv přístupových cest dopravou zhotovitele. Zhotovitel:</w:t>
      </w:r>
    </w:p>
    <w:p w14:paraId="1297AB50" w14:textId="5009910C" w:rsidR="003A1603" w:rsidRPr="006C5868" w:rsidRDefault="003A1603" w:rsidP="005A4F2B">
      <w:pPr>
        <w:pStyle w:val="Standard"/>
        <w:numPr>
          <w:ilvl w:val="0"/>
          <w:numId w:val="35"/>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bude užívat vhodná vozidla a trasy;</w:t>
      </w:r>
    </w:p>
    <w:p w14:paraId="5F93D947" w14:textId="77777777" w:rsidR="003A1603" w:rsidRPr="006C5868" w:rsidRDefault="003A1603" w:rsidP="005A4F2B">
      <w:pPr>
        <w:pStyle w:val="Standard"/>
        <w:numPr>
          <w:ilvl w:val="0"/>
          <w:numId w:val="35"/>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bude odpovídat za veškerou údržbu, která může být požadována proto, že používá přístupových cest, a</w:t>
      </w:r>
    </w:p>
    <w:p w14:paraId="460361FE" w14:textId="77777777" w:rsidR="003A1603" w:rsidRPr="006C5868" w:rsidRDefault="003A1603" w:rsidP="005A4F2B">
      <w:pPr>
        <w:pStyle w:val="Standard"/>
        <w:numPr>
          <w:ilvl w:val="0"/>
          <w:numId w:val="35"/>
        </w:numPr>
        <w:spacing w:after="24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zajistí veškeré nutné značení a směrovky na přístupových cestách a získá veškerá povolení, která mohou být vyžadována příslušnými orgány státní správy a samosprávy k tomu, aby mohl používat silnic, značek a směrovek.</w:t>
      </w:r>
    </w:p>
    <w:p w14:paraId="0AD32804" w14:textId="4581821F" w:rsidR="003A1603" w:rsidRPr="006C5868" w:rsidRDefault="003A1603" w:rsidP="001277DD">
      <w:pPr>
        <w:pStyle w:val="Zkladntext"/>
        <w:spacing w:line="276" w:lineRule="auto"/>
        <w:ind w:left="567"/>
        <w:outlineLvl w:val="2"/>
        <w:rPr>
          <w:rFonts w:ascii="Gill Sans Nova" w:hAnsi="Gill Sans Nova" w:cs="Sans Serif Collection"/>
          <w:b/>
          <w:bCs/>
          <w:sz w:val="22"/>
          <w:szCs w:val="22"/>
        </w:rPr>
      </w:pPr>
      <w:r w:rsidRPr="006C5868">
        <w:rPr>
          <w:rFonts w:ascii="Gill Sans Nova" w:hAnsi="Gill Sans Nova" w:cs="Sans Serif Collection"/>
          <w:b/>
          <w:bCs/>
          <w:sz w:val="22"/>
          <w:szCs w:val="22"/>
          <w:u w:val="single"/>
        </w:rPr>
        <w:t>STAVENIŠTĚ</w:t>
      </w:r>
    </w:p>
    <w:p w14:paraId="61B2D3A7" w14:textId="2BE7628C"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předá zhotoviteli místo k provádění díla (také jen „staveniště“), a to protokolárně písemnou formou</w:t>
      </w:r>
      <w:r w:rsidR="004B66EC" w:rsidRPr="006C5868">
        <w:rPr>
          <w:rFonts w:ascii="Gill Sans Nova" w:hAnsi="Gill Sans Nova" w:cs="Sans Serif Collection"/>
          <w:color w:val="auto"/>
          <w:sz w:val="22"/>
        </w:rPr>
        <w:t xml:space="preserve"> nejpozději do 5 pracovních dnů ode dne nabytí účinnosti této smlouvy dle čl.</w:t>
      </w:r>
      <w:r w:rsidR="005A4F2B">
        <w:rPr>
          <w:rFonts w:ascii="Gill Sans Nova" w:hAnsi="Gill Sans Nova" w:cs="Sans Serif Collection"/>
          <w:color w:val="auto"/>
          <w:sz w:val="22"/>
        </w:rPr>
        <w:t> </w:t>
      </w:r>
      <w:r w:rsidR="006E72D9" w:rsidRPr="006C5868">
        <w:rPr>
          <w:rFonts w:ascii="Gill Sans Nova" w:hAnsi="Gill Sans Nova" w:cs="Sans Serif Collection"/>
          <w:color w:val="auto"/>
          <w:sz w:val="22"/>
        </w:rPr>
        <w:t xml:space="preserve">1 odst. </w:t>
      </w:r>
      <w:r w:rsidR="004B66EC" w:rsidRPr="006C5868">
        <w:rPr>
          <w:rFonts w:ascii="Gill Sans Nova" w:hAnsi="Gill Sans Nova" w:cs="Sans Serif Collection"/>
          <w:color w:val="auto"/>
          <w:sz w:val="22"/>
        </w:rPr>
        <w:t>1.3 této smlouvy.</w:t>
      </w:r>
      <w:r w:rsidRPr="006C5868">
        <w:rPr>
          <w:rFonts w:ascii="Gill Sans Nova" w:hAnsi="Gill Sans Nova" w:cs="Sans Serif Collection"/>
          <w:color w:val="auto"/>
          <w:sz w:val="22"/>
        </w:rPr>
        <w:t xml:space="preserve"> </w:t>
      </w:r>
      <w:r w:rsidR="004B66EC" w:rsidRPr="006C5868">
        <w:rPr>
          <w:rFonts w:ascii="Gill Sans Nova" w:hAnsi="Gill Sans Nova" w:cs="Sans Serif Collection"/>
          <w:color w:val="auto"/>
          <w:sz w:val="22"/>
        </w:rPr>
        <w:t xml:space="preserve">K předání staveniště bude zhotovitel objednatelem písemně vyzván. </w:t>
      </w:r>
      <w:r w:rsidRPr="006C5868">
        <w:rPr>
          <w:rFonts w:ascii="Gill Sans Nova" w:hAnsi="Gill Sans Nova" w:cs="Sans Serif Collection"/>
          <w:color w:val="auto"/>
          <w:sz w:val="22"/>
        </w:rPr>
        <w:t xml:space="preserve">Pokud se zhotovitel k přejímce staveniště v </w:t>
      </w:r>
      <w:r w:rsidR="004B66EC" w:rsidRPr="006C5868">
        <w:rPr>
          <w:rFonts w:ascii="Gill Sans Nova" w:hAnsi="Gill Sans Nova" w:cs="Sans Serif Collection"/>
          <w:color w:val="auto"/>
          <w:sz w:val="22"/>
        </w:rPr>
        <w:t>t</w:t>
      </w:r>
      <w:r w:rsidRPr="006C5868">
        <w:rPr>
          <w:rFonts w:ascii="Gill Sans Nova" w:hAnsi="Gill Sans Nova" w:cs="Sans Serif Collection"/>
          <w:color w:val="auto"/>
          <w:sz w:val="22"/>
        </w:rPr>
        <w:t xml:space="preserve">ermínu </w:t>
      </w:r>
      <w:r w:rsidR="004B66EC" w:rsidRPr="006C5868">
        <w:rPr>
          <w:rFonts w:ascii="Gill Sans Nova" w:hAnsi="Gill Sans Nova" w:cs="Sans Serif Collection"/>
          <w:color w:val="auto"/>
          <w:sz w:val="22"/>
        </w:rPr>
        <w:t xml:space="preserve">uvedeném ve výzvě </w:t>
      </w:r>
      <w:r w:rsidRPr="006C5868">
        <w:rPr>
          <w:rFonts w:ascii="Gill Sans Nova" w:hAnsi="Gill Sans Nova" w:cs="Sans Serif Collection"/>
          <w:color w:val="auto"/>
          <w:sz w:val="22"/>
        </w:rPr>
        <w:t>nedostaví, je staveniště objednatelem řádně předáno a zhotoviteli se nepozastavuje lhůta plnění sjednaná touto smlouvou.</w:t>
      </w:r>
    </w:p>
    <w:p w14:paraId="246EA255" w14:textId="62240669"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umožní zhotoviteli přístup na staveniště a dočasné užívání všech částí staveniště za</w:t>
      </w:r>
      <w:r w:rsidR="005A4F2B">
        <w:rPr>
          <w:rFonts w:ascii="Gill Sans Nova" w:hAnsi="Gill Sans Nova" w:cs="Sans Serif Collection"/>
          <w:color w:val="auto"/>
          <w:sz w:val="22"/>
        </w:rPr>
        <w:t> </w:t>
      </w:r>
      <w:r w:rsidRPr="006C5868">
        <w:rPr>
          <w:rFonts w:ascii="Gill Sans Nova" w:hAnsi="Gill Sans Nova" w:cs="Sans Serif Collection"/>
          <w:color w:val="auto"/>
          <w:sz w:val="22"/>
        </w:rPr>
        <w:t xml:space="preserve">podmínek stanovených touto smlouvou. </w:t>
      </w:r>
    </w:p>
    <w:p w14:paraId="4356699A" w14:textId="4C47AD2B"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Během provádění díla je zhotovitel zodpovědný za udržování pořádku na staveništi, sousedních prostorech a na přístupových a příjezdových cestách, je povinen zajistit, aby na staveništi nebyly žádné zbytečné překážky, a zajistí skladování, rozmístění nebo odstranění veškerého vybavení zhotovitele a je odpovědný za okamžité odstraňování odpadů, sutin, smetí a nadbytečných </w:t>
      </w:r>
      <w:r w:rsidRPr="006C5868">
        <w:rPr>
          <w:rFonts w:ascii="Gill Sans Nova" w:hAnsi="Gill Sans Nova" w:cs="Sans Serif Collection"/>
          <w:color w:val="auto"/>
          <w:sz w:val="22"/>
        </w:rPr>
        <w:lastRenderedPageBreak/>
        <w:t xml:space="preserve">materiálů i za odstranění všech dočasných prací, které již nejsou vyžadovány. Zhotovitel je oprávněn v rámci staveniště umístit pouze vybavení, materiály a další předměty, které jsou nutné pro provádění díla. </w:t>
      </w:r>
    </w:p>
    <w:p w14:paraId="651E00CD" w14:textId="7777777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v plné míře odpovídá za bezpečnost a ochranu zdraví všech osob v prostoru předaných částí staveniště. Veškeré osoby, které s vědomím zhotovitele vstoupí do prostoru staveniště, musí být vybaveny odpovídajícími osobními ochrannými prostředky, které je zhotovitel povinen zajistit na své náklady. </w:t>
      </w:r>
    </w:p>
    <w:p w14:paraId="4B1199BB" w14:textId="30EA8123"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na své náklady zajistí veškeré vybavení staveniště (včetně strojů, zařízení a</w:t>
      </w:r>
      <w:r w:rsidR="00FD37A1" w:rsidRPr="006C5868">
        <w:rPr>
          <w:rFonts w:ascii="Gill Sans Nova" w:hAnsi="Gill Sans Nova" w:cs="Sans Serif Collection"/>
          <w:color w:val="auto"/>
          <w:sz w:val="22"/>
        </w:rPr>
        <w:t> </w:t>
      </w:r>
      <w:r w:rsidRPr="006C5868">
        <w:rPr>
          <w:rFonts w:ascii="Gill Sans Nova" w:hAnsi="Gill Sans Nova" w:cs="Sans Serif Collection"/>
          <w:color w:val="auto"/>
          <w:sz w:val="22"/>
        </w:rPr>
        <w:t>materiálu nezbytných k řádnému provádění díla) požadované pro realizaci díla; zhotovitel na vlastní náklady a nebezpečí zajistí dopravu a skladování jakéhokoli takového vybavení staveniště.</w:t>
      </w:r>
    </w:p>
    <w:p w14:paraId="7D436BED" w14:textId="7777777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se zavazuje udržovat staveniště a komunikace čisté a v náležitém pořádku odpovídajícím povaze prováděného díla. Zhotovitel učiní veškeré kroky potřebné k ochraně životního prostředí na staveništi i v okolí staveniště a při přepravě materiálu a součástí staveniště tak, aby omezil ohrožení životního prostředí, zdraví a majetku způsobené negativními vlivy provádění díla. Zhotovitel zajistí, aby emise, znečištění a jiné negativní vlivy provádění díla na okolí nepřekročily maximální přípustné hodnoty stanovené právními předpisy. Zhotovitel na své vlastní náklady odstraní jakékoli odpady a zbytkové materiály související s prováděním díla. </w:t>
      </w:r>
    </w:p>
    <w:p w14:paraId="792CE7E1" w14:textId="6DE32D90" w:rsidR="00DB5F1E"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povinen nejpozději ke dni předání a převzetí díla staveniště uklidit, zbavit veškerého přebytečného materiálu, odpadu apod., zároveň je povinen zlikvidovat zařízení staveniště, jinak je objednatel oprávněn převzetí díla odmítnout. Zhotovitel provede na vlastní náklady likvidaci odpadu v souladu se zákonem č. 541/2020 Sb., o</w:t>
      </w:r>
      <w:r w:rsidR="00FD37A1"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odpadech, </w:t>
      </w:r>
      <w:r w:rsidR="00E02276" w:rsidRPr="006C5868">
        <w:rPr>
          <w:rFonts w:ascii="Gill Sans Nova" w:hAnsi="Gill Sans Nova" w:cs="Sans Serif Collection"/>
          <w:color w:val="auto"/>
          <w:sz w:val="22"/>
        </w:rPr>
        <w:t>ve</w:t>
      </w:r>
      <w:r w:rsidRPr="006C5868">
        <w:rPr>
          <w:rFonts w:ascii="Gill Sans Nova" w:hAnsi="Gill Sans Nova" w:cs="Sans Serif Collection"/>
          <w:color w:val="auto"/>
          <w:sz w:val="22"/>
        </w:rPr>
        <w:t xml:space="preserve"> znění</w:t>
      </w:r>
      <w:r w:rsidR="00E02276" w:rsidRPr="006C5868">
        <w:rPr>
          <w:rFonts w:ascii="Gill Sans Nova" w:hAnsi="Gill Sans Nova" w:cs="Sans Serif Collection"/>
          <w:color w:val="auto"/>
          <w:sz w:val="22"/>
        </w:rPr>
        <w:t xml:space="preserve"> pozdějších předpisů</w:t>
      </w:r>
      <w:r w:rsidRPr="006C5868">
        <w:rPr>
          <w:rFonts w:ascii="Gill Sans Nova" w:hAnsi="Gill Sans Nova" w:cs="Sans Serif Collection"/>
          <w:color w:val="auto"/>
          <w:sz w:val="22"/>
        </w:rPr>
        <w:t xml:space="preserve">. Doklady o likvidaci odpadu </w:t>
      </w:r>
      <w:r w:rsidR="00AE6594"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 předloží objednateli nejpozději ve lhůtě dle první věty tohoto odstavce.</w:t>
      </w:r>
      <w:r w:rsidR="00DB5F1E" w:rsidRPr="006C5868">
        <w:rPr>
          <w:rFonts w:ascii="Gill Sans Nova" w:hAnsi="Gill Sans Nova" w:cs="Sans Serif Collection"/>
          <w:color w:val="auto"/>
          <w:sz w:val="22"/>
        </w:rPr>
        <w:t xml:space="preserve"> </w:t>
      </w:r>
    </w:p>
    <w:p w14:paraId="26469B3D" w14:textId="7777777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 souladu s pokyny objednatele bude zhotovitel povinen na staveništi instalovat jakékoli vývěsní štíty, nápisy a tabule, které objednatel zhotoviteli poskytne. Náklady na výrobu takových vývěsních štítů, nápisů a tabulí ponese objednatel.</w:t>
      </w:r>
    </w:p>
    <w:p w14:paraId="05FF08CF" w14:textId="16AD9E6F"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Dnem převzetí staveniště přebírá zhotovitel odpovědnost za veškeré škody způsobené na</w:t>
      </w:r>
      <w:r w:rsidR="00387516">
        <w:rPr>
          <w:rFonts w:ascii="Gill Sans Nova" w:hAnsi="Gill Sans Nova" w:cs="Sans Serif Collection"/>
          <w:color w:val="auto"/>
          <w:sz w:val="22"/>
        </w:rPr>
        <w:t> </w:t>
      </w:r>
      <w:r w:rsidRPr="006C5868">
        <w:rPr>
          <w:rFonts w:ascii="Gill Sans Nova" w:hAnsi="Gill Sans Nova" w:cs="Sans Serif Collection"/>
          <w:color w:val="auto"/>
          <w:sz w:val="22"/>
        </w:rPr>
        <w:t>majetku, zdraví, životním prostředí apod. vzniklé v souvislosti s plněním díla, a to</w:t>
      </w:r>
      <w:r w:rsidR="007D0782" w:rsidRPr="006C5868">
        <w:rPr>
          <w:rFonts w:ascii="Gill Sans Nova" w:hAnsi="Gill Sans Nova" w:cs="Sans Serif Collection"/>
          <w:color w:val="auto"/>
          <w:sz w:val="22"/>
        </w:rPr>
        <w:t> </w:t>
      </w:r>
      <w:r w:rsidRPr="006C5868">
        <w:rPr>
          <w:rFonts w:ascii="Gill Sans Nova" w:hAnsi="Gill Sans Nova" w:cs="Sans Serif Collection"/>
          <w:color w:val="auto"/>
          <w:sz w:val="22"/>
        </w:rPr>
        <w:t>až do doby předání řádně provedeného díla objednateli (včetně vyklizení staveniště).</w:t>
      </w:r>
    </w:p>
    <w:p w14:paraId="2401A16D" w14:textId="09FAF382" w:rsidR="003A1603" w:rsidRPr="006C5868" w:rsidRDefault="003A1603" w:rsidP="00387516">
      <w:pPr>
        <w:pStyle w:val="Zkladntext"/>
        <w:spacing w:line="276" w:lineRule="auto"/>
        <w:ind w:left="567"/>
        <w:outlineLvl w:val="2"/>
        <w:rPr>
          <w:rFonts w:ascii="Gill Sans Nova" w:hAnsi="Gill Sans Nova" w:cs="Sans Serif Collection"/>
          <w:b/>
          <w:bCs/>
          <w:sz w:val="22"/>
          <w:szCs w:val="22"/>
          <w:u w:val="single"/>
        </w:rPr>
      </w:pPr>
      <w:r w:rsidRPr="006C5868">
        <w:rPr>
          <w:rFonts w:ascii="Gill Sans Nova" w:hAnsi="Gill Sans Nova" w:cs="Sans Serif Collection"/>
          <w:b/>
          <w:bCs/>
          <w:sz w:val="22"/>
          <w:szCs w:val="22"/>
          <w:u w:val="single"/>
        </w:rPr>
        <w:t>STAVEBNÍ DENÍK</w:t>
      </w:r>
    </w:p>
    <w:p w14:paraId="6D9A9D39" w14:textId="151358AF"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povinen vést stavební deník v souladu se zákonem č. 283/2021 Sb., stavební zákon, ve znění pozdějších předpisů</w:t>
      </w:r>
      <w:r w:rsidR="00FA637E"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a v souladu s prováděcími předpisy stavebního zákona ve znění pozdějších předpisů. Zhotovitel vede stavební deník ode dne předání a převzetí staveniště (včetně), a to až do dne odstranění veškerých vad a</w:t>
      </w:r>
      <w:r w:rsidR="007D0782" w:rsidRPr="006C5868">
        <w:rPr>
          <w:rFonts w:ascii="Gill Sans Nova" w:hAnsi="Gill Sans Nova" w:cs="Sans Serif Collection"/>
          <w:color w:val="auto"/>
          <w:sz w:val="22"/>
        </w:rPr>
        <w:t> </w:t>
      </w:r>
      <w:r w:rsidRPr="006C5868">
        <w:rPr>
          <w:rFonts w:ascii="Gill Sans Nova" w:hAnsi="Gill Sans Nova" w:cs="Sans Serif Collection"/>
          <w:color w:val="auto"/>
          <w:sz w:val="22"/>
        </w:rPr>
        <w:t>nedodělků. Poté je zhotovitel povinen předat originál stavebního deníku objednateli.</w:t>
      </w:r>
    </w:p>
    <w:p w14:paraId="5F8E909C" w14:textId="447339FA"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 xml:space="preserve">Zápisy do stavebního deníku se provádí v originále a dvou kopiích. Zhotovitel zajistí, aby byl stavební deník přístupný po celou dobu realizace díla na místě stavby pro objednatele nebo osobu jím pověřenou a pro </w:t>
      </w:r>
      <w:r w:rsidR="003C16D6" w:rsidRPr="006C5868">
        <w:rPr>
          <w:rFonts w:ascii="Gill Sans Nova" w:hAnsi="Gill Sans Nova" w:cs="Sans Serif Collection"/>
          <w:color w:val="auto"/>
          <w:sz w:val="22"/>
        </w:rPr>
        <w:t>technický dozor</w:t>
      </w:r>
      <w:r w:rsidRPr="006C5868">
        <w:rPr>
          <w:rFonts w:ascii="Gill Sans Nova" w:hAnsi="Gill Sans Nova" w:cs="Sans Serif Collection"/>
          <w:color w:val="auto"/>
          <w:sz w:val="22"/>
        </w:rPr>
        <w:t>. Jednu kopii zápisů je zhotovitel povinen předat objednateli (</w:t>
      </w:r>
      <w:r w:rsidR="003C16D6" w:rsidRPr="006C5868">
        <w:rPr>
          <w:rFonts w:ascii="Gill Sans Nova" w:hAnsi="Gill Sans Nova" w:cs="Sans Serif Collection"/>
          <w:color w:val="auto"/>
          <w:sz w:val="22"/>
        </w:rPr>
        <w:t>technickému dozoru</w:t>
      </w:r>
      <w:r w:rsidRPr="006C5868">
        <w:rPr>
          <w:rFonts w:ascii="Gill Sans Nova" w:hAnsi="Gill Sans Nova" w:cs="Sans Serif Collection"/>
          <w:color w:val="auto"/>
          <w:sz w:val="22"/>
        </w:rPr>
        <w:t>) nejméně 1x měsíčně, pokud se strany nedohodnou jinak.</w:t>
      </w:r>
    </w:p>
    <w:p w14:paraId="7B4EA914" w14:textId="3B597E6F"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Do stavebního deníku zapisuje zhotovitel veškeré skutečnosti rozhodné pro provádění díla, a to zejména časový postup prací, odchylky od zadání a jejich důvod, dále klimatické podmínky (teplota, počasí), za kterých byly práce prováděny. Zápisy do</w:t>
      </w:r>
      <w:r w:rsidR="008E6E3C" w:rsidRPr="006C5868">
        <w:rPr>
          <w:rFonts w:ascii="Gill Sans Nova" w:hAnsi="Gill Sans Nova" w:cs="Sans Serif Collection"/>
          <w:color w:val="auto"/>
          <w:sz w:val="22"/>
        </w:rPr>
        <w:t> </w:t>
      </w:r>
      <w:r w:rsidRPr="006C5868">
        <w:rPr>
          <w:rFonts w:ascii="Gill Sans Nova" w:hAnsi="Gill Sans Nova" w:cs="Sans Serif Collection"/>
          <w:color w:val="auto"/>
          <w:sz w:val="22"/>
        </w:rPr>
        <w:t>stavebního deníku provádí zhotovitel vždy v ten den, kdy byly práce provedeny nebo kdy nastaly okolnosti, které jsou předmětem zápisu.</w:t>
      </w:r>
    </w:p>
    <w:p w14:paraId="13B96080" w14:textId="7777777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Všechny listy stavebního deníku musí být očíslovány. Ve stavebním deníku nesmí být vynechána volná místa.</w:t>
      </w:r>
    </w:p>
    <w:p w14:paraId="49B7C845" w14:textId="5664D756"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 případě neočekávaných událostí nebo okolností mající zvláštní význam pro další postup </w:t>
      </w:r>
      <w:r w:rsidR="003C16D6" w:rsidRPr="006C5868">
        <w:rPr>
          <w:rFonts w:ascii="Gill Sans Nova" w:hAnsi="Gill Sans Nova" w:cs="Sans Serif Collection"/>
          <w:color w:val="auto"/>
          <w:sz w:val="22"/>
        </w:rPr>
        <w:t>provádění díla</w:t>
      </w:r>
      <w:r w:rsidRPr="006C5868">
        <w:rPr>
          <w:rFonts w:ascii="Gill Sans Nova" w:hAnsi="Gill Sans Nova" w:cs="Sans Serif Collection"/>
          <w:color w:val="auto"/>
          <w:sz w:val="22"/>
        </w:rPr>
        <w:t xml:space="preserve"> pořizuje zhotovitel i příslušnou fotodokumentaci, která se stane součástí stavebního deníku.</w:t>
      </w:r>
    </w:p>
    <w:p w14:paraId="2A8ADAA1" w14:textId="7777777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Zápisem do stavebního deníku nelze měnit obsah této smlouvy, zápis do stavebního deníku ani nezakládá nárok na změnu smlouvy.</w:t>
      </w:r>
    </w:p>
    <w:p w14:paraId="2BF22AFB" w14:textId="5C007D00"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zajistí vedení </w:t>
      </w:r>
      <w:r w:rsidR="003C16D6" w:rsidRPr="006C5868">
        <w:rPr>
          <w:rFonts w:ascii="Gill Sans Nova" w:hAnsi="Gill Sans Nova" w:cs="Sans Serif Collection"/>
          <w:color w:val="auto"/>
          <w:sz w:val="22"/>
        </w:rPr>
        <w:t>provádění díla</w:t>
      </w:r>
      <w:r w:rsidRPr="006C5868">
        <w:rPr>
          <w:rFonts w:ascii="Gill Sans Nova" w:hAnsi="Gill Sans Nova" w:cs="Sans Serif Collection"/>
          <w:color w:val="auto"/>
          <w:sz w:val="22"/>
        </w:rPr>
        <w:t xml:space="preserve"> stavbyvedoucím v souladu se zákonem č.</w:t>
      </w:r>
      <w:r w:rsidR="008E6E3C" w:rsidRPr="006C5868">
        <w:rPr>
          <w:rFonts w:ascii="Gill Sans Nova" w:hAnsi="Gill Sans Nova" w:cs="Sans Serif Collection"/>
          <w:color w:val="auto"/>
          <w:sz w:val="22"/>
        </w:rPr>
        <w:t> </w:t>
      </w:r>
      <w:r w:rsidRPr="006C5868">
        <w:rPr>
          <w:rFonts w:ascii="Gill Sans Nova" w:hAnsi="Gill Sans Nova" w:cs="Sans Serif Collection"/>
          <w:color w:val="auto"/>
          <w:sz w:val="22"/>
        </w:rPr>
        <w:t>283/2021 Sb., stavební zákon, ve znění pozdějších předpisů</w:t>
      </w:r>
      <w:r w:rsidR="00FA637E"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a v souladu s prováděcími předpisy stavebního zákona ve znění pozdějších předpisů. </w:t>
      </w:r>
    </w:p>
    <w:p w14:paraId="0467A685" w14:textId="3A327385"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Stavbyvedoucím se rozumí osoba, která zabezpečuje odborné vedení provádění </w:t>
      </w:r>
      <w:r w:rsidR="003C16D6" w:rsidRPr="006C5868">
        <w:rPr>
          <w:rFonts w:ascii="Gill Sans Nova" w:hAnsi="Gill Sans Nova" w:cs="Sans Serif Collection"/>
          <w:color w:val="auto"/>
          <w:sz w:val="22"/>
        </w:rPr>
        <w:t>díla</w:t>
      </w:r>
      <w:r w:rsidRPr="006C5868">
        <w:rPr>
          <w:rFonts w:ascii="Gill Sans Nova" w:hAnsi="Gill Sans Nova" w:cs="Sans Serif Collection"/>
          <w:color w:val="auto"/>
          <w:sz w:val="22"/>
        </w:rPr>
        <w:t xml:space="preserve"> a</w:t>
      </w:r>
      <w:r w:rsidR="008E6E3C" w:rsidRPr="006C5868">
        <w:rPr>
          <w:rFonts w:ascii="Gill Sans Nova" w:hAnsi="Gill Sans Nova" w:cs="Sans Serif Collection"/>
          <w:color w:val="auto"/>
          <w:sz w:val="22"/>
        </w:rPr>
        <w:t> </w:t>
      </w:r>
      <w:r w:rsidRPr="006C5868">
        <w:rPr>
          <w:rFonts w:ascii="Gill Sans Nova" w:hAnsi="Gill Sans Nova" w:cs="Sans Serif Collection"/>
          <w:color w:val="auto"/>
          <w:sz w:val="22"/>
        </w:rPr>
        <w:t>má pro tuto činnost oprávnění podle zvláštního právního předpisu (zákon č.</w:t>
      </w:r>
      <w:r w:rsidR="008E6E3C" w:rsidRPr="006C5868">
        <w:rPr>
          <w:rFonts w:ascii="Gill Sans Nova" w:hAnsi="Gill Sans Nova" w:cs="Sans Serif Collection"/>
          <w:color w:val="auto"/>
          <w:sz w:val="22"/>
        </w:rPr>
        <w:t> </w:t>
      </w:r>
      <w:r w:rsidRPr="006C5868">
        <w:rPr>
          <w:rFonts w:ascii="Gill Sans Nova" w:hAnsi="Gill Sans Nova" w:cs="Sans Serif Collection"/>
          <w:color w:val="auto"/>
          <w:sz w:val="22"/>
        </w:rPr>
        <w:t>360/1992 Sb., o výkonu povolání autorizovaných architektů a o výkonu povolání autorizovaných inženýrů a techniků činných ve výstavbě, ve znění pozdějších předpisů).</w:t>
      </w:r>
    </w:p>
    <w:p w14:paraId="176BECCC" w14:textId="00BF856D"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urč</w:t>
      </w:r>
      <w:r w:rsidR="003C16D6" w:rsidRPr="006C5868">
        <w:rPr>
          <w:rFonts w:ascii="Gill Sans Nova" w:hAnsi="Gill Sans Nova" w:cs="Sans Serif Collection"/>
          <w:color w:val="auto"/>
          <w:sz w:val="22"/>
        </w:rPr>
        <w:t>il</w:t>
      </w:r>
      <w:r w:rsidRPr="006C5868">
        <w:rPr>
          <w:rFonts w:ascii="Gill Sans Nova" w:hAnsi="Gill Sans Nova" w:cs="Sans Serif Collection"/>
          <w:color w:val="auto"/>
          <w:sz w:val="22"/>
        </w:rPr>
        <w:t xml:space="preserve"> stavbyvedoucí</w:t>
      </w:r>
      <w:r w:rsidR="003C16D6" w:rsidRPr="006C5868">
        <w:rPr>
          <w:rFonts w:ascii="Gill Sans Nova" w:hAnsi="Gill Sans Nova" w:cs="Sans Serif Collection"/>
          <w:color w:val="auto"/>
          <w:sz w:val="22"/>
        </w:rPr>
        <w:t xml:space="preserve">ho – viz čl. </w:t>
      </w:r>
      <w:r w:rsidR="001D4AEF" w:rsidRPr="006C5868">
        <w:rPr>
          <w:rFonts w:ascii="Gill Sans Nova" w:hAnsi="Gill Sans Nova" w:cs="Sans Serif Collection"/>
          <w:color w:val="auto"/>
          <w:sz w:val="22"/>
        </w:rPr>
        <w:t>1</w:t>
      </w:r>
      <w:r w:rsidR="00B5313D" w:rsidRPr="006C5868">
        <w:rPr>
          <w:rFonts w:ascii="Gill Sans Nova" w:hAnsi="Gill Sans Nova" w:cs="Sans Serif Collection"/>
          <w:color w:val="auto"/>
          <w:sz w:val="22"/>
        </w:rPr>
        <w:t>8 odst. 18.4</w:t>
      </w:r>
      <w:r w:rsidR="0076726C" w:rsidRPr="006C5868">
        <w:rPr>
          <w:rFonts w:ascii="Gill Sans Nova" w:hAnsi="Gill Sans Nova" w:cs="Sans Serif Collection"/>
          <w:color w:val="auto"/>
          <w:sz w:val="22"/>
        </w:rPr>
        <w:t xml:space="preserve"> této smlouvy.</w:t>
      </w:r>
      <w:r w:rsidRPr="006C5868">
        <w:rPr>
          <w:rFonts w:ascii="Gill Sans Nova" w:hAnsi="Gill Sans Nova" w:cs="Sans Serif Collection"/>
          <w:color w:val="auto"/>
          <w:sz w:val="22"/>
        </w:rPr>
        <w:t xml:space="preserve"> </w:t>
      </w:r>
      <w:r w:rsidR="0076726C" w:rsidRPr="006C5868">
        <w:rPr>
          <w:rFonts w:ascii="Gill Sans Nova" w:hAnsi="Gill Sans Nova" w:cs="Sans Serif Collection"/>
          <w:color w:val="auto"/>
          <w:sz w:val="22"/>
        </w:rPr>
        <w:t xml:space="preserve">V </w:t>
      </w:r>
      <w:r w:rsidRPr="006C5868">
        <w:rPr>
          <w:rFonts w:ascii="Gill Sans Nova" w:hAnsi="Gill Sans Nova" w:cs="Sans Serif Collection"/>
          <w:color w:val="auto"/>
          <w:sz w:val="22"/>
        </w:rPr>
        <w:t xml:space="preserve">případě, změny stavbyvedoucího je povinen tuto změnu </w:t>
      </w:r>
      <w:r w:rsidR="0076726C"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 písemně (doporučenou poštou nebo do datové schránky) oznámit </w:t>
      </w:r>
      <w:r w:rsidR="0076726C"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bjednateli neprodleně, nejpozději do 2 pracovních dnů od změny. V</w:t>
      </w:r>
      <w:r w:rsidR="00365335">
        <w:rPr>
          <w:rFonts w:ascii="Gill Sans Nova" w:hAnsi="Gill Sans Nova" w:cs="Sans Serif Collection"/>
          <w:color w:val="auto"/>
          <w:sz w:val="22"/>
        </w:rPr>
        <w:t> </w:t>
      </w:r>
      <w:r w:rsidRPr="006C5868">
        <w:rPr>
          <w:rFonts w:ascii="Gill Sans Nova" w:hAnsi="Gill Sans Nova" w:cs="Sans Serif Collection"/>
          <w:color w:val="auto"/>
          <w:sz w:val="22"/>
        </w:rPr>
        <w:t>písemném oznámení uvede jméno, příjmení a číslo autorizace nového stavbyvedoucího.</w:t>
      </w:r>
    </w:p>
    <w:p w14:paraId="22681598" w14:textId="57D98DB7" w:rsidR="003A1603" w:rsidRPr="006C5868"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Stavbyvedoucí je povinen se účastnit předání staveniště, předání díla a všech kontrolních dnů</w:t>
      </w:r>
      <w:r w:rsidR="0076726C" w:rsidRPr="006C5868">
        <w:rPr>
          <w:rFonts w:ascii="Gill Sans Nova" w:hAnsi="Gill Sans Nova" w:cs="Sans Serif Collection"/>
          <w:color w:val="auto"/>
          <w:sz w:val="22"/>
        </w:rPr>
        <w:t>.</w:t>
      </w:r>
    </w:p>
    <w:p w14:paraId="0E1126A3" w14:textId="79350D8B" w:rsidR="003A1603" w:rsidRDefault="003A1603" w:rsidP="001277D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se zavazuje v rámci plnění této smlouvy zajistit plnění veškerých povinností vyplývajících z právních předpisů, zejména pak z oblasti pracovněprávních předpisů; zajistit zaměstnávání osob podílejících se na provádění díla v souladu s pracovněprávními předpisy, spravedlivé a důstojné pracovní podmínky, odpovídající odměňování a odpovídající úroveň bezpečnosti práce pro všechny osoby, které se budou podílet na plnění předmětu </w:t>
      </w:r>
      <w:r w:rsidR="00320529" w:rsidRPr="006C5868">
        <w:rPr>
          <w:rFonts w:ascii="Gill Sans Nova" w:hAnsi="Gill Sans Nova" w:cs="Sans Serif Collection"/>
          <w:color w:val="auto"/>
          <w:sz w:val="22"/>
        </w:rPr>
        <w:t>díla</w:t>
      </w:r>
      <w:r w:rsidRPr="006C5868">
        <w:rPr>
          <w:rFonts w:ascii="Gill Sans Nova" w:hAnsi="Gill Sans Nova" w:cs="Sans Serif Collection"/>
          <w:color w:val="auto"/>
          <w:sz w:val="22"/>
        </w:rPr>
        <w:t xml:space="preserve"> a plnění těchto povinností zajistit i</w:t>
      </w:r>
      <w:r w:rsidR="00A02C7B" w:rsidRPr="006C5868">
        <w:rPr>
          <w:rFonts w:ascii="Gill Sans Nova" w:hAnsi="Gill Sans Nova" w:cs="Sans Serif Collection"/>
          <w:color w:val="auto"/>
          <w:sz w:val="22"/>
        </w:rPr>
        <w:t> </w:t>
      </w:r>
      <w:r w:rsidRPr="006C5868">
        <w:rPr>
          <w:rFonts w:ascii="Gill Sans Nova" w:hAnsi="Gill Sans Nova" w:cs="Sans Serif Collection"/>
          <w:color w:val="auto"/>
          <w:sz w:val="22"/>
        </w:rPr>
        <w:t>u</w:t>
      </w:r>
      <w:r w:rsidR="00A02C7B"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svých poddodavatelů. Objednatel je oprávněn plnění těchto povinností kdykoliv kontrolovat, a to i bez předchozího ohlášení zhotoviteli. Je-li k provedení </w:t>
      </w:r>
      <w:r w:rsidRPr="006C5868">
        <w:rPr>
          <w:rFonts w:ascii="Gill Sans Nova" w:hAnsi="Gill Sans Nova" w:cs="Sans Serif Collection"/>
          <w:color w:val="auto"/>
          <w:sz w:val="22"/>
        </w:rPr>
        <w:lastRenderedPageBreak/>
        <w:t>kontroly potřeba předložení dokumentů, zavazuje se zhotovitel k jejich předložení nejpozději do</w:t>
      </w:r>
      <w:r w:rsidR="00A02C7B" w:rsidRPr="006C5868">
        <w:rPr>
          <w:rFonts w:ascii="Gill Sans Nova" w:hAnsi="Gill Sans Nova" w:cs="Sans Serif Collection"/>
          <w:color w:val="auto"/>
          <w:sz w:val="22"/>
        </w:rPr>
        <w:t> </w:t>
      </w:r>
      <w:r w:rsidRPr="006C5868">
        <w:rPr>
          <w:rFonts w:ascii="Gill Sans Nova" w:hAnsi="Gill Sans Nova" w:cs="Sans Serif Collection"/>
          <w:color w:val="auto"/>
          <w:sz w:val="22"/>
        </w:rPr>
        <w:t>2 pracovních dnů od doručení výzvy objednatele.</w:t>
      </w:r>
    </w:p>
    <w:p w14:paraId="6ECC5FE1" w14:textId="77777777" w:rsidR="001277DD" w:rsidRPr="006C5868" w:rsidRDefault="001277DD" w:rsidP="000F58C7">
      <w:pPr>
        <w:pStyle w:val="Standard"/>
        <w:spacing w:after="0"/>
        <w:ind w:left="567"/>
        <w:jc w:val="both"/>
        <w:rPr>
          <w:rFonts w:ascii="Gill Sans Nova" w:hAnsi="Gill Sans Nova" w:cs="Sans Serif Collection"/>
          <w:color w:val="auto"/>
          <w:sz w:val="22"/>
        </w:rPr>
      </w:pPr>
    </w:p>
    <w:p w14:paraId="709E080B" w14:textId="38F1D56F" w:rsidR="00B20F6B" w:rsidRPr="006C5868" w:rsidRDefault="00E57E03"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Splnění a vlastnictví díla</w:t>
      </w:r>
    </w:p>
    <w:p w14:paraId="123AB68F" w14:textId="3CCB0F17" w:rsidR="00E57E03" w:rsidRPr="006C5868" w:rsidRDefault="00E57E03" w:rsidP="006B4952">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Vlastníkem zhotovovaného díla je od počátku objednatel, nebezpečí škody na díle nese od</w:t>
      </w:r>
      <w:r w:rsidR="001F2E26">
        <w:rPr>
          <w:rFonts w:ascii="Gill Sans Nova" w:hAnsi="Gill Sans Nova" w:cs="Sans Serif Collection"/>
          <w:color w:val="auto"/>
          <w:sz w:val="22"/>
        </w:rPr>
        <w:t> </w:t>
      </w:r>
      <w:r w:rsidRPr="006C5868">
        <w:rPr>
          <w:rFonts w:ascii="Gill Sans Nova" w:hAnsi="Gill Sans Nova" w:cs="Sans Serif Collection"/>
          <w:color w:val="auto"/>
          <w:sz w:val="22"/>
        </w:rPr>
        <w:t>předání staveniště až do konečného převzetí řádně provedeného díla bez vad a</w:t>
      </w:r>
      <w:r w:rsidR="00207CFC" w:rsidRPr="006C5868">
        <w:rPr>
          <w:rFonts w:ascii="Gill Sans Nova" w:hAnsi="Gill Sans Nova" w:cs="Sans Serif Collection"/>
          <w:color w:val="auto"/>
          <w:sz w:val="22"/>
        </w:rPr>
        <w:t> </w:t>
      </w:r>
      <w:r w:rsidRPr="006C5868">
        <w:rPr>
          <w:rFonts w:ascii="Gill Sans Nova" w:hAnsi="Gill Sans Nova" w:cs="Sans Serif Collection"/>
          <w:color w:val="auto"/>
          <w:sz w:val="22"/>
        </w:rPr>
        <w:t>nedodělků objednatelem zhotovitel. Vlastnické právo k věcem určeným k zahrnutí do</w:t>
      </w:r>
      <w:r w:rsidR="00207CFC" w:rsidRPr="006C5868">
        <w:rPr>
          <w:rFonts w:ascii="Gill Sans Nova" w:hAnsi="Gill Sans Nova" w:cs="Sans Serif Collection"/>
          <w:color w:val="auto"/>
          <w:sz w:val="22"/>
        </w:rPr>
        <w:t> </w:t>
      </w:r>
      <w:r w:rsidRPr="006C5868">
        <w:rPr>
          <w:rFonts w:ascii="Gill Sans Nova" w:hAnsi="Gill Sans Nova" w:cs="Sans Serif Collection"/>
          <w:color w:val="auto"/>
          <w:sz w:val="22"/>
        </w:rPr>
        <w:t>díla přechází na</w:t>
      </w:r>
      <w:r w:rsidR="001F2E26">
        <w:rPr>
          <w:rFonts w:ascii="Gill Sans Nova" w:hAnsi="Gill Sans Nova" w:cs="Sans Serif Collection"/>
          <w:color w:val="auto"/>
          <w:sz w:val="22"/>
        </w:rPr>
        <w:t> </w:t>
      </w:r>
      <w:r w:rsidRPr="006C5868">
        <w:rPr>
          <w:rFonts w:ascii="Gill Sans Nova" w:hAnsi="Gill Sans Nova" w:cs="Sans Serif Collection"/>
          <w:color w:val="auto"/>
          <w:sz w:val="22"/>
        </w:rPr>
        <w:t>objednatele okamžikem, kdy se stanou součástí díla. Zhotovitel prohlašuje, že má zajištěno, že</w:t>
      </w:r>
      <w:r w:rsidR="001F2E26">
        <w:rPr>
          <w:rFonts w:ascii="Gill Sans Nova" w:hAnsi="Gill Sans Nova" w:cs="Sans Serif Collection"/>
          <w:color w:val="auto"/>
          <w:sz w:val="22"/>
        </w:rPr>
        <w:t> </w:t>
      </w:r>
      <w:r w:rsidRPr="006C5868">
        <w:rPr>
          <w:rFonts w:ascii="Gill Sans Nova" w:hAnsi="Gill Sans Nova" w:cs="Sans Serif Collection"/>
          <w:color w:val="auto"/>
          <w:sz w:val="22"/>
        </w:rPr>
        <w:t>vlastnické právo k materiálům či jiným movitým věcem použitým při plnění díla nebo jejich částem přechází na objednatele bez právních či</w:t>
      </w:r>
      <w:r w:rsidR="00207CFC" w:rsidRPr="006C5868">
        <w:rPr>
          <w:rFonts w:ascii="Gill Sans Nova" w:hAnsi="Gill Sans Nova" w:cs="Sans Serif Collection"/>
          <w:color w:val="auto"/>
          <w:sz w:val="22"/>
        </w:rPr>
        <w:t> </w:t>
      </w:r>
      <w:r w:rsidRPr="006C5868">
        <w:rPr>
          <w:rFonts w:ascii="Gill Sans Nova" w:hAnsi="Gill Sans Nova" w:cs="Sans Serif Collection"/>
          <w:color w:val="auto"/>
          <w:sz w:val="22"/>
        </w:rPr>
        <w:t>jiných vad každým jejich zapracováním do díla a</w:t>
      </w:r>
      <w:r w:rsidR="001F2E26">
        <w:rPr>
          <w:rFonts w:ascii="Gill Sans Nova" w:hAnsi="Gill Sans Nova" w:cs="Sans Serif Collection"/>
          <w:color w:val="auto"/>
          <w:sz w:val="22"/>
        </w:rPr>
        <w:t> </w:t>
      </w:r>
      <w:r w:rsidRPr="006C5868">
        <w:rPr>
          <w:rFonts w:ascii="Gill Sans Nova" w:hAnsi="Gill Sans Nova" w:cs="Sans Serif Collection"/>
          <w:color w:val="auto"/>
          <w:sz w:val="22"/>
        </w:rPr>
        <w:t>že zhotovitel je vlastníkem těchto věcí nebo že má výslovný písemný souhlas poddodavatelů k</w:t>
      </w:r>
      <w:r w:rsidR="001F2E26">
        <w:rPr>
          <w:rFonts w:ascii="Gill Sans Nova" w:hAnsi="Gill Sans Nova" w:cs="Sans Serif Collection"/>
          <w:color w:val="auto"/>
          <w:sz w:val="22"/>
        </w:rPr>
        <w:t> </w:t>
      </w:r>
      <w:r w:rsidRPr="006C5868">
        <w:rPr>
          <w:rFonts w:ascii="Gill Sans Nova" w:hAnsi="Gill Sans Nova" w:cs="Sans Serif Collection"/>
          <w:color w:val="auto"/>
          <w:sz w:val="22"/>
        </w:rPr>
        <w:t>převodu vlastnického práva na</w:t>
      </w:r>
      <w:r w:rsidR="00207CFC" w:rsidRPr="006C5868">
        <w:rPr>
          <w:rFonts w:ascii="Gill Sans Nova" w:hAnsi="Gill Sans Nova" w:cs="Sans Serif Collection"/>
          <w:color w:val="auto"/>
          <w:sz w:val="22"/>
        </w:rPr>
        <w:t> </w:t>
      </w:r>
      <w:r w:rsidRPr="006C5868">
        <w:rPr>
          <w:rFonts w:ascii="Gill Sans Nova" w:hAnsi="Gill Sans Nova" w:cs="Sans Serif Collection"/>
          <w:color w:val="auto"/>
          <w:sz w:val="22"/>
        </w:rPr>
        <w:t>objednatele. Výslovně se stanoví, že zhotovitel je povinen zajistit respektování tohoto ustanovení poddodavateli.</w:t>
      </w:r>
    </w:p>
    <w:p w14:paraId="717A4052" w14:textId="250D721E" w:rsidR="00E57E03" w:rsidRPr="006C5868" w:rsidRDefault="00E57E03" w:rsidP="006B4952">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převezme dílo, bude-li toto řádně provedeno co do funkčnosti, kompletnosti, dosahování projektovaných parametrů, objemu i jakosti v souladu se</w:t>
      </w:r>
      <w:r w:rsidR="00207CFC" w:rsidRPr="006C5868">
        <w:rPr>
          <w:rFonts w:ascii="Gill Sans Nova" w:hAnsi="Gill Sans Nova" w:cs="Sans Serif Collection"/>
          <w:color w:val="auto"/>
          <w:sz w:val="22"/>
        </w:rPr>
        <w:t> </w:t>
      </w:r>
      <w:r w:rsidRPr="006C5868">
        <w:rPr>
          <w:rFonts w:ascii="Gill Sans Nova" w:hAnsi="Gill Sans Nova" w:cs="Sans Serif Collection"/>
          <w:color w:val="auto"/>
          <w:sz w:val="22"/>
        </w:rPr>
        <w:t>smlouvou a příslušnými právními předpisy a předá-li mu zhotovitel veškerou dokumentaci a doklady, uvedené v</w:t>
      </w:r>
      <w:r w:rsidR="0076726C" w:rsidRPr="006C5868">
        <w:rPr>
          <w:rFonts w:ascii="Gill Sans Nova" w:hAnsi="Gill Sans Nova" w:cs="Sans Serif Collection"/>
          <w:color w:val="auto"/>
          <w:sz w:val="22"/>
        </w:rPr>
        <w:t> </w:t>
      </w:r>
      <w:r w:rsidR="006A4B08" w:rsidRPr="006C5868">
        <w:rPr>
          <w:rFonts w:ascii="Gill Sans Nova" w:hAnsi="Gill Sans Nova" w:cs="Sans Serif Collection"/>
          <w:color w:val="auto"/>
          <w:sz w:val="22"/>
        </w:rPr>
        <w:t>odst.</w:t>
      </w:r>
      <w:r w:rsidR="0076726C" w:rsidRPr="006C5868">
        <w:rPr>
          <w:rFonts w:ascii="Gill Sans Nova" w:hAnsi="Gill Sans Nova" w:cs="Sans Serif Collection"/>
          <w:color w:val="auto"/>
          <w:sz w:val="22"/>
        </w:rPr>
        <w:t xml:space="preserve"> </w:t>
      </w:r>
      <w:r w:rsidR="00580BA9" w:rsidRPr="006C5868">
        <w:rPr>
          <w:rFonts w:ascii="Gill Sans Nova" w:hAnsi="Gill Sans Nova" w:cs="Sans Serif Collection"/>
          <w:color w:val="auto"/>
          <w:sz w:val="22"/>
        </w:rPr>
        <w:t>9</w:t>
      </w:r>
      <w:r w:rsidR="0076726C" w:rsidRPr="006C5868">
        <w:rPr>
          <w:rFonts w:ascii="Gill Sans Nova" w:hAnsi="Gill Sans Nova" w:cs="Sans Serif Collection"/>
          <w:color w:val="auto"/>
          <w:sz w:val="22"/>
        </w:rPr>
        <w:t xml:space="preserve">.8 </w:t>
      </w:r>
      <w:r w:rsidR="00EC77FE" w:rsidRPr="006C5868">
        <w:rPr>
          <w:rFonts w:ascii="Gill Sans Nova" w:hAnsi="Gill Sans Nova" w:cs="Sans Serif Collection"/>
          <w:color w:val="auto"/>
          <w:sz w:val="22"/>
        </w:rPr>
        <w:t>tohoto článku</w:t>
      </w:r>
      <w:r w:rsidR="0076726C"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Objednatel má právo odmítnout převzetí díla v případě zjištění jakékoli vady/nedodělku, může se však rozhodnout dílo převzít s ojedinělými drobnými vadami, které samy o sobě ani ve</w:t>
      </w:r>
      <w:r w:rsidR="00207CFC"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spojení s jinými nebrání užívání díla funkčně nebo esteticky. Objednatel však oproti </w:t>
      </w:r>
      <w:proofErr w:type="spellStart"/>
      <w:r w:rsidRPr="006C5868">
        <w:rPr>
          <w:rFonts w:ascii="Gill Sans Nova" w:hAnsi="Gill Sans Nova" w:cs="Sans Serif Collection"/>
          <w:color w:val="auto"/>
          <w:sz w:val="22"/>
        </w:rPr>
        <w:t>ust</w:t>
      </w:r>
      <w:proofErr w:type="spellEnd"/>
      <w:r w:rsidRPr="006C5868">
        <w:rPr>
          <w:rFonts w:ascii="Gill Sans Nova" w:hAnsi="Gill Sans Nova" w:cs="Sans Serif Collection"/>
          <w:color w:val="auto"/>
          <w:sz w:val="22"/>
        </w:rPr>
        <w:t xml:space="preserve">. § 2628 </w:t>
      </w:r>
      <w:r w:rsidR="003B3088" w:rsidRPr="006C5868">
        <w:rPr>
          <w:rFonts w:ascii="Gill Sans Nova" w:hAnsi="Gill Sans Nova" w:cs="Sans Serif Collection"/>
          <w:color w:val="auto"/>
          <w:sz w:val="22"/>
        </w:rPr>
        <w:t xml:space="preserve">Občanského </w:t>
      </w:r>
      <w:r w:rsidRPr="006C5868">
        <w:rPr>
          <w:rFonts w:ascii="Gill Sans Nova" w:hAnsi="Gill Sans Nova" w:cs="Sans Serif Collection"/>
          <w:color w:val="auto"/>
          <w:sz w:val="22"/>
        </w:rPr>
        <w:t>zákoníku nepřevezme dílo v případě, že by mělo vady, které by jakýmkoliv způsobem omezovaly užívání díla.</w:t>
      </w:r>
    </w:p>
    <w:p w14:paraId="5CB2BD82" w14:textId="438C996F" w:rsidR="00E57E03" w:rsidRPr="006C5868" w:rsidRDefault="00E57E03" w:rsidP="006B4952">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splní svůj závazek provést dílo dokončením díla bez vad a nedodělků a</w:t>
      </w:r>
      <w:r w:rsidR="00207CFC" w:rsidRPr="006C5868">
        <w:rPr>
          <w:rFonts w:ascii="Gill Sans Nova" w:hAnsi="Gill Sans Nova" w:cs="Sans Serif Collection"/>
          <w:color w:val="auto"/>
          <w:sz w:val="22"/>
        </w:rPr>
        <w:t> </w:t>
      </w:r>
      <w:r w:rsidRPr="006C5868">
        <w:rPr>
          <w:rFonts w:ascii="Gill Sans Nova" w:hAnsi="Gill Sans Nova" w:cs="Sans Serif Collection"/>
          <w:color w:val="auto"/>
          <w:sz w:val="22"/>
        </w:rPr>
        <w:t>předáním díla objednateli.</w:t>
      </w:r>
    </w:p>
    <w:p w14:paraId="592A01BC" w14:textId="5DA43939" w:rsidR="00E57E03" w:rsidRPr="006C5868" w:rsidRDefault="00E57E03" w:rsidP="006B4952">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písemně vyzve objednatele nejpozději </w:t>
      </w:r>
      <w:r w:rsidR="00AA16C0" w:rsidRPr="006C5868">
        <w:rPr>
          <w:rFonts w:ascii="Gill Sans Nova" w:hAnsi="Gill Sans Nova" w:cs="Sans Serif Collection"/>
          <w:color w:val="auto"/>
          <w:sz w:val="22"/>
        </w:rPr>
        <w:t xml:space="preserve">5 </w:t>
      </w:r>
      <w:r w:rsidRPr="006C5868">
        <w:rPr>
          <w:rFonts w:ascii="Gill Sans Nova" w:hAnsi="Gill Sans Nova" w:cs="Sans Serif Collection"/>
          <w:color w:val="auto"/>
          <w:sz w:val="22"/>
        </w:rPr>
        <w:t>pracovních dnů před dohodnutým termínem dokončení díla k převzetí díla. Dílo nevykazující vady a nedodělky je objednatel povinen převzít v místě plnění, a to formou oboustranně podepsaného protokolu o předání a převzetí díla (dále také jako „</w:t>
      </w:r>
      <w:r w:rsidRPr="006B4952">
        <w:rPr>
          <w:rFonts w:ascii="Gill Sans Nova" w:hAnsi="Gill Sans Nova" w:cs="Sans Serif Collection"/>
          <w:color w:val="auto"/>
          <w:sz w:val="22"/>
        </w:rPr>
        <w:t>předávací protokol</w:t>
      </w:r>
      <w:r w:rsidRPr="006C5868">
        <w:rPr>
          <w:rFonts w:ascii="Gill Sans Nova" w:hAnsi="Gill Sans Nova" w:cs="Sans Serif Collection"/>
          <w:color w:val="auto"/>
          <w:sz w:val="22"/>
        </w:rPr>
        <w:t>).</w:t>
      </w:r>
    </w:p>
    <w:p w14:paraId="3B917D83" w14:textId="3B158D83" w:rsidR="00E57E03" w:rsidRPr="006C5868" w:rsidRDefault="00E57E03" w:rsidP="006B4952">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Pokud </w:t>
      </w:r>
      <w:r w:rsidR="00AE6594"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 připraví dílo k předání před dohodnutým termínem a o tomto objednatele písemně informuje, je objednatel povinen toto dílo převzít též v dřívějším nabídnutém termínu (za předpokladu řádného provedení díla a neexistence vad a</w:t>
      </w:r>
      <w:r w:rsidR="00111ECC"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nedodělků).  </w:t>
      </w:r>
    </w:p>
    <w:p w14:paraId="381AD3DE" w14:textId="1131E626" w:rsidR="00E57E03" w:rsidRPr="006C5868" w:rsidRDefault="00E57E03" w:rsidP="001F2E26">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je povinen dílo převzít pouze v případě, že na něm nebudou v době převzetí zjištěny žádné vady a nedodělky či jiné nedostatky bránící řádnému užívání a</w:t>
      </w:r>
      <w:r w:rsidR="00111ECC" w:rsidRPr="006C5868">
        <w:rPr>
          <w:rFonts w:ascii="Gill Sans Nova" w:hAnsi="Gill Sans Nova" w:cs="Sans Serif Collection"/>
          <w:color w:val="auto"/>
          <w:sz w:val="22"/>
        </w:rPr>
        <w:t> </w:t>
      </w:r>
      <w:r w:rsidRPr="006C5868">
        <w:rPr>
          <w:rFonts w:ascii="Gill Sans Nova" w:hAnsi="Gill Sans Nova" w:cs="Sans Serif Collection"/>
          <w:color w:val="auto"/>
          <w:sz w:val="22"/>
        </w:rPr>
        <w:t>provozování díla. Pokud se objednatel rozhodne dílo převzít i přes existenci vad a</w:t>
      </w:r>
      <w:r w:rsidR="00111ECC" w:rsidRPr="006C5868">
        <w:rPr>
          <w:rFonts w:ascii="Gill Sans Nova" w:hAnsi="Gill Sans Nova" w:cs="Sans Serif Collection"/>
          <w:color w:val="auto"/>
          <w:sz w:val="22"/>
        </w:rPr>
        <w:t> </w:t>
      </w:r>
      <w:r w:rsidRPr="006C5868">
        <w:rPr>
          <w:rFonts w:ascii="Gill Sans Nova" w:hAnsi="Gill Sans Nova" w:cs="Sans Serif Collection"/>
          <w:color w:val="auto"/>
          <w:sz w:val="22"/>
        </w:rPr>
        <w:t>nedodělků, budou tyto vady a nedodělky uvedeny v předávacím protokolu s dohodnutým způsobem a termínem jejich odstranění.</w:t>
      </w:r>
    </w:p>
    <w:p w14:paraId="7A0288B7" w14:textId="08E575B4" w:rsidR="00E57E03" w:rsidRPr="009D6A1D" w:rsidRDefault="00E57E03" w:rsidP="001F2E26">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 předání a převzetí díla bude pořízen protokol, který písemně potvrdí obě smluvní strany (dále jen „</w:t>
      </w:r>
      <w:r w:rsidRPr="006C5868">
        <w:rPr>
          <w:rFonts w:ascii="Gill Sans Nova" w:hAnsi="Gill Sans Nova" w:cs="Sans Serif Collection"/>
          <w:b/>
          <w:bCs/>
          <w:i/>
          <w:iCs/>
          <w:color w:val="auto"/>
          <w:sz w:val="22"/>
        </w:rPr>
        <w:t>protokol o předání a převzetí díla</w:t>
      </w:r>
      <w:r w:rsidRPr="006C5868">
        <w:rPr>
          <w:rFonts w:ascii="Gill Sans Nova" w:hAnsi="Gill Sans Nova" w:cs="Sans Serif Collection"/>
          <w:color w:val="auto"/>
          <w:sz w:val="22"/>
        </w:rPr>
        <w:t>“). V Protokolu o předání a</w:t>
      </w:r>
      <w:r w:rsidR="00111ECC"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převzetí díla bude vždy </w:t>
      </w:r>
      <w:r w:rsidRPr="006C5868">
        <w:rPr>
          <w:rFonts w:ascii="Gill Sans Nova" w:hAnsi="Gill Sans Nova" w:cs="Sans Serif Collection"/>
          <w:color w:val="auto"/>
          <w:sz w:val="22"/>
        </w:rPr>
        <w:lastRenderedPageBreak/>
        <w:t>obsaženo prohlášení, zda objednatel dílo přejímá s výhradami nebo bez výhrad stvrzené jeho podpisem. Protokol o předání a převzetí díla bez tohoto prohlášení nelze považovat za protokol o předání a převzetí řádně provedeného díla. V</w:t>
      </w:r>
      <w:r w:rsidR="00111ECC" w:rsidRPr="006C5868">
        <w:rPr>
          <w:rFonts w:ascii="Gill Sans Nova" w:hAnsi="Gill Sans Nova" w:cs="Sans Serif Collection"/>
          <w:color w:val="auto"/>
          <w:sz w:val="22"/>
        </w:rPr>
        <w:t> </w:t>
      </w:r>
      <w:r w:rsidRPr="006C5868">
        <w:rPr>
          <w:rFonts w:ascii="Gill Sans Nova" w:hAnsi="Gill Sans Nova" w:cs="Sans Serif Collection"/>
          <w:color w:val="auto"/>
          <w:sz w:val="22"/>
        </w:rPr>
        <w:t>protokolu o předání a převzetí díla budou rovněž určeny konkrétní termíny pro odstranění jednotlivých drobných vad a nedodělků nebránících funkčnosti díla, s nimiž se objednatel rozhodl dílo převzít. Termíny pro odstranění vad a</w:t>
      </w:r>
      <w:r w:rsidR="001F2E26">
        <w:rPr>
          <w:rFonts w:ascii="Gill Sans Nova" w:hAnsi="Gill Sans Nova" w:cs="Sans Serif Collection"/>
          <w:color w:val="auto"/>
          <w:sz w:val="22"/>
        </w:rPr>
        <w:t> </w:t>
      </w:r>
      <w:r w:rsidRPr="006C5868">
        <w:rPr>
          <w:rFonts w:ascii="Gill Sans Nova" w:hAnsi="Gill Sans Nova" w:cs="Sans Serif Collection"/>
          <w:color w:val="auto"/>
          <w:sz w:val="22"/>
        </w:rPr>
        <w:t xml:space="preserve">nedodělků nebudou delší než </w:t>
      </w:r>
      <w:r w:rsidR="00EC6DFC" w:rsidRPr="006C5868">
        <w:rPr>
          <w:rFonts w:ascii="Gill Sans Nova" w:hAnsi="Gill Sans Nova" w:cs="Sans Serif Collection"/>
          <w:color w:val="auto"/>
          <w:sz w:val="22"/>
        </w:rPr>
        <w:t xml:space="preserve">7 </w:t>
      </w:r>
      <w:r w:rsidRPr="006C5868">
        <w:rPr>
          <w:rFonts w:ascii="Gill Sans Nova" w:hAnsi="Gill Sans Nova" w:cs="Sans Serif Collection"/>
          <w:color w:val="auto"/>
          <w:sz w:val="22"/>
        </w:rPr>
        <w:t xml:space="preserve">kalendářních dnů, pokud nebude v protokolu o předání </w:t>
      </w:r>
      <w:r w:rsidRPr="009D6A1D">
        <w:rPr>
          <w:rFonts w:ascii="Gill Sans Nova" w:hAnsi="Gill Sans Nova" w:cs="Sans Serif Collection"/>
          <w:color w:val="auto"/>
          <w:sz w:val="22"/>
        </w:rPr>
        <w:t>a</w:t>
      </w:r>
      <w:r w:rsidR="001F2E26" w:rsidRPr="009D6A1D">
        <w:rPr>
          <w:rFonts w:ascii="Gill Sans Nova" w:hAnsi="Gill Sans Nova" w:cs="Sans Serif Collection"/>
          <w:color w:val="auto"/>
          <w:sz w:val="22"/>
        </w:rPr>
        <w:t> </w:t>
      </w:r>
      <w:r w:rsidRPr="009D6A1D">
        <w:rPr>
          <w:rFonts w:ascii="Gill Sans Nova" w:hAnsi="Gill Sans Nova" w:cs="Sans Serif Collection"/>
          <w:color w:val="auto"/>
          <w:sz w:val="22"/>
        </w:rPr>
        <w:t>převzetí díla smluvními stranami dohodnuto jinak.</w:t>
      </w:r>
    </w:p>
    <w:p w14:paraId="4E43C94B" w14:textId="77777777" w:rsidR="00E57E03" w:rsidRPr="009D6A1D" w:rsidRDefault="00E57E03" w:rsidP="001F2E26">
      <w:pPr>
        <w:pStyle w:val="Standard"/>
        <w:numPr>
          <w:ilvl w:val="1"/>
          <w:numId w:val="5"/>
        </w:numPr>
        <w:spacing w:after="120"/>
        <w:ind w:left="567" w:hanging="567"/>
        <w:jc w:val="both"/>
        <w:rPr>
          <w:rFonts w:ascii="Gill Sans Nova" w:hAnsi="Gill Sans Nova" w:cs="Sans Serif Collection"/>
          <w:color w:val="auto"/>
          <w:sz w:val="22"/>
        </w:rPr>
      </w:pPr>
      <w:r w:rsidRPr="009D6A1D">
        <w:rPr>
          <w:rFonts w:ascii="Gill Sans Nova" w:hAnsi="Gill Sans Nova" w:cs="Sans Serif Collection"/>
          <w:color w:val="auto"/>
          <w:sz w:val="22"/>
        </w:rPr>
        <w:t>Nedílnou součástí díla je dokumentace díla, kterou je zhotovitel povinen vypracovat a předat objednateli v níže uvedeném rozsahu a formátu společně s předáním dokončeného díla. Dokumentací díla se dle této smlouvy rozumí veškeré požadované dokumenty a dokumenty nezbytné dle dotčených právních předpisů, ČSN, eventuálně jiných technologických norem, zejména:</w:t>
      </w:r>
    </w:p>
    <w:p w14:paraId="198E22FB" w14:textId="0B717219" w:rsidR="00E57E03" w:rsidRPr="009D6A1D" w:rsidRDefault="00E57E03" w:rsidP="001F2E26">
      <w:pPr>
        <w:pStyle w:val="Zkladntext"/>
        <w:numPr>
          <w:ilvl w:val="0"/>
          <w:numId w:val="25"/>
        </w:numPr>
        <w:suppressAutoHyphens w:val="0"/>
        <w:autoSpaceDE w:val="0"/>
        <w:autoSpaceDN w:val="0"/>
        <w:spacing w:after="60" w:line="276" w:lineRule="auto"/>
        <w:ind w:left="1134"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dokumentace skutečného provedení stavby zpracovaná dle zákona č. 283/2021 Sb., stavební zákon, ve znění pozdějších předpisů</w:t>
      </w:r>
      <w:r w:rsidR="00320604" w:rsidRPr="009D6A1D">
        <w:rPr>
          <w:rFonts w:ascii="Gill Sans Nova" w:hAnsi="Gill Sans Nova" w:cs="Sans Serif Collection"/>
          <w:sz w:val="22"/>
          <w:szCs w:val="22"/>
        </w:rPr>
        <w:t>,</w:t>
      </w:r>
      <w:r w:rsidRPr="009D6A1D">
        <w:rPr>
          <w:rFonts w:ascii="Gill Sans Nova" w:hAnsi="Gill Sans Nova" w:cs="Sans Serif Collection"/>
          <w:sz w:val="22"/>
          <w:szCs w:val="22"/>
        </w:rPr>
        <w:t xml:space="preserve"> a </w:t>
      </w:r>
      <w:r w:rsidRPr="009D6A1D">
        <w:rPr>
          <w:rFonts w:ascii="Gill Sans Nova" w:hAnsi="Gill Sans Nova" w:cs="Sans Serif Collection"/>
          <w:bCs/>
          <w:sz w:val="22"/>
          <w:szCs w:val="22"/>
        </w:rPr>
        <w:t xml:space="preserve">v souladu s prováděcími předpisy stavebního zákona </w:t>
      </w:r>
      <w:r w:rsidRPr="009D6A1D">
        <w:rPr>
          <w:rFonts w:ascii="Gill Sans Nova" w:hAnsi="Gill Sans Nova" w:cs="Sans Serif Collection"/>
          <w:sz w:val="22"/>
          <w:szCs w:val="22"/>
        </w:rPr>
        <w:t>ve znění pozdějších předpisů, případně dle předpisu, který tuto vyhlášku nahradí, v digitální podobě (</w:t>
      </w:r>
      <w:r w:rsidR="00320604" w:rsidRPr="009D6A1D">
        <w:rPr>
          <w:rFonts w:ascii="Gill Sans Nova" w:hAnsi="Gill Sans Nova" w:cs="Sans Serif Collection"/>
          <w:sz w:val="22"/>
          <w:szCs w:val="22"/>
        </w:rPr>
        <w:t>*.</w:t>
      </w:r>
      <w:proofErr w:type="spellStart"/>
      <w:r w:rsidRPr="009D6A1D">
        <w:rPr>
          <w:rFonts w:ascii="Gill Sans Nova" w:hAnsi="Gill Sans Nova" w:cs="Sans Serif Collection"/>
          <w:sz w:val="22"/>
          <w:szCs w:val="22"/>
        </w:rPr>
        <w:t>dwg</w:t>
      </w:r>
      <w:proofErr w:type="spellEnd"/>
      <w:r w:rsidRPr="009D6A1D">
        <w:rPr>
          <w:rFonts w:ascii="Gill Sans Nova" w:hAnsi="Gill Sans Nova" w:cs="Sans Serif Collection"/>
          <w:sz w:val="22"/>
          <w:szCs w:val="22"/>
        </w:rPr>
        <w:t xml:space="preserve">, </w:t>
      </w:r>
      <w:r w:rsidR="00320604" w:rsidRPr="009D6A1D">
        <w:rPr>
          <w:rFonts w:ascii="Gill Sans Nova" w:hAnsi="Gill Sans Nova" w:cs="Sans Serif Collection"/>
          <w:sz w:val="22"/>
          <w:szCs w:val="22"/>
        </w:rPr>
        <w:t>*.</w:t>
      </w:r>
      <w:proofErr w:type="spellStart"/>
      <w:r w:rsidRPr="009D6A1D">
        <w:rPr>
          <w:rFonts w:ascii="Gill Sans Nova" w:hAnsi="Gill Sans Nova" w:cs="Sans Serif Collection"/>
          <w:sz w:val="22"/>
          <w:szCs w:val="22"/>
        </w:rPr>
        <w:t>pdf</w:t>
      </w:r>
      <w:proofErr w:type="spellEnd"/>
      <w:r w:rsidRPr="009D6A1D">
        <w:rPr>
          <w:rFonts w:ascii="Gill Sans Nova" w:hAnsi="Gill Sans Nova" w:cs="Sans Serif Collection"/>
          <w:sz w:val="22"/>
          <w:szCs w:val="22"/>
        </w:rPr>
        <w:t xml:space="preserve">, </w:t>
      </w:r>
      <w:r w:rsidR="00320604" w:rsidRPr="009D6A1D">
        <w:rPr>
          <w:rFonts w:ascii="Gill Sans Nova" w:hAnsi="Gill Sans Nova" w:cs="Sans Serif Collection"/>
          <w:sz w:val="22"/>
          <w:szCs w:val="22"/>
        </w:rPr>
        <w:t>*.</w:t>
      </w:r>
      <w:r w:rsidRPr="009D6A1D">
        <w:rPr>
          <w:rFonts w:ascii="Gill Sans Nova" w:hAnsi="Gill Sans Nova" w:cs="Sans Serif Collection"/>
          <w:sz w:val="22"/>
          <w:szCs w:val="22"/>
        </w:rPr>
        <w:t xml:space="preserve">doc nebo </w:t>
      </w:r>
      <w:r w:rsidR="00DB6948" w:rsidRPr="009D6A1D">
        <w:rPr>
          <w:rFonts w:ascii="Gill Sans Nova" w:hAnsi="Gill Sans Nova" w:cs="Sans Serif Collection"/>
          <w:sz w:val="22"/>
          <w:szCs w:val="22"/>
        </w:rPr>
        <w:t>*.</w:t>
      </w:r>
      <w:proofErr w:type="spellStart"/>
      <w:r w:rsidRPr="009D6A1D">
        <w:rPr>
          <w:rFonts w:ascii="Gill Sans Nova" w:hAnsi="Gill Sans Nova" w:cs="Sans Serif Collection"/>
          <w:sz w:val="22"/>
          <w:szCs w:val="22"/>
        </w:rPr>
        <w:t>docx</w:t>
      </w:r>
      <w:proofErr w:type="spellEnd"/>
      <w:r w:rsidRPr="009D6A1D">
        <w:rPr>
          <w:rFonts w:ascii="Gill Sans Nova" w:hAnsi="Gill Sans Nova" w:cs="Sans Serif Collection"/>
          <w:sz w:val="22"/>
          <w:szCs w:val="22"/>
        </w:rPr>
        <w:t xml:space="preserve">, </w:t>
      </w:r>
      <w:r w:rsidR="00DB6948" w:rsidRPr="009D6A1D">
        <w:rPr>
          <w:rFonts w:ascii="Gill Sans Nova" w:hAnsi="Gill Sans Nova" w:cs="Sans Serif Collection"/>
          <w:sz w:val="22"/>
          <w:szCs w:val="22"/>
        </w:rPr>
        <w:t>*.</w:t>
      </w:r>
      <w:proofErr w:type="spellStart"/>
      <w:r w:rsidRPr="009D6A1D">
        <w:rPr>
          <w:rFonts w:ascii="Gill Sans Nova" w:hAnsi="Gill Sans Nova" w:cs="Sans Serif Collection"/>
          <w:sz w:val="22"/>
          <w:szCs w:val="22"/>
        </w:rPr>
        <w:t>xls</w:t>
      </w:r>
      <w:proofErr w:type="spellEnd"/>
      <w:r w:rsidRPr="009D6A1D">
        <w:rPr>
          <w:rFonts w:ascii="Gill Sans Nova" w:hAnsi="Gill Sans Nova" w:cs="Sans Serif Collection"/>
          <w:sz w:val="22"/>
          <w:szCs w:val="22"/>
        </w:rPr>
        <w:t xml:space="preserve"> nebo </w:t>
      </w:r>
      <w:r w:rsidR="00DB6948" w:rsidRPr="009D6A1D">
        <w:rPr>
          <w:rFonts w:ascii="Gill Sans Nova" w:hAnsi="Gill Sans Nova" w:cs="Sans Serif Collection"/>
          <w:sz w:val="22"/>
          <w:szCs w:val="22"/>
        </w:rPr>
        <w:t>*.</w:t>
      </w:r>
      <w:proofErr w:type="spellStart"/>
      <w:r w:rsidRPr="009D6A1D">
        <w:rPr>
          <w:rFonts w:ascii="Gill Sans Nova" w:hAnsi="Gill Sans Nova" w:cs="Sans Serif Collection"/>
          <w:sz w:val="22"/>
          <w:szCs w:val="22"/>
        </w:rPr>
        <w:t>xlsx</w:t>
      </w:r>
      <w:proofErr w:type="spellEnd"/>
      <w:r w:rsidRPr="009D6A1D">
        <w:rPr>
          <w:rFonts w:ascii="Gill Sans Nova" w:hAnsi="Gill Sans Nova" w:cs="Sans Serif Collection"/>
          <w:sz w:val="22"/>
          <w:szCs w:val="22"/>
        </w:rPr>
        <w:t>) a</w:t>
      </w:r>
      <w:r w:rsidR="00D928A6" w:rsidRPr="009D6A1D">
        <w:rPr>
          <w:rFonts w:ascii="Gill Sans Nova" w:hAnsi="Gill Sans Nova" w:cs="Sans Serif Collection"/>
          <w:sz w:val="22"/>
          <w:szCs w:val="22"/>
        </w:rPr>
        <w:t> </w:t>
      </w:r>
      <w:r w:rsidRPr="009D6A1D">
        <w:rPr>
          <w:rFonts w:ascii="Gill Sans Nova" w:hAnsi="Gill Sans Nova" w:cs="Sans Serif Collection"/>
          <w:sz w:val="22"/>
          <w:szCs w:val="22"/>
        </w:rPr>
        <w:t>též v tištěné podobě ověřená v rámci kolaudace stavby stavebním úřadem;</w:t>
      </w:r>
    </w:p>
    <w:p w14:paraId="7CE0BDC3" w14:textId="77777777" w:rsidR="00E57E03" w:rsidRPr="009D6A1D" w:rsidRDefault="00E57E03" w:rsidP="00D928A6">
      <w:pPr>
        <w:pStyle w:val="Zkladntext"/>
        <w:numPr>
          <w:ilvl w:val="0"/>
          <w:numId w:val="25"/>
        </w:numPr>
        <w:suppressAutoHyphens w:val="0"/>
        <w:autoSpaceDE w:val="0"/>
        <w:autoSpaceDN w:val="0"/>
        <w:spacing w:after="60" w:line="276" w:lineRule="auto"/>
        <w:ind w:left="1134"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revize, protokoly o předepsaných zkouškách;</w:t>
      </w:r>
    </w:p>
    <w:p w14:paraId="54DCE616" w14:textId="77777777" w:rsidR="00E57E03" w:rsidRPr="009D6A1D" w:rsidRDefault="00E57E03" w:rsidP="00D928A6">
      <w:pPr>
        <w:pStyle w:val="Zkladntext"/>
        <w:numPr>
          <w:ilvl w:val="0"/>
          <w:numId w:val="25"/>
        </w:numPr>
        <w:suppressAutoHyphens w:val="0"/>
        <w:autoSpaceDE w:val="0"/>
        <w:autoSpaceDN w:val="0"/>
        <w:spacing w:after="60" w:line="276" w:lineRule="auto"/>
        <w:ind w:left="1134"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doklad o likvidaci odpadu;</w:t>
      </w:r>
    </w:p>
    <w:p w14:paraId="432D4046" w14:textId="77347A84" w:rsidR="0076726C" w:rsidRPr="009D6A1D" w:rsidRDefault="0076726C" w:rsidP="00D928A6">
      <w:pPr>
        <w:pStyle w:val="Zkladntext"/>
        <w:numPr>
          <w:ilvl w:val="0"/>
          <w:numId w:val="25"/>
        </w:numPr>
        <w:suppressAutoHyphens w:val="0"/>
        <w:autoSpaceDE w:val="0"/>
        <w:autoSpaceDN w:val="0"/>
        <w:spacing w:after="60" w:line="276" w:lineRule="auto"/>
        <w:ind w:left="1134"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 xml:space="preserve">seznam poddodavatelů dle čl. </w:t>
      </w:r>
      <w:r w:rsidR="00185D1B" w:rsidRPr="009D6A1D">
        <w:rPr>
          <w:rFonts w:ascii="Gill Sans Nova" w:hAnsi="Gill Sans Nova" w:cs="Sans Serif Collection"/>
          <w:sz w:val="22"/>
          <w:szCs w:val="22"/>
        </w:rPr>
        <w:t xml:space="preserve">16 odst. </w:t>
      </w:r>
      <w:r w:rsidRPr="009D6A1D">
        <w:rPr>
          <w:rFonts w:ascii="Gill Sans Nova" w:hAnsi="Gill Sans Nova" w:cs="Sans Serif Collection"/>
          <w:sz w:val="22"/>
          <w:szCs w:val="22"/>
        </w:rPr>
        <w:t>16.7 této smlouvy;</w:t>
      </w:r>
    </w:p>
    <w:p w14:paraId="28F73E9A" w14:textId="3DF03E5C" w:rsidR="007B105B" w:rsidRPr="009D6A1D" w:rsidRDefault="00E57E03" w:rsidP="00364058">
      <w:pPr>
        <w:pStyle w:val="Zkladntext"/>
        <w:numPr>
          <w:ilvl w:val="0"/>
          <w:numId w:val="25"/>
        </w:numPr>
        <w:suppressAutoHyphens w:val="0"/>
        <w:autoSpaceDE w:val="0"/>
        <w:autoSpaceDN w:val="0"/>
        <w:spacing w:after="0" w:line="276" w:lineRule="auto"/>
        <w:ind w:left="1134"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všechny doklady nezbytné k předání a převzetí díla</w:t>
      </w:r>
      <w:r w:rsidR="007B105B" w:rsidRPr="009D6A1D">
        <w:rPr>
          <w:rFonts w:ascii="Gill Sans Nova" w:hAnsi="Gill Sans Nova" w:cs="Sans Serif Collection"/>
          <w:sz w:val="22"/>
          <w:szCs w:val="22"/>
        </w:rPr>
        <w:t>:</w:t>
      </w:r>
    </w:p>
    <w:p w14:paraId="29FAD9E7" w14:textId="246FFE30" w:rsidR="007B105B" w:rsidRPr="009D6A1D" w:rsidRDefault="007B105B" w:rsidP="005C0B39">
      <w:pPr>
        <w:pStyle w:val="Zkladntext"/>
        <w:numPr>
          <w:ilvl w:val="0"/>
          <w:numId w:val="19"/>
        </w:numPr>
        <w:suppressAutoHyphens w:val="0"/>
        <w:autoSpaceDE w:val="0"/>
        <w:autoSpaceDN w:val="0"/>
        <w:spacing w:after="0" w:line="276" w:lineRule="auto"/>
        <w:ind w:left="1775"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UTP – uvedení do trvalého provozu,</w:t>
      </w:r>
    </w:p>
    <w:p w14:paraId="359B97CE" w14:textId="116B92A5" w:rsidR="007B105B" w:rsidRPr="009D6A1D" w:rsidRDefault="007B105B" w:rsidP="005C0B39">
      <w:pPr>
        <w:pStyle w:val="Zkladntext"/>
        <w:numPr>
          <w:ilvl w:val="0"/>
          <w:numId w:val="19"/>
        </w:numPr>
        <w:suppressAutoHyphens w:val="0"/>
        <w:autoSpaceDE w:val="0"/>
        <w:autoSpaceDN w:val="0"/>
        <w:spacing w:after="0" w:line="276" w:lineRule="auto"/>
        <w:ind w:left="1775"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Výchozí revize FVE,</w:t>
      </w:r>
    </w:p>
    <w:p w14:paraId="0D764649" w14:textId="67AD1B60" w:rsidR="007B105B" w:rsidRPr="009D6A1D" w:rsidRDefault="007B105B" w:rsidP="005C0B39">
      <w:pPr>
        <w:pStyle w:val="Zkladntext"/>
        <w:numPr>
          <w:ilvl w:val="0"/>
          <w:numId w:val="19"/>
        </w:numPr>
        <w:suppressAutoHyphens w:val="0"/>
        <w:autoSpaceDE w:val="0"/>
        <w:autoSpaceDN w:val="0"/>
        <w:spacing w:after="60" w:line="276" w:lineRule="auto"/>
        <w:ind w:left="1775"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Výchozí revize LPS (hromosvody)</w:t>
      </w:r>
      <w:r w:rsidR="00A96769" w:rsidRPr="009D6A1D">
        <w:rPr>
          <w:rFonts w:ascii="Gill Sans Nova" w:hAnsi="Gill Sans Nova" w:cs="Sans Serif Collection"/>
          <w:sz w:val="22"/>
          <w:szCs w:val="22"/>
        </w:rPr>
        <w:t>;</w:t>
      </w:r>
    </w:p>
    <w:p w14:paraId="2A365C7B" w14:textId="01573A91" w:rsidR="00E57E03" w:rsidRPr="009D6A1D" w:rsidRDefault="00E57E03" w:rsidP="00D928A6">
      <w:pPr>
        <w:pStyle w:val="Zkladntext"/>
        <w:numPr>
          <w:ilvl w:val="0"/>
          <w:numId w:val="25"/>
        </w:numPr>
        <w:suppressAutoHyphens w:val="0"/>
        <w:autoSpaceDE w:val="0"/>
        <w:autoSpaceDN w:val="0"/>
        <w:spacing w:after="60" w:line="276" w:lineRule="auto"/>
        <w:ind w:left="1134"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atesty / prohlášení o shodě na veškerý použitý materiál</w:t>
      </w:r>
      <w:r w:rsidR="0076726C" w:rsidRPr="009D6A1D">
        <w:rPr>
          <w:rFonts w:ascii="Gill Sans Nova" w:hAnsi="Gill Sans Nova" w:cs="Sans Serif Collection"/>
          <w:sz w:val="22"/>
          <w:szCs w:val="22"/>
        </w:rPr>
        <w:t xml:space="preserve"> použitý při realizaci díla</w:t>
      </w:r>
      <w:r w:rsidRPr="009D6A1D">
        <w:rPr>
          <w:rFonts w:ascii="Gill Sans Nova" w:hAnsi="Gill Sans Nova" w:cs="Sans Serif Collection"/>
          <w:sz w:val="22"/>
          <w:szCs w:val="22"/>
        </w:rPr>
        <w:t>;</w:t>
      </w:r>
    </w:p>
    <w:p w14:paraId="028692A9" w14:textId="77777777" w:rsidR="00E57E03" w:rsidRPr="009D6A1D" w:rsidRDefault="00E57E03" w:rsidP="00364058">
      <w:pPr>
        <w:pStyle w:val="Zkladntext"/>
        <w:numPr>
          <w:ilvl w:val="0"/>
          <w:numId w:val="25"/>
        </w:numPr>
        <w:suppressAutoHyphens w:val="0"/>
        <w:autoSpaceDE w:val="0"/>
        <w:autoSpaceDN w:val="0"/>
        <w:spacing w:line="276" w:lineRule="auto"/>
        <w:ind w:left="1134" w:hanging="357"/>
        <w:jc w:val="both"/>
        <w:textAlignment w:val="auto"/>
        <w:rPr>
          <w:rFonts w:ascii="Gill Sans Nova" w:hAnsi="Gill Sans Nova" w:cs="Sans Serif Collection"/>
          <w:sz w:val="22"/>
          <w:szCs w:val="22"/>
        </w:rPr>
      </w:pPr>
      <w:r w:rsidRPr="009D6A1D">
        <w:rPr>
          <w:rFonts w:ascii="Gill Sans Nova" w:hAnsi="Gill Sans Nova" w:cs="Sans Serif Collection"/>
          <w:sz w:val="22"/>
          <w:szCs w:val="22"/>
        </w:rPr>
        <w:t>manuály provozu a údržby, provozní dokumentace, týkající se následného provozu, obsluhy a údržby díla;</w:t>
      </w:r>
    </w:p>
    <w:p w14:paraId="7FB504CE" w14:textId="77777777" w:rsidR="00E57E03" w:rsidRPr="009D6A1D" w:rsidRDefault="00E57E03" w:rsidP="00364058">
      <w:pPr>
        <w:pStyle w:val="Zkladntext"/>
        <w:spacing w:after="240" w:line="276" w:lineRule="auto"/>
        <w:ind w:left="567"/>
        <w:jc w:val="both"/>
        <w:rPr>
          <w:rFonts w:ascii="Gill Sans Nova" w:hAnsi="Gill Sans Nova" w:cs="Sans Serif Collection"/>
          <w:sz w:val="22"/>
          <w:szCs w:val="22"/>
        </w:rPr>
      </w:pPr>
      <w:r w:rsidRPr="009D6A1D">
        <w:rPr>
          <w:rFonts w:ascii="Gill Sans Nova" w:hAnsi="Gill Sans Nova" w:cs="Sans Serif Collection"/>
          <w:sz w:val="22"/>
          <w:szCs w:val="22"/>
        </w:rPr>
        <w:t>(dále jen jako „</w:t>
      </w:r>
      <w:r w:rsidRPr="009D6A1D">
        <w:rPr>
          <w:rFonts w:ascii="Gill Sans Nova" w:hAnsi="Gill Sans Nova" w:cs="Sans Serif Collection"/>
          <w:i/>
          <w:iCs/>
          <w:sz w:val="22"/>
          <w:szCs w:val="22"/>
        </w:rPr>
        <w:t>dokumentace zhotovitele</w:t>
      </w:r>
      <w:r w:rsidRPr="009D6A1D">
        <w:rPr>
          <w:rFonts w:ascii="Gill Sans Nova" w:hAnsi="Gill Sans Nova" w:cs="Sans Serif Collection"/>
          <w:sz w:val="22"/>
          <w:szCs w:val="22"/>
        </w:rPr>
        <w:t>“). Zhotovitel je povinen předávat objednateli dokumentaci zhotovitele vztahující se k určité etapě díla i při dokončení a předání jednotlivých etap/částí díla.</w:t>
      </w:r>
    </w:p>
    <w:p w14:paraId="7EF3E4FA" w14:textId="2004EADD" w:rsidR="00CE3247" w:rsidRPr="009D6A1D" w:rsidRDefault="00CE3247" w:rsidP="0040635C">
      <w:pPr>
        <w:pStyle w:val="Standard"/>
        <w:numPr>
          <w:ilvl w:val="1"/>
          <w:numId w:val="5"/>
        </w:numPr>
        <w:spacing w:after="240"/>
        <w:ind w:left="567" w:hanging="567"/>
        <w:jc w:val="both"/>
        <w:rPr>
          <w:rFonts w:ascii="Gill Sans Nova" w:hAnsi="Gill Sans Nova" w:cs="Sans Serif Collection"/>
          <w:sz w:val="22"/>
        </w:rPr>
      </w:pPr>
      <w:r w:rsidRPr="009D6A1D">
        <w:rPr>
          <w:rFonts w:ascii="Gill Sans Nova" w:hAnsi="Gill Sans Nova" w:cs="Sans Serif Collection"/>
          <w:sz w:val="22"/>
        </w:rPr>
        <w:t xml:space="preserve">Zhotovitel se zavazuje vypořádat autorská práva </w:t>
      </w:r>
      <w:r w:rsidR="00971EBD" w:rsidRPr="009D6A1D">
        <w:rPr>
          <w:rFonts w:ascii="Gill Sans Nova" w:hAnsi="Gill Sans Nova" w:cs="Sans Serif Collection"/>
          <w:sz w:val="22"/>
        </w:rPr>
        <w:t>ve vztahu k veškeré projektové dok</w:t>
      </w:r>
      <w:r w:rsidR="00715AB8" w:rsidRPr="009D6A1D">
        <w:rPr>
          <w:rFonts w:ascii="Gill Sans Nova" w:hAnsi="Gill Sans Nova" w:cs="Sans Serif Collection"/>
          <w:sz w:val="22"/>
        </w:rPr>
        <w:t>umentaci</w:t>
      </w:r>
      <w:r w:rsidR="0046231E" w:rsidRPr="009D6A1D">
        <w:rPr>
          <w:rFonts w:ascii="Gill Sans Nova" w:hAnsi="Gill Sans Nova" w:cs="Sans Serif Collection"/>
          <w:sz w:val="22"/>
        </w:rPr>
        <w:t xml:space="preserve"> dle této smlouvy</w:t>
      </w:r>
      <w:r w:rsidR="00715AB8" w:rsidRPr="009D6A1D">
        <w:rPr>
          <w:rFonts w:ascii="Gill Sans Nova" w:hAnsi="Gill Sans Nova" w:cs="Sans Serif Collection"/>
          <w:sz w:val="22"/>
        </w:rPr>
        <w:t xml:space="preserve"> se třetími osobami tak, </w:t>
      </w:r>
      <w:r w:rsidR="00431EA8" w:rsidRPr="009D6A1D">
        <w:rPr>
          <w:rFonts w:ascii="Gill Sans Nova" w:hAnsi="Gill Sans Nova" w:cs="Sans Serif Collection"/>
          <w:sz w:val="22"/>
        </w:rPr>
        <w:t>aby objednatel mohl dokumentaci využívat za účelem provozu díla po celou jeho dobu životnosti</w:t>
      </w:r>
      <w:r w:rsidR="00013057" w:rsidRPr="009D6A1D">
        <w:rPr>
          <w:rFonts w:ascii="Gill Sans Nova" w:hAnsi="Gill Sans Nova" w:cs="Sans Serif Collection"/>
          <w:sz w:val="22"/>
        </w:rPr>
        <w:t xml:space="preserve"> díla</w:t>
      </w:r>
      <w:r w:rsidR="00431EA8" w:rsidRPr="009D6A1D">
        <w:rPr>
          <w:rFonts w:ascii="Gill Sans Nova" w:hAnsi="Gill Sans Nova" w:cs="Sans Serif Collection"/>
          <w:sz w:val="22"/>
        </w:rPr>
        <w:t xml:space="preserve"> bez jakéhokoliv </w:t>
      </w:r>
      <w:r w:rsidR="00737012" w:rsidRPr="009D6A1D">
        <w:rPr>
          <w:rFonts w:ascii="Gill Sans Nova" w:hAnsi="Gill Sans Nova" w:cs="Sans Serif Collection"/>
          <w:sz w:val="22"/>
        </w:rPr>
        <w:t xml:space="preserve">omezení, a to bez jakýchkoliv případných majetkových nároků </w:t>
      </w:r>
      <w:r w:rsidR="005810BC" w:rsidRPr="009D6A1D">
        <w:rPr>
          <w:rFonts w:ascii="Gill Sans Nova" w:hAnsi="Gill Sans Nova" w:cs="Sans Serif Collection"/>
          <w:sz w:val="22"/>
        </w:rPr>
        <w:t xml:space="preserve">třetích osob nebo zhotovitele ve vztahu k objednateli. </w:t>
      </w:r>
    </w:p>
    <w:p w14:paraId="5984966A" w14:textId="77777777" w:rsidR="00E9721C" w:rsidRPr="009D6A1D" w:rsidRDefault="00E9721C" w:rsidP="0082220D">
      <w:pPr>
        <w:pStyle w:val="Zkladntext"/>
        <w:spacing w:after="0" w:line="276" w:lineRule="auto"/>
        <w:jc w:val="both"/>
        <w:rPr>
          <w:rFonts w:ascii="Gill Sans Nova" w:hAnsi="Gill Sans Nova" w:cs="Sans Serif Collection"/>
          <w:sz w:val="22"/>
          <w:szCs w:val="22"/>
        </w:rPr>
      </w:pPr>
    </w:p>
    <w:p w14:paraId="6E966DD0" w14:textId="1D306A72" w:rsidR="00B20F6B" w:rsidRPr="009D6A1D" w:rsidRDefault="00342062"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9D6A1D">
        <w:rPr>
          <w:rFonts w:ascii="Gill Sans Nova" w:hAnsi="Gill Sans Nova" w:cs="Sans Serif Collection"/>
          <w:b/>
          <w:bCs/>
          <w:color w:val="auto"/>
          <w:sz w:val="22"/>
        </w:rPr>
        <w:t xml:space="preserve">Záruční podmínky a vady </w:t>
      </w:r>
      <w:r w:rsidR="0051334F" w:rsidRPr="009D6A1D">
        <w:rPr>
          <w:rFonts w:ascii="Gill Sans Nova" w:hAnsi="Gill Sans Nova" w:cs="Sans Serif Collection"/>
          <w:b/>
          <w:bCs/>
          <w:color w:val="auto"/>
          <w:sz w:val="22"/>
        </w:rPr>
        <w:t>d</w:t>
      </w:r>
      <w:r w:rsidRPr="009D6A1D">
        <w:rPr>
          <w:rFonts w:ascii="Gill Sans Nova" w:hAnsi="Gill Sans Nova" w:cs="Sans Serif Collection"/>
          <w:b/>
          <w:bCs/>
          <w:color w:val="auto"/>
          <w:sz w:val="22"/>
        </w:rPr>
        <w:t>íla</w:t>
      </w:r>
    </w:p>
    <w:p w14:paraId="1BFFA96B" w14:textId="26675D97" w:rsidR="00B20F6B" w:rsidRPr="006C5868" w:rsidRDefault="00342062" w:rsidP="0006484D">
      <w:pPr>
        <w:pStyle w:val="Standard"/>
        <w:numPr>
          <w:ilvl w:val="1"/>
          <w:numId w:val="5"/>
        </w:numPr>
        <w:spacing w:after="240"/>
        <w:ind w:left="567" w:hanging="567"/>
        <w:jc w:val="both"/>
        <w:rPr>
          <w:rFonts w:ascii="Gill Sans Nova" w:hAnsi="Gill Sans Nova" w:cs="Sans Serif Collection"/>
          <w:color w:val="auto"/>
          <w:sz w:val="22"/>
        </w:rPr>
      </w:pPr>
      <w:r w:rsidRPr="009D6A1D">
        <w:rPr>
          <w:rFonts w:ascii="Gill Sans Nova" w:hAnsi="Gill Sans Nova" w:cs="Sans Serif Collection"/>
          <w:color w:val="auto"/>
          <w:sz w:val="22"/>
        </w:rPr>
        <w:t xml:space="preserve">Zhotovitel se zavazuje, že předané </w:t>
      </w:r>
      <w:r w:rsidR="0051334F" w:rsidRPr="009D6A1D">
        <w:rPr>
          <w:rFonts w:ascii="Gill Sans Nova" w:hAnsi="Gill Sans Nova" w:cs="Sans Serif Collection"/>
          <w:color w:val="auto"/>
          <w:sz w:val="22"/>
        </w:rPr>
        <w:t>d</w:t>
      </w:r>
      <w:r w:rsidRPr="009D6A1D">
        <w:rPr>
          <w:rFonts w:ascii="Gill Sans Nova" w:hAnsi="Gill Sans Nova" w:cs="Sans Serif Collection"/>
          <w:color w:val="auto"/>
          <w:sz w:val="22"/>
        </w:rPr>
        <w:t xml:space="preserve">ílo bude prosté jakýchkoliv vad a bude mít vlastnosti stanovené touto </w:t>
      </w:r>
      <w:r w:rsidR="0051334F" w:rsidRPr="009D6A1D">
        <w:rPr>
          <w:rFonts w:ascii="Gill Sans Nova" w:hAnsi="Gill Sans Nova" w:cs="Sans Serif Collection"/>
          <w:color w:val="auto"/>
          <w:sz w:val="22"/>
        </w:rPr>
        <w:t>s</w:t>
      </w:r>
      <w:r w:rsidRPr="009D6A1D">
        <w:rPr>
          <w:rFonts w:ascii="Gill Sans Nova" w:hAnsi="Gill Sans Nova" w:cs="Sans Serif Collection"/>
          <w:color w:val="auto"/>
          <w:sz w:val="22"/>
        </w:rPr>
        <w:t>mlouvou, obecně závaz</w:t>
      </w:r>
      <w:r w:rsidRPr="006C5868">
        <w:rPr>
          <w:rFonts w:ascii="Gill Sans Nova" w:hAnsi="Gill Sans Nova" w:cs="Sans Serif Collection"/>
          <w:color w:val="auto"/>
          <w:sz w:val="22"/>
        </w:rPr>
        <w:t xml:space="preserve">nými právními předpisy a </w:t>
      </w:r>
      <w:r w:rsidR="0051334F" w:rsidRPr="006C5868">
        <w:rPr>
          <w:rFonts w:ascii="Gill Sans Nova" w:hAnsi="Gill Sans Nova" w:cs="Sans Serif Collection"/>
          <w:color w:val="auto"/>
          <w:sz w:val="22"/>
        </w:rPr>
        <w:t>n</w:t>
      </w:r>
      <w:r w:rsidRPr="006C5868">
        <w:rPr>
          <w:rFonts w:ascii="Gill Sans Nova" w:hAnsi="Gill Sans Nova" w:cs="Sans Serif Collection"/>
          <w:color w:val="auto"/>
          <w:sz w:val="22"/>
        </w:rPr>
        <w:t xml:space="preserve">ormami a dále vlastnosti </w:t>
      </w:r>
      <w:r w:rsidRPr="006C5868">
        <w:rPr>
          <w:rFonts w:ascii="Gill Sans Nova" w:hAnsi="Gill Sans Nova" w:cs="Sans Serif Collection"/>
          <w:color w:val="auto"/>
          <w:sz w:val="22"/>
        </w:rPr>
        <w:lastRenderedPageBreak/>
        <w:t>v první jakosti kvality provedení a bude provedeno v souladu s</w:t>
      </w:r>
      <w:r w:rsidR="00F0757C"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ověřenou technickou praxí. Zhotovitel odpovídá za to, že </w:t>
      </w:r>
      <w:r w:rsidR="0051334F" w:rsidRPr="006C5868">
        <w:rPr>
          <w:rFonts w:ascii="Gill Sans Nova" w:hAnsi="Gill Sans Nova" w:cs="Sans Serif Collection"/>
          <w:color w:val="auto"/>
          <w:sz w:val="22"/>
        </w:rPr>
        <w:t>d</w:t>
      </w:r>
      <w:r w:rsidRPr="006C5868">
        <w:rPr>
          <w:rFonts w:ascii="Gill Sans Nova" w:hAnsi="Gill Sans Nova" w:cs="Sans Serif Collection"/>
          <w:color w:val="auto"/>
          <w:sz w:val="22"/>
        </w:rPr>
        <w:t>ílo (či jakákoli jeho součást) bude plně funkční a použitelné.</w:t>
      </w:r>
    </w:p>
    <w:p w14:paraId="67C3198A" w14:textId="0466218C" w:rsidR="008C7068" w:rsidRPr="006C5868" w:rsidRDefault="008C7068" w:rsidP="0006484D">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Záruční doba počíná běžet dnem předání a převzetí díla prostého vad a nedodělků stvrzeného písemným předávacím protokolem podepsaným oběma smluvními stranami. V případě, že</w:t>
      </w:r>
      <w:r w:rsidR="0006484D">
        <w:rPr>
          <w:rFonts w:ascii="Gill Sans Nova" w:hAnsi="Gill Sans Nova" w:cs="Sans Serif Collection"/>
          <w:color w:val="auto"/>
          <w:sz w:val="22"/>
        </w:rPr>
        <w:t> </w:t>
      </w:r>
      <w:r w:rsidRPr="006C5868">
        <w:rPr>
          <w:rFonts w:ascii="Gill Sans Nova" w:hAnsi="Gill Sans Nova" w:cs="Sans Serif Collection"/>
          <w:color w:val="auto"/>
          <w:sz w:val="22"/>
        </w:rPr>
        <w:t xml:space="preserve">objednatel převezme předmět díla s vadami a/nebo nedodělky, počíná záruční doba běžet až ode dne odstranění poslední vady nebo nedodělku zjištěných při předání a převzetí předmětu díla. </w:t>
      </w:r>
    </w:p>
    <w:p w14:paraId="0DC7846B" w14:textId="70FD7386" w:rsidR="00B20F6B" w:rsidRPr="006C5868" w:rsidRDefault="00342062" w:rsidP="0006484D">
      <w:pPr>
        <w:pStyle w:val="Standard"/>
        <w:numPr>
          <w:ilvl w:val="1"/>
          <w:numId w:val="5"/>
        </w:numPr>
        <w:spacing w:after="120"/>
        <w:ind w:left="567" w:hanging="567"/>
        <w:jc w:val="both"/>
        <w:rPr>
          <w:rFonts w:ascii="Gill Sans Nova" w:hAnsi="Gill Sans Nova" w:cs="Sans Serif Collection"/>
          <w:color w:val="000000" w:themeColor="text1"/>
          <w:sz w:val="22"/>
        </w:rPr>
      </w:pPr>
      <w:r w:rsidRPr="006C5868">
        <w:rPr>
          <w:rFonts w:ascii="Gill Sans Nova" w:hAnsi="Gill Sans Nova" w:cs="Sans Serif Collection"/>
          <w:color w:val="000000" w:themeColor="text1"/>
          <w:sz w:val="22"/>
        </w:rPr>
        <w:t xml:space="preserve">Zhotovitel </w:t>
      </w:r>
      <w:r w:rsidRPr="0006484D">
        <w:rPr>
          <w:rFonts w:ascii="Gill Sans Nova" w:hAnsi="Gill Sans Nova" w:cs="Sans Serif Collection"/>
          <w:color w:val="auto"/>
          <w:sz w:val="22"/>
        </w:rPr>
        <w:t>poskytuje</w:t>
      </w:r>
      <w:r w:rsidRPr="006C5868">
        <w:rPr>
          <w:rFonts w:ascii="Gill Sans Nova" w:hAnsi="Gill Sans Nova" w:cs="Sans Serif Collection"/>
          <w:color w:val="000000" w:themeColor="text1"/>
          <w:sz w:val="22"/>
        </w:rPr>
        <w:t xml:space="preserve"> </w:t>
      </w:r>
      <w:r w:rsidR="0051334F" w:rsidRPr="006C5868">
        <w:rPr>
          <w:rFonts w:ascii="Gill Sans Nova" w:hAnsi="Gill Sans Nova" w:cs="Sans Serif Collection"/>
          <w:color w:val="000000" w:themeColor="text1"/>
          <w:sz w:val="22"/>
        </w:rPr>
        <w:t>o</w:t>
      </w:r>
      <w:r w:rsidRPr="006C5868">
        <w:rPr>
          <w:rFonts w:ascii="Gill Sans Nova" w:hAnsi="Gill Sans Nova" w:cs="Sans Serif Collection"/>
          <w:color w:val="000000" w:themeColor="text1"/>
          <w:sz w:val="22"/>
        </w:rPr>
        <w:t xml:space="preserve">bjednateli záruku za jakost </w:t>
      </w:r>
      <w:r w:rsidR="0051334F" w:rsidRPr="006C5868">
        <w:rPr>
          <w:rFonts w:ascii="Gill Sans Nova" w:hAnsi="Gill Sans Nova" w:cs="Sans Serif Collection"/>
          <w:color w:val="000000" w:themeColor="text1"/>
          <w:sz w:val="22"/>
        </w:rPr>
        <w:t>d</w:t>
      </w:r>
      <w:r w:rsidRPr="006C5868">
        <w:rPr>
          <w:rFonts w:ascii="Gill Sans Nova" w:hAnsi="Gill Sans Nova" w:cs="Sans Serif Collection"/>
          <w:color w:val="000000" w:themeColor="text1"/>
          <w:sz w:val="22"/>
        </w:rPr>
        <w:t>íla, a to v délce:</w:t>
      </w:r>
    </w:p>
    <w:p w14:paraId="3B71865F" w14:textId="541A2AD5" w:rsidR="00260D16" w:rsidRPr="006C5868" w:rsidRDefault="00586680" w:rsidP="005F1D70">
      <w:pPr>
        <w:pStyle w:val="Odstavecseseznamem"/>
        <w:widowControl w:val="0"/>
        <w:numPr>
          <w:ilvl w:val="2"/>
          <w:numId w:val="13"/>
        </w:numPr>
        <w:spacing w:after="60"/>
        <w:ind w:left="1134" w:hanging="357"/>
        <w:jc w:val="both"/>
        <w:textAlignment w:val="auto"/>
        <w:rPr>
          <w:rFonts w:ascii="Gill Sans Nova" w:hAnsi="Gill Sans Nova" w:cs="Sans Serif Collection"/>
          <w:color w:val="000000" w:themeColor="text1"/>
        </w:rPr>
      </w:pPr>
      <w:r w:rsidRPr="006C5868">
        <w:rPr>
          <w:rFonts w:ascii="Gill Sans Nova" w:hAnsi="Gill Sans Nova" w:cs="Sans Serif Collection"/>
          <w:b/>
          <w:bCs/>
          <w:color w:val="000000" w:themeColor="text1"/>
        </w:rPr>
        <w:t>60</w:t>
      </w:r>
      <w:r w:rsidR="00260D16" w:rsidRPr="006C5868">
        <w:rPr>
          <w:rFonts w:ascii="Gill Sans Nova" w:hAnsi="Gill Sans Nova" w:cs="Sans Serif Collection"/>
          <w:b/>
          <w:bCs/>
          <w:color w:val="000000" w:themeColor="text1"/>
        </w:rPr>
        <w:t xml:space="preserve"> měsíců</w:t>
      </w:r>
      <w:r w:rsidR="00260D16" w:rsidRPr="006C5868">
        <w:rPr>
          <w:rFonts w:ascii="Gill Sans Nova" w:hAnsi="Gill Sans Nova" w:cs="Sans Serif Collection"/>
          <w:color w:val="000000" w:themeColor="text1"/>
        </w:rPr>
        <w:t xml:space="preserve"> ode dne podpisu předávacího protokolu na provedené práce (na dílo jako celek); bude-li dílo převzato s vadami a nedodělky, začíná uvedená záruční doba běžet okamžikem odstranění poslední vady či nedodělku;</w:t>
      </w:r>
    </w:p>
    <w:p w14:paraId="0D3CB897" w14:textId="5539C5AB" w:rsidR="00260D16" w:rsidRPr="006C5868" w:rsidRDefault="00260D16" w:rsidP="005F1D70">
      <w:pPr>
        <w:pStyle w:val="Odstavecseseznamem"/>
        <w:widowControl w:val="0"/>
        <w:numPr>
          <w:ilvl w:val="2"/>
          <w:numId w:val="13"/>
        </w:numPr>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b/>
          <w:bCs/>
          <w:color w:val="000000" w:themeColor="text1"/>
        </w:rPr>
        <w:t>360 měsíců</w:t>
      </w:r>
      <w:r w:rsidRPr="006C5868">
        <w:rPr>
          <w:rFonts w:ascii="Gill Sans Nova" w:hAnsi="Gill Sans Nova" w:cs="Sans Serif Collection"/>
          <w:color w:val="000000" w:themeColor="text1"/>
        </w:rPr>
        <w:t xml:space="preserve"> ode dne podpisu předávacího protokolu na </w:t>
      </w:r>
      <w:r w:rsidR="00BD6E28" w:rsidRPr="006C5868">
        <w:rPr>
          <w:rFonts w:ascii="Gill Sans Nova" w:hAnsi="Gill Sans Nova" w:cs="Sans Serif Collection"/>
          <w:color w:val="000000" w:themeColor="text1"/>
        </w:rPr>
        <w:t xml:space="preserve">pokles </w:t>
      </w:r>
      <w:r w:rsidR="00700D12" w:rsidRPr="006C5868">
        <w:rPr>
          <w:rFonts w:ascii="Gill Sans Nova" w:hAnsi="Gill Sans Nova" w:cs="Sans Serif Collection"/>
          <w:color w:val="000000" w:themeColor="text1"/>
        </w:rPr>
        <w:t xml:space="preserve">max </w:t>
      </w:r>
      <w:r w:rsidR="00A55F04" w:rsidRPr="006C5868">
        <w:rPr>
          <w:rFonts w:ascii="Gill Sans Nova" w:hAnsi="Gill Sans Nova" w:cs="Sans Serif Collection"/>
          <w:color w:val="000000" w:themeColor="text1"/>
        </w:rPr>
        <w:t>85 %</w:t>
      </w:r>
      <w:r w:rsidRPr="006C5868">
        <w:rPr>
          <w:rFonts w:ascii="Gill Sans Nova" w:hAnsi="Gill Sans Nova" w:cs="Sans Serif Collection"/>
          <w:color w:val="000000" w:themeColor="text1"/>
        </w:rPr>
        <w:t xml:space="preserve"> </w:t>
      </w:r>
      <w:r w:rsidR="00BD6E28" w:rsidRPr="006C5868">
        <w:rPr>
          <w:rFonts w:ascii="Gill Sans Nova" w:hAnsi="Gill Sans Nova" w:cs="Sans Serif Collection"/>
          <w:color w:val="000000" w:themeColor="text1"/>
        </w:rPr>
        <w:t xml:space="preserve">původního </w:t>
      </w:r>
      <w:r w:rsidRPr="006C5868">
        <w:rPr>
          <w:rFonts w:ascii="Gill Sans Nova" w:hAnsi="Gill Sans Nova" w:cs="Sans Serif Collection"/>
          <w:color w:val="000000" w:themeColor="text1"/>
        </w:rPr>
        <w:t>výkonu</w:t>
      </w:r>
      <w:r w:rsidR="00BD6E28" w:rsidRPr="006C5868">
        <w:rPr>
          <w:rFonts w:ascii="Gill Sans Nova" w:hAnsi="Gill Sans Nova" w:cs="Sans Serif Collection"/>
          <w:color w:val="000000" w:themeColor="text1"/>
        </w:rPr>
        <w:t xml:space="preserve"> </w:t>
      </w:r>
      <w:r w:rsidR="00CA6E73" w:rsidRPr="006C5868">
        <w:rPr>
          <w:rFonts w:ascii="Gill Sans Nova" w:hAnsi="Gill Sans Nova" w:cs="Sans Serif Collection"/>
          <w:color w:val="000000" w:themeColor="text1"/>
        </w:rPr>
        <w:t xml:space="preserve">FVE panelů </w:t>
      </w:r>
      <w:r w:rsidR="00BD6E28" w:rsidRPr="006C5868">
        <w:rPr>
          <w:rFonts w:ascii="Gill Sans Nova" w:hAnsi="Gill Sans Nova" w:cs="Sans Serif Collection"/>
          <w:color w:val="000000" w:themeColor="text1"/>
        </w:rPr>
        <w:t>(záruka garantovaná výrobcem)</w:t>
      </w:r>
      <w:r w:rsidRPr="006C5868">
        <w:rPr>
          <w:rFonts w:ascii="Gill Sans Nova" w:hAnsi="Gill Sans Nova" w:cs="Sans Serif Collection"/>
          <w:color w:val="000000" w:themeColor="text1"/>
        </w:rPr>
        <w:t xml:space="preserve">; </w:t>
      </w:r>
    </w:p>
    <w:p w14:paraId="6D8236AB" w14:textId="39A8623E" w:rsidR="00260D16" w:rsidRPr="006C5868" w:rsidRDefault="00BD6E28" w:rsidP="005F1D70">
      <w:pPr>
        <w:pStyle w:val="Odstavecseseznamem"/>
        <w:widowControl w:val="0"/>
        <w:numPr>
          <w:ilvl w:val="2"/>
          <w:numId w:val="13"/>
        </w:numPr>
        <w:spacing w:after="60"/>
        <w:ind w:left="1134" w:hanging="357"/>
        <w:jc w:val="both"/>
        <w:textAlignment w:val="auto"/>
        <w:rPr>
          <w:rFonts w:ascii="Gill Sans Nova" w:hAnsi="Gill Sans Nova" w:cs="Sans Serif Collection"/>
          <w:color w:val="auto"/>
        </w:rPr>
      </w:pPr>
      <w:r w:rsidRPr="006C5868">
        <w:rPr>
          <w:rFonts w:ascii="Gill Sans Nova" w:hAnsi="Gill Sans Nova" w:cs="Sans Serif Collection"/>
          <w:b/>
          <w:bCs/>
          <w:color w:val="auto"/>
        </w:rPr>
        <w:t>240</w:t>
      </w:r>
      <w:r w:rsidR="00260D16" w:rsidRPr="006C5868">
        <w:rPr>
          <w:rFonts w:ascii="Gill Sans Nova" w:hAnsi="Gill Sans Nova" w:cs="Sans Serif Collection"/>
          <w:b/>
          <w:bCs/>
          <w:color w:val="auto"/>
        </w:rPr>
        <w:t xml:space="preserve"> měsíců</w:t>
      </w:r>
      <w:r w:rsidR="00260D16" w:rsidRPr="006C5868">
        <w:rPr>
          <w:rFonts w:ascii="Gill Sans Nova" w:hAnsi="Gill Sans Nova" w:cs="Sans Serif Collection"/>
          <w:color w:val="auto"/>
        </w:rPr>
        <w:t xml:space="preserve"> ode dne podpisu předávacího protokolu na</w:t>
      </w:r>
      <w:r w:rsidRPr="006C5868">
        <w:rPr>
          <w:rFonts w:ascii="Gill Sans Nova" w:hAnsi="Gill Sans Nova" w:cs="Sans Serif Collection"/>
          <w:color w:val="auto"/>
        </w:rPr>
        <w:t xml:space="preserve"> fotovoltaické moduly – produktová záruka garantovaná výrobcem</w:t>
      </w:r>
      <w:r w:rsidR="00260D16" w:rsidRPr="006C5868">
        <w:rPr>
          <w:rFonts w:ascii="Gill Sans Nova" w:hAnsi="Gill Sans Nova" w:cs="Sans Serif Collection"/>
          <w:color w:val="auto"/>
        </w:rPr>
        <w:t xml:space="preserve">; </w:t>
      </w:r>
    </w:p>
    <w:p w14:paraId="377838B4" w14:textId="4CB499A0" w:rsidR="00260D16" w:rsidRPr="006C5868" w:rsidRDefault="00260D16" w:rsidP="005F1D70">
      <w:pPr>
        <w:pStyle w:val="Odstavecseseznamem"/>
        <w:widowControl w:val="0"/>
        <w:numPr>
          <w:ilvl w:val="2"/>
          <w:numId w:val="13"/>
        </w:numPr>
        <w:spacing w:after="60"/>
        <w:ind w:left="1134" w:hanging="357"/>
        <w:jc w:val="both"/>
        <w:textAlignment w:val="auto"/>
        <w:rPr>
          <w:rFonts w:ascii="Gill Sans Nova" w:hAnsi="Gill Sans Nova" w:cs="Sans Serif Collection"/>
          <w:color w:val="000000" w:themeColor="text1"/>
        </w:rPr>
      </w:pPr>
      <w:r w:rsidRPr="006C5868">
        <w:rPr>
          <w:rFonts w:ascii="Gill Sans Nova" w:hAnsi="Gill Sans Nova" w:cs="Sans Serif Collection"/>
          <w:b/>
          <w:bCs/>
          <w:color w:val="000000" w:themeColor="text1"/>
        </w:rPr>
        <w:t>120 měsíců</w:t>
      </w:r>
      <w:r w:rsidRPr="006C5868">
        <w:rPr>
          <w:rFonts w:ascii="Gill Sans Nova" w:hAnsi="Gill Sans Nova" w:cs="Sans Serif Collection"/>
          <w:color w:val="000000" w:themeColor="text1"/>
        </w:rPr>
        <w:t xml:space="preserve"> ode dne podpisu předávacího protokolu </w:t>
      </w:r>
      <w:r w:rsidR="000D1895" w:rsidRPr="006C5868">
        <w:rPr>
          <w:rFonts w:ascii="Gill Sans Nova" w:hAnsi="Gill Sans Nova" w:cs="Sans Serif Collection"/>
          <w:color w:val="000000" w:themeColor="text1"/>
        </w:rPr>
        <w:t>na bezodkladnou výměnu či</w:t>
      </w:r>
      <w:r w:rsidR="00F0757C" w:rsidRPr="006C5868">
        <w:rPr>
          <w:rFonts w:ascii="Gill Sans Nova" w:hAnsi="Gill Sans Nova" w:cs="Sans Serif Collection"/>
          <w:color w:val="000000" w:themeColor="text1"/>
        </w:rPr>
        <w:t> </w:t>
      </w:r>
      <w:r w:rsidR="000D1895" w:rsidRPr="006C5868">
        <w:rPr>
          <w:rFonts w:ascii="Gill Sans Nova" w:hAnsi="Gill Sans Nova" w:cs="Sans Serif Collection"/>
          <w:color w:val="000000" w:themeColor="text1"/>
        </w:rPr>
        <w:t xml:space="preserve">adekvátní náhradu v případě poruchy či poškození </w:t>
      </w:r>
      <w:r w:rsidRPr="006C5868">
        <w:rPr>
          <w:rFonts w:ascii="Gill Sans Nova" w:hAnsi="Gill Sans Nova" w:cs="Sans Serif Collection"/>
          <w:color w:val="000000" w:themeColor="text1"/>
        </w:rPr>
        <w:t xml:space="preserve">na měniče fotovoltaické elektrárny </w:t>
      </w:r>
      <w:r w:rsidR="000D1895" w:rsidRPr="006C5868">
        <w:rPr>
          <w:rFonts w:ascii="Gill Sans Nova" w:hAnsi="Gill Sans Nova" w:cs="Sans Serif Collection"/>
          <w:color w:val="000000" w:themeColor="text1"/>
        </w:rPr>
        <w:t>(záruka garantovaná výrobcem)</w:t>
      </w:r>
      <w:r w:rsidRPr="006C5868">
        <w:rPr>
          <w:rFonts w:ascii="Gill Sans Nova" w:hAnsi="Gill Sans Nova" w:cs="Sans Serif Collection"/>
          <w:color w:val="000000" w:themeColor="text1"/>
        </w:rPr>
        <w:t xml:space="preserve">; </w:t>
      </w:r>
    </w:p>
    <w:p w14:paraId="12D9BAFC" w14:textId="44EFD239" w:rsidR="000D1895" w:rsidRPr="006C5868" w:rsidRDefault="00260D16" w:rsidP="005F1D70">
      <w:pPr>
        <w:pStyle w:val="Odstavecseseznamem"/>
        <w:widowControl w:val="0"/>
        <w:numPr>
          <w:ilvl w:val="2"/>
          <w:numId w:val="13"/>
        </w:numPr>
        <w:spacing w:after="240"/>
        <w:ind w:left="1134" w:hanging="357"/>
        <w:jc w:val="both"/>
        <w:textAlignment w:val="auto"/>
        <w:rPr>
          <w:rFonts w:ascii="Gill Sans Nova" w:hAnsi="Gill Sans Nova" w:cs="Sans Serif Collection"/>
          <w:color w:val="auto"/>
        </w:rPr>
      </w:pPr>
      <w:r w:rsidRPr="006C5868">
        <w:rPr>
          <w:rFonts w:ascii="Gill Sans Nova" w:hAnsi="Gill Sans Nova" w:cs="Sans Serif Collection"/>
          <w:b/>
          <w:bCs/>
          <w:color w:val="auto"/>
        </w:rPr>
        <w:t>120 měsíců</w:t>
      </w:r>
      <w:r w:rsidR="004D5086" w:rsidRPr="006C5868">
        <w:rPr>
          <w:rFonts w:ascii="Gill Sans Nova" w:hAnsi="Gill Sans Nova" w:cs="Sans Serif Collection"/>
          <w:b/>
          <w:bCs/>
          <w:color w:val="auto"/>
        </w:rPr>
        <w:t xml:space="preserve"> nebo 6000 cyklů</w:t>
      </w:r>
      <w:r w:rsidRPr="006C5868">
        <w:rPr>
          <w:rFonts w:ascii="Gill Sans Nova" w:hAnsi="Gill Sans Nova" w:cs="Sans Serif Collection"/>
          <w:color w:val="auto"/>
        </w:rPr>
        <w:t xml:space="preserve"> ode dne podpisu předávacího protokolu na </w:t>
      </w:r>
      <w:r w:rsidR="000D1895" w:rsidRPr="006C5868">
        <w:rPr>
          <w:rFonts w:ascii="Gill Sans Nova" w:hAnsi="Gill Sans Nova" w:cs="Sans Serif Collection"/>
          <w:color w:val="auto"/>
        </w:rPr>
        <w:t xml:space="preserve">elektrické akumulátory – záruka s maximálním poklesem na </w:t>
      </w:r>
      <w:r w:rsidR="004D5086" w:rsidRPr="006C5868">
        <w:rPr>
          <w:rFonts w:ascii="Gill Sans Nova" w:hAnsi="Gill Sans Nova" w:cs="Sans Serif Collection"/>
          <w:color w:val="auto"/>
        </w:rPr>
        <w:t>70</w:t>
      </w:r>
      <w:r w:rsidR="000D1895" w:rsidRPr="006C5868">
        <w:rPr>
          <w:rFonts w:ascii="Gill Sans Nova" w:hAnsi="Gill Sans Nova" w:cs="Sans Serif Collection"/>
          <w:color w:val="auto"/>
        </w:rPr>
        <w:t>% nominální kapacity po 10 letech provozu</w:t>
      </w:r>
      <w:r w:rsidR="004D5086" w:rsidRPr="006C5868">
        <w:rPr>
          <w:rFonts w:ascii="Gill Sans Nova" w:hAnsi="Gill Sans Nova" w:cs="Sans Serif Collection"/>
          <w:color w:val="auto"/>
        </w:rPr>
        <w:t xml:space="preserve"> při rychlosti nabíjení/vybíjení 0,5 C a </w:t>
      </w:r>
      <w:r w:rsidR="00FC7835" w:rsidRPr="006C5868">
        <w:rPr>
          <w:rFonts w:ascii="Gill Sans Nova" w:hAnsi="Gill Sans Nova" w:cs="Sans Serif Collection"/>
          <w:color w:val="auto"/>
        </w:rPr>
        <w:t xml:space="preserve">provozní teplotou </w:t>
      </w:r>
      <w:r w:rsidR="004D5086" w:rsidRPr="006C5868">
        <w:rPr>
          <w:rFonts w:ascii="Gill Sans Nova" w:hAnsi="Gill Sans Nova" w:cs="Sans Serif Collection"/>
          <w:color w:val="auto"/>
        </w:rPr>
        <w:t xml:space="preserve">25 </w:t>
      </w:r>
      <w:r w:rsidR="004D5086" w:rsidRPr="006C5868">
        <w:rPr>
          <w:rFonts w:ascii="Cambria Math" w:hAnsi="Cambria Math" w:cs="Cambria Math"/>
          <w:color w:val="auto"/>
        </w:rPr>
        <w:t>℃</w:t>
      </w:r>
      <w:r w:rsidR="00267322" w:rsidRPr="006C5868">
        <w:rPr>
          <w:rFonts w:ascii="Gill Sans Nova" w:hAnsi="Gill Sans Nova" w:cs="Sans Serif Collection"/>
          <w:color w:val="auto"/>
        </w:rPr>
        <w:t>.</w:t>
      </w:r>
    </w:p>
    <w:p w14:paraId="3E6C420E" w14:textId="0B066E12" w:rsidR="00B20F6B" w:rsidRPr="006C5868" w:rsidRDefault="00342062" w:rsidP="005F1D70">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Součástí záruky je případná nezbytně nutná pravidelná údržba a součinnost realizovaná </w:t>
      </w:r>
      <w:r w:rsidR="00B724BA"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hotovitelem. </w:t>
      </w:r>
    </w:p>
    <w:p w14:paraId="535E47A0" w14:textId="5826F56E" w:rsidR="00B20F6B" w:rsidRPr="006C5868" w:rsidRDefault="00342062" w:rsidP="005F1D70">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neodpovídá za vady, které byly po převzetí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způsobeny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bjednatelem, neodbornou manipulací se zařízením, nedodržením místních provozních předpisů nebo zásahem vyšší moci. Předmětem záruky nejsou škody způsobené atmosférickým přepětím.</w:t>
      </w:r>
    </w:p>
    <w:p w14:paraId="782711F5" w14:textId="0059EABC" w:rsidR="00B20F6B" w:rsidRPr="006C5868" w:rsidRDefault="00342062" w:rsidP="005F1D70">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Za vady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íla se rovněž považují vady veškerých a úplných dokladů a podkladů vztahujících se k</w:t>
      </w:r>
      <w:r w:rsidR="005F1D70">
        <w:rPr>
          <w:rFonts w:ascii="Gill Sans Nova" w:hAnsi="Gill Sans Nova" w:cs="Sans Serif Collection"/>
          <w:color w:val="auto"/>
          <w:sz w:val="22"/>
        </w:rPr>
        <w:t>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ílu, které je </w:t>
      </w:r>
      <w:r w:rsidR="00B724BA"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 povinen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bjednateli na základě této </w:t>
      </w:r>
      <w:r w:rsidR="00B724BA"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spolu s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ílem dodat. V případě, že budou dodané doklady vykazovat vady, je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 oprávněn tyto vrátit </w:t>
      </w:r>
      <w:r w:rsidR="00B724BA"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hotoviteli na jeho náklady a/nebo </w:t>
      </w:r>
      <w:r w:rsidR="00B724BA"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 vyzvat k dodání dokladů bez vad. </w:t>
      </w:r>
      <w:r w:rsidR="00121924"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 je v takovém případě povinen bez zbytečného odkladu, nejpozději však do </w:t>
      </w:r>
      <w:r w:rsidR="00F81015" w:rsidRPr="006C5868">
        <w:rPr>
          <w:rFonts w:ascii="Gill Sans Nova" w:hAnsi="Gill Sans Nova" w:cs="Sans Serif Collection"/>
          <w:color w:val="auto"/>
          <w:sz w:val="22"/>
        </w:rPr>
        <w:t xml:space="preserve">10 </w:t>
      </w:r>
      <w:r w:rsidR="00121924" w:rsidRPr="006C5868">
        <w:rPr>
          <w:rFonts w:ascii="Gill Sans Nova" w:hAnsi="Gill Sans Nova" w:cs="Sans Serif Collection"/>
          <w:color w:val="auto"/>
          <w:sz w:val="22"/>
        </w:rPr>
        <w:t xml:space="preserve">pracovních </w:t>
      </w:r>
      <w:r w:rsidRPr="006C5868">
        <w:rPr>
          <w:rFonts w:ascii="Gill Sans Nova" w:hAnsi="Gill Sans Nova" w:cs="Sans Serif Collection"/>
          <w:color w:val="auto"/>
          <w:sz w:val="22"/>
        </w:rPr>
        <w:t>dnů od</w:t>
      </w:r>
      <w:r w:rsidR="007869AF">
        <w:rPr>
          <w:rFonts w:ascii="Gill Sans Nova" w:hAnsi="Gill Sans Nova" w:cs="Sans Serif Collection"/>
          <w:color w:val="auto"/>
          <w:sz w:val="22"/>
        </w:rPr>
        <w:t> </w:t>
      </w:r>
      <w:r w:rsidRPr="006C5868">
        <w:rPr>
          <w:rFonts w:ascii="Gill Sans Nova" w:hAnsi="Gill Sans Nova" w:cs="Sans Serif Collection"/>
          <w:color w:val="auto"/>
          <w:sz w:val="22"/>
        </w:rPr>
        <w:t xml:space="preserve">vrácení vadných dokladů nebo od doručení výzvy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bjednatele, dodat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bjednateli úplné doklady bez vad.</w:t>
      </w:r>
    </w:p>
    <w:p w14:paraId="3B5F2D60" w14:textId="05B86F9C" w:rsidR="00B20F6B" w:rsidRPr="006C5868" w:rsidRDefault="00342062" w:rsidP="0051747C">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odpovídá po celou dobu trvání záruky za veškeré vady, které se na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íle po tuto dobu projeví, a to bez ohledu na to, kdy tyto vady vznikly. Takovéto vady je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 oprávněn oznámit </w:t>
      </w:r>
      <w:r w:rsidR="00B724BA"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hotoviteli kdykoliv po dobu trvání záruční lhůty. </w:t>
      </w:r>
    </w:p>
    <w:p w14:paraId="759A6B9F" w14:textId="79FE4216" w:rsidR="00B20F6B" w:rsidRPr="006C5868" w:rsidRDefault="00342062" w:rsidP="0051747C">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 xml:space="preserve">Zjistí-li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 na dodaném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íle jakékoliv vady, sepíše protokol o vadách, který bude obsahovat údaj o vadě, stručný popis zjištěné vady a datum zjištění vady (dále také jako „</w:t>
      </w:r>
      <w:r w:rsidR="00B724BA" w:rsidRPr="0051747C">
        <w:rPr>
          <w:rFonts w:ascii="Gill Sans Nova" w:hAnsi="Gill Sans Nova" w:cs="Sans Serif Collection"/>
          <w:color w:val="auto"/>
          <w:sz w:val="22"/>
        </w:rPr>
        <w:t>p</w:t>
      </w:r>
      <w:r w:rsidRPr="0051747C">
        <w:rPr>
          <w:rFonts w:ascii="Gill Sans Nova" w:hAnsi="Gill Sans Nova" w:cs="Sans Serif Collection"/>
          <w:color w:val="auto"/>
          <w:sz w:val="22"/>
        </w:rPr>
        <w:t>rotokol o vadách</w:t>
      </w:r>
      <w:r w:rsidRPr="006C5868">
        <w:rPr>
          <w:rFonts w:ascii="Gill Sans Nova" w:hAnsi="Gill Sans Nova" w:cs="Sans Serif Collection"/>
          <w:color w:val="auto"/>
          <w:sz w:val="22"/>
        </w:rPr>
        <w:t xml:space="preserve">“). Protokol o vadách doručí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 </w:t>
      </w:r>
      <w:r w:rsidR="00B724BA" w:rsidRPr="006C5868">
        <w:rPr>
          <w:rFonts w:ascii="Gill Sans Nova" w:hAnsi="Gill Sans Nova" w:cs="Sans Serif Collection"/>
          <w:color w:val="auto"/>
          <w:sz w:val="22"/>
        </w:rPr>
        <w:t>kontaktní osobě zhotovitele</w:t>
      </w:r>
      <w:r w:rsidRPr="006C5868">
        <w:rPr>
          <w:rFonts w:ascii="Gill Sans Nova" w:hAnsi="Gill Sans Nova" w:cs="Sans Serif Collection"/>
          <w:color w:val="auto"/>
          <w:sz w:val="22"/>
        </w:rPr>
        <w:t xml:space="preserve">, a to společně s určením zvoleného nároku z odpovědnosti za vady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íla a</w:t>
      </w:r>
      <w:r w:rsidR="00F0757C"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termínu realizace požadovaného nároku z vad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Pro vyloučení jakýchkoliv pochybností smluvní strany sjednávají, že volba nároku z odpovědnosti za vady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náleží výhradně </w:t>
      </w:r>
      <w:r w:rsidR="00B724BA"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bjednateli. </w:t>
      </w:r>
      <w:r w:rsidR="00121924"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 prohlašuje, že termín realizace požadovaného nároku z vad </w:t>
      </w:r>
      <w:r w:rsidR="00B724BA" w:rsidRPr="006C5868">
        <w:rPr>
          <w:rFonts w:ascii="Gill Sans Nova" w:hAnsi="Gill Sans Nova" w:cs="Sans Serif Collection"/>
          <w:color w:val="auto"/>
          <w:sz w:val="22"/>
        </w:rPr>
        <w:t>d</w:t>
      </w:r>
      <w:r w:rsidRPr="006C5868">
        <w:rPr>
          <w:rFonts w:ascii="Gill Sans Nova" w:hAnsi="Gill Sans Nova" w:cs="Sans Serif Collection"/>
          <w:color w:val="auto"/>
          <w:sz w:val="22"/>
        </w:rPr>
        <w:t>íla bude vždy určen jako termín přiměřený, a to s ohledem na povahu a</w:t>
      </w:r>
      <w:r w:rsidR="00F0757C"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charakter vady a s ohledem na zvolený nárok.  </w:t>
      </w:r>
    </w:p>
    <w:p w14:paraId="5A8D811B" w14:textId="193FC5C5" w:rsidR="009C36AC" w:rsidRPr="006C5868" w:rsidRDefault="009C36AC" w:rsidP="0051747C">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Není-li v této smlouvě stanoveno jinak:</w:t>
      </w:r>
    </w:p>
    <w:p w14:paraId="2107890B" w14:textId="64500DE3" w:rsidR="009C36AC" w:rsidRPr="006C5868" w:rsidRDefault="00121924" w:rsidP="0051747C">
      <w:pPr>
        <w:pStyle w:val="Standard"/>
        <w:numPr>
          <w:ilvl w:val="2"/>
          <w:numId w:val="21"/>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z</w:t>
      </w:r>
      <w:r w:rsidR="009C36AC" w:rsidRPr="006C5868">
        <w:rPr>
          <w:rFonts w:ascii="Gill Sans Nova" w:hAnsi="Gill Sans Nova" w:cs="Sans Serif Collection"/>
          <w:color w:val="auto"/>
          <w:sz w:val="22"/>
        </w:rPr>
        <w:t xml:space="preserve">hotovitel zahájí řešení </w:t>
      </w:r>
      <w:r w:rsidR="00964FCF" w:rsidRPr="006C5868">
        <w:rPr>
          <w:rFonts w:ascii="Gill Sans Nova" w:hAnsi="Gill Sans Nova" w:cs="Sans Serif Collection"/>
          <w:color w:val="auto"/>
          <w:sz w:val="22"/>
        </w:rPr>
        <w:t>odstranění</w:t>
      </w:r>
      <w:r w:rsidR="009C36AC" w:rsidRPr="006C5868">
        <w:rPr>
          <w:rFonts w:ascii="Gill Sans Nova" w:hAnsi="Gill Sans Nova" w:cs="Sans Serif Collection"/>
          <w:color w:val="auto"/>
          <w:sz w:val="22"/>
        </w:rPr>
        <w:t xml:space="preserve"> vady kategorie A, tj. vady, která zcela nebo podstatným způsobem znemožňuje užívání díla, do </w:t>
      </w:r>
      <w:r w:rsidR="00B14F9B" w:rsidRPr="006C5868">
        <w:rPr>
          <w:rFonts w:ascii="Gill Sans Nova" w:hAnsi="Gill Sans Nova" w:cs="Sans Serif Collection"/>
          <w:color w:val="auto"/>
          <w:sz w:val="22"/>
        </w:rPr>
        <w:t xml:space="preserve">12 </w:t>
      </w:r>
      <w:r w:rsidR="009C36AC" w:rsidRPr="006C5868">
        <w:rPr>
          <w:rFonts w:ascii="Gill Sans Nova" w:hAnsi="Gill Sans Nova" w:cs="Sans Serif Collection"/>
          <w:color w:val="auto"/>
          <w:sz w:val="22"/>
        </w:rPr>
        <w:t>hodin po jejím nahlášení, s tím, že vadu do</w:t>
      </w:r>
      <w:r w:rsidR="00AB3B50">
        <w:rPr>
          <w:rFonts w:ascii="Gill Sans Nova" w:hAnsi="Gill Sans Nova" w:cs="Sans Serif Collection"/>
          <w:color w:val="auto"/>
          <w:sz w:val="22"/>
        </w:rPr>
        <w:t> </w:t>
      </w:r>
      <w:r w:rsidR="00B14F9B" w:rsidRPr="006C5868">
        <w:rPr>
          <w:rFonts w:ascii="Gill Sans Nova" w:hAnsi="Gill Sans Nova" w:cs="Sans Serif Collection"/>
          <w:color w:val="auto"/>
          <w:sz w:val="22"/>
        </w:rPr>
        <w:t>48</w:t>
      </w:r>
      <w:r w:rsidR="00AB3B50">
        <w:rPr>
          <w:rFonts w:ascii="Gill Sans Nova" w:hAnsi="Gill Sans Nova" w:cs="Sans Serif Collection"/>
          <w:color w:val="auto"/>
          <w:sz w:val="22"/>
        </w:rPr>
        <w:t> </w:t>
      </w:r>
      <w:r w:rsidR="009C36AC" w:rsidRPr="006C5868">
        <w:rPr>
          <w:rFonts w:ascii="Gill Sans Nova" w:hAnsi="Gill Sans Nova" w:cs="Sans Serif Collection"/>
          <w:color w:val="auto"/>
          <w:sz w:val="22"/>
        </w:rPr>
        <w:t xml:space="preserve">hodin od jejího nahlášení </w:t>
      </w:r>
      <w:r w:rsidR="00964FCF" w:rsidRPr="006C5868">
        <w:rPr>
          <w:rFonts w:ascii="Gill Sans Nova" w:hAnsi="Gill Sans Nova" w:cs="Sans Serif Collection"/>
          <w:color w:val="auto"/>
          <w:sz w:val="22"/>
        </w:rPr>
        <w:t>odstraní</w:t>
      </w:r>
      <w:r w:rsidR="009C36AC" w:rsidRPr="006C5868">
        <w:rPr>
          <w:rFonts w:ascii="Gill Sans Nova" w:hAnsi="Gill Sans Nova" w:cs="Sans Serif Collection"/>
          <w:color w:val="auto"/>
          <w:sz w:val="22"/>
        </w:rPr>
        <w:t xml:space="preserve"> nebo poskytne akceptovatelné náhradní řešení;</w:t>
      </w:r>
    </w:p>
    <w:p w14:paraId="12B32987" w14:textId="30351088" w:rsidR="009C36AC" w:rsidRPr="006C5868" w:rsidRDefault="00121924" w:rsidP="00AB3B50">
      <w:pPr>
        <w:pStyle w:val="Standard"/>
        <w:numPr>
          <w:ilvl w:val="2"/>
          <w:numId w:val="21"/>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z</w:t>
      </w:r>
      <w:r w:rsidR="009C36AC" w:rsidRPr="006C5868">
        <w:rPr>
          <w:rFonts w:ascii="Gill Sans Nova" w:hAnsi="Gill Sans Nova" w:cs="Sans Serif Collection"/>
          <w:color w:val="auto"/>
          <w:sz w:val="22"/>
        </w:rPr>
        <w:t xml:space="preserve">hotovitel zahájí řešení odstranění vady kategorie B, tj. vady, která nebrání užívání díla, ale omezuje jeho provoz, maximálně do </w:t>
      </w:r>
      <w:r w:rsidR="004726ED" w:rsidRPr="006C5868">
        <w:rPr>
          <w:rFonts w:ascii="Gill Sans Nova" w:hAnsi="Gill Sans Nova" w:cs="Sans Serif Collection"/>
          <w:color w:val="auto"/>
          <w:sz w:val="22"/>
        </w:rPr>
        <w:t>48</w:t>
      </w:r>
      <w:r w:rsidR="009C36AC" w:rsidRPr="006C5868">
        <w:rPr>
          <w:rFonts w:ascii="Gill Sans Nova" w:hAnsi="Gill Sans Nova" w:cs="Sans Serif Collection"/>
          <w:color w:val="auto"/>
          <w:sz w:val="22"/>
        </w:rPr>
        <w:t xml:space="preserve"> hodin od jejího nahlášení s tím, že vadu do</w:t>
      </w:r>
      <w:r w:rsidR="00AB3B50">
        <w:rPr>
          <w:rFonts w:ascii="Gill Sans Nova" w:hAnsi="Gill Sans Nova" w:cs="Sans Serif Collection"/>
          <w:color w:val="auto"/>
          <w:sz w:val="22"/>
        </w:rPr>
        <w:t> </w:t>
      </w:r>
      <w:r w:rsidR="004726ED" w:rsidRPr="006C5868">
        <w:rPr>
          <w:rFonts w:ascii="Gill Sans Nova" w:hAnsi="Gill Sans Nova" w:cs="Sans Serif Collection"/>
          <w:color w:val="auto"/>
          <w:sz w:val="22"/>
        </w:rPr>
        <w:t>5</w:t>
      </w:r>
      <w:r w:rsidR="00AB3B50">
        <w:rPr>
          <w:rFonts w:ascii="Gill Sans Nova" w:hAnsi="Gill Sans Nova" w:cs="Sans Serif Collection"/>
          <w:color w:val="auto"/>
          <w:sz w:val="22"/>
        </w:rPr>
        <w:t> </w:t>
      </w:r>
      <w:r w:rsidRPr="006C5868">
        <w:rPr>
          <w:rFonts w:ascii="Gill Sans Nova" w:hAnsi="Gill Sans Nova" w:cs="Sans Serif Collection"/>
          <w:color w:val="auto"/>
          <w:sz w:val="22"/>
        </w:rPr>
        <w:t xml:space="preserve">kalendářních </w:t>
      </w:r>
      <w:r w:rsidR="009C36AC" w:rsidRPr="006C5868">
        <w:rPr>
          <w:rFonts w:ascii="Gill Sans Nova" w:hAnsi="Gill Sans Nova" w:cs="Sans Serif Collection"/>
          <w:color w:val="auto"/>
          <w:sz w:val="22"/>
        </w:rPr>
        <w:t>dnů od jejího nahlášení odstraní nebo poskytne akceptovatelné náhradní řešení;</w:t>
      </w:r>
    </w:p>
    <w:p w14:paraId="08B9E74E" w14:textId="30E18A54" w:rsidR="009C36AC" w:rsidRPr="006C5868" w:rsidRDefault="00121924" w:rsidP="00AB3B50">
      <w:pPr>
        <w:pStyle w:val="Standard"/>
        <w:numPr>
          <w:ilvl w:val="2"/>
          <w:numId w:val="21"/>
        </w:numPr>
        <w:spacing w:after="24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z</w:t>
      </w:r>
      <w:r w:rsidR="009C36AC" w:rsidRPr="006C5868">
        <w:rPr>
          <w:rFonts w:ascii="Gill Sans Nova" w:hAnsi="Gill Sans Nova" w:cs="Sans Serif Collection"/>
          <w:color w:val="auto"/>
          <w:sz w:val="22"/>
        </w:rPr>
        <w:t xml:space="preserve">hotovitel zahájí řešení odstranění </w:t>
      </w:r>
      <w:r w:rsidR="00964FCF" w:rsidRPr="006C5868">
        <w:rPr>
          <w:rFonts w:ascii="Gill Sans Nova" w:hAnsi="Gill Sans Nova" w:cs="Sans Serif Collection"/>
          <w:color w:val="auto"/>
          <w:sz w:val="22"/>
        </w:rPr>
        <w:t>vady</w:t>
      </w:r>
      <w:r w:rsidR="009C36AC" w:rsidRPr="006C5868">
        <w:rPr>
          <w:rFonts w:ascii="Gill Sans Nova" w:hAnsi="Gill Sans Nova" w:cs="Sans Serif Collection"/>
          <w:color w:val="auto"/>
          <w:sz w:val="22"/>
        </w:rPr>
        <w:t xml:space="preserve"> kategorie C, tj. </w:t>
      </w:r>
      <w:r w:rsidR="00964FCF" w:rsidRPr="006C5868">
        <w:rPr>
          <w:rFonts w:ascii="Gill Sans Nova" w:hAnsi="Gill Sans Nova" w:cs="Sans Serif Collection"/>
          <w:color w:val="auto"/>
          <w:sz w:val="22"/>
        </w:rPr>
        <w:t>vady</w:t>
      </w:r>
      <w:r w:rsidR="009C36AC" w:rsidRPr="006C5868">
        <w:rPr>
          <w:rFonts w:ascii="Gill Sans Nova" w:hAnsi="Gill Sans Nova" w:cs="Sans Serif Collection"/>
          <w:color w:val="auto"/>
          <w:sz w:val="22"/>
        </w:rPr>
        <w:t xml:space="preserve"> která není vadou kategorie A ani B, </w:t>
      </w:r>
      <w:r w:rsidR="00964FCF" w:rsidRPr="006C5868">
        <w:rPr>
          <w:rFonts w:ascii="Gill Sans Nova" w:hAnsi="Gill Sans Nova" w:cs="Sans Serif Collection"/>
          <w:color w:val="auto"/>
          <w:sz w:val="22"/>
        </w:rPr>
        <w:t>maximálně</w:t>
      </w:r>
      <w:r w:rsidR="009C36AC" w:rsidRPr="006C5868">
        <w:rPr>
          <w:rFonts w:ascii="Gill Sans Nova" w:hAnsi="Gill Sans Nova" w:cs="Sans Serif Collection"/>
          <w:color w:val="auto"/>
          <w:sz w:val="22"/>
        </w:rPr>
        <w:t xml:space="preserve"> do </w:t>
      </w:r>
      <w:r w:rsidR="004726ED" w:rsidRPr="006C5868">
        <w:rPr>
          <w:rFonts w:ascii="Gill Sans Nova" w:hAnsi="Gill Sans Nova" w:cs="Sans Serif Collection"/>
          <w:color w:val="auto"/>
          <w:sz w:val="22"/>
        </w:rPr>
        <w:t xml:space="preserve">5 </w:t>
      </w:r>
      <w:r w:rsidRPr="006C5868">
        <w:rPr>
          <w:rFonts w:ascii="Gill Sans Nova" w:hAnsi="Gill Sans Nova" w:cs="Sans Serif Collection"/>
          <w:color w:val="auto"/>
          <w:sz w:val="22"/>
        </w:rPr>
        <w:t xml:space="preserve">kalendářních </w:t>
      </w:r>
      <w:r w:rsidR="009C36AC" w:rsidRPr="006C5868">
        <w:rPr>
          <w:rFonts w:ascii="Gill Sans Nova" w:hAnsi="Gill Sans Nova" w:cs="Sans Serif Collection"/>
          <w:color w:val="auto"/>
          <w:sz w:val="22"/>
        </w:rPr>
        <w:t xml:space="preserve">dnů od jejího nahlášení s tím, že termín odstranění vady nepřekročí dobu </w:t>
      </w:r>
      <w:r w:rsidR="00440397" w:rsidRPr="006C5868">
        <w:rPr>
          <w:rFonts w:ascii="Gill Sans Nova" w:hAnsi="Gill Sans Nova" w:cs="Sans Serif Collection"/>
          <w:color w:val="auto"/>
          <w:sz w:val="22"/>
        </w:rPr>
        <w:t xml:space="preserve">20 </w:t>
      </w:r>
      <w:r w:rsidRPr="006C5868">
        <w:rPr>
          <w:rFonts w:ascii="Gill Sans Nova" w:hAnsi="Gill Sans Nova" w:cs="Sans Serif Collection"/>
          <w:color w:val="auto"/>
          <w:sz w:val="22"/>
        </w:rPr>
        <w:t>kalendářních</w:t>
      </w:r>
      <w:r w:rsidR="009C36AC" w:rsidRPr="006C5868">
        <w:rPr>
          <w:rFonts w:ascii="Gill Sans Nova" w:hAnsi="Gill Sans Nova" w:cs="Sans Serif Collection"/>
          <w:color w:val="auto"/>
          <w:sz w:val="22"/>
        </w:rPr>
        <w:t xml:space="preserve"> dnů od jejího nahlášení, nedohodnou-li se smluvní strany písemně jinak.</w:t>
      </w:r>
    </w:p>
    <w:p w14:paraId="624ADD08" w14:textId="2247EB8C" w:rsidR="00E67BE4" w:rsidRPr="006C5868" w:rsidRDefault="00E67BE4" w:rsidP="008E1CE8">
      <w:pPr>
        <w:pStyle w:val="Standard"/>
        <w:numPr>
          <w:ilvl w:val="1"/>
          <w:numId w:val="5"/>
        </w:numPr>
        <w:spacing w:after="240"/>
        <w:ind w:left="624" w:hanging="624"/>
        <w:jc w:val="both"/>
        <w:rPr>
          <w:rFonts w:ascii="Gill Sans Nova" w:hAnsi="Gill Sans Nova" w:cs="Sans Serif Collection"/>
          <w:color w:val="auto"/>
          <w:sz w:val="22"/>
        </w:rPr>
      </w:pPr>
      <w:bookmarkStart w:id="11" w:name="_Ref197945538"/>
      <w:r w:rsidRPr="006C5868">
        <w:rPr>
          <w:rFonts w:ascii="Gill Sans Nova" w:hAnsi="Gill Sans Nova" w:cs="Sans Serif Collection"/>
          <w:color w:val="auto"/>
          <w:sz w:val="22"/>
        </w:rPr>
        <w:t xml:space="preserve">O kategorizaci vad rozhoduje s konečnou platností </w:t>
      </w:r>
      <w:r w:rsidR="00964FCF" w:rsidRPr="006C5868">
        <w:rPr>
          <w:rFonts w:ascii="Gill Sans Nova" w:hAnsi="Gill Sans Nova" w:cs="Sans Serif Collection"/>
          <w:color w:val="auto"/>
          <w:sz w:val="22"/>
        </w:rPr>
        <w:t>objedn</w:t>
      </w:r>
      <w:r w:rsidR="00121924" w:rsidRPr="006C5868">
        <w:rPr>
          <w:rFonts w:ascii="Gill Sans Nova" w:hAnsi="Gill Sans Nova" w:cs="Sans Serif Collection"/>
          <w:color w:val="auto"/>
          <w:sz w:val="22"/>
        </w:rPr>
        <w:t>atel</w:t>
      </w:r>
      <w:r w:rsidRPr="006C5868">
        <w:rPr>
          <w:rFonts w:ascii="Gill Sans Nova" w:hAnsi="Gill Sans Nova" w:cs="Sans Serif Collection"/>
          <w:color w:val="auto"/>
          <w:sz w:val="22"/>
        </w:rPr>
        <w:t>. Objednatel je oprávněn lhůty k odstranění vad díla dle předchozího odstavce prodloužit, a to zejména s ohledem na</w:t>
      </w:r>
      <w:r w:rsidR="006930D6">
        <w:rPr>
          <w:rFonts w:ascii="Gill Sans Nova" w:hAnsi="Gill Sans Nova" w:cs="Sans Serif Collection"/>
          <w:color w:val="auto"/>
          <w:sz w:val="22"/>
        </w:rPr>
        <w:t> </w:t>
      </w:r>
      <w:r w:rsidRPr="006C5868">
        <w:rPr>
          <w:rFonts w:ascii="Gill Sans Nova" w:hAnsi="Gill Sans Nova" w:cs="Sans Serif Collection"/>
          <w:color w:val="auto"/>
          <w:sz w:val="22"/>
        </w:rPr>
        <w:t>technickou povahu vady a objektivní možnost jejího odstranění.</w:t>
      </w:r>
    </w:p>
    <w:p w14:paraId="7FB74DA7" w14:textId="510EAC29" w:rsidR="00E67BE4" w:rsidRPr="006C5868" w:rsidRDefault="00E67BE4" w:rsidP="008E1CE8">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Neodstraní-li zhotovitel reklamované vady ve lhůtě stanovené v odst. </w:t>
      </w:r>
      <w:r w:rsidR="00440397" w:rsidRPr="006C5868">
        <w:rPr>
          <w:rFonts w:ascii="Gill Sans Nova" w:hAnsi="Gill Sans Nova" w:cs="Sans Serif Collection"/>
          <w:color w:val="auto"/>
          <w:sz w:val="22"/>
        </w:rPr>
        <w:t>10.9</w:t>
      </w:r>
      <w:r w:rsidRPr="006C5868">
        <w:rPr>
          <w:rFonts w:ascii="Gill Sans Nova" w:hAnsi="Gill Sans Nova" w:cs="Sans Serif Collection"/>
          <w:color w:val="auto"/>
          <w:sz w:val="22"/>
        </w:rPr>
        <w:t xml:space="preserve"> této smlouvy, nebo oznámí před jejím uplynutím, že vady neodstraní, objednatel může u zhotovitele uplatnit přiměnou slevu ze sjednané ceny díla, nebo zadat provedení oprav jinému zhotoviteli, přičemž v tomto případě je zhotovitel povinen objednateli uhradit náklady vynaložené objednatelem na</w:t>
      </w:r>
      <w:r w:rsidR="006930D6">
        <w:rPr>
          <w:rFonts w:ascii="Gill Sans Nova" w:hAnsi="Gill Sans Nova" w:cs="Sans Serif Collection"/>
          <w:color w:val="auto"/>
          <w:sz w:val="22"/>
        </w:rPr>
        <w:t> </w:t>
      </w:r>
      <w:r w:rsidRPr="006C5868">
        <w:rPr>
          <w:rFonts w:ascii="Gill Sans Nova" w:hAnsi="Gill Sans Nova" w:cs="Sans Serif Collection"/>
          <w:color w:val="auto"/>
          <w:sz w:val="22"/>
        </w:rPr>
        <w:t>cenu takových plnění. Nárok objednatele účtovat zhotoviteli smluvní pokutu v tomto případě nezaniká.</w:t>
      </w:r>
    </w:p>
    <w:p w14:paraId="5405F99D" w14:textId="64735726" w:rsidR="00E67BE4" w:rsidRPr="006C5868" w:rsidRDefault="00E67BE4" w:rsidP="008E1CE8">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 případě, kdy se některá vada vyskytuje opakovaně i po záruční opravě (na stejné věci </w:t>
      </w:r>
      <w:r w:rsidR="002F4C11" w:rsidRPr="006C5868">
        <w:rPr>
          <w:rFonts w:ascii="Gill Sans Nova" w:hAnsi="Gill Sans Nova" w:cs="Sans Serif Collection"/>
          <w:color w:val="auto"/>
          <w:sz w:val="22"/>
        </w:rPr>
        <w:t>3</w:t>
      </w:r>
      <w:r w:rsidR="00BD4157" w:rsidRPr="006C5868">
        <w:rPr>
          <w:rFonts w:ascii="Gill Sans Nova" w:hAnsi="Gill Sans Nova" w:cs="Sans Serif Collection"/>
          <w:color w:val="auto"/>
          <w:sz w:val="22"/>
        </w:rPr>
        <w:t>×</w:t>
      </w:r>
      <w:r w:rsidR="002F4C11" w:rsidRPr="006C5868">
        <w:rPr>
          <w:rFonts w:ascii="Gill Sans Nova" w:hAnsi="Gill Sans Nova" w:cs="Sans Serif Collection"/>
          <w:color w:val="auto"/>
          <w:sz w:val="22"/>
        </w:rPr>
        <w:t xml:space="preserve"> </w:t>
      </w:r>
      <w:r w:rsidRPr="006C5868">
        <w:rPr>
          <w:rFonts w:ascii="Gill Sans Nova" w:hAnsi="Gill Sans Nova" w:cs="Sans Serif Collection"/>
          <w:color w:val="auto"/>
          <w:sz w:val="22"/>
        </w:rPr>
        <w:t xml:space="preserve">stejná vada nebo </w:t>
      </w:r>
      <w:r w:rsidR="00BD4157" w:rsidRPr="006C5868">
        <w:rPr>
          <w:rFonts w:ascii="Gill Sans Nova" w:hAnsi="Gill Sans Nova" w:cs="Sans Serif Collection"/>
          <w:color w:val="auto"/>
          <w:sz w:val="22"/>
        </w:rPr>
        <w:t xml:space="preserve">4× </w:t>
      </w:r>
      <w:r w:rsidRPr="006C5868">
        <w:rPr>
          <w:rFonts w:ascii="Gill Sans Nova" w:hAnsi="Gill Sans Nova" w:cs="Sans Serif Collection"/>
          <w:color w:val="auto"/>
          <w:sz w:val="22"/>
        </w:rPr>
        <w:t xml:space="preserve">různá vada) nebo je vad více najednou (čtyři různé vady na jedné věci v okamžiku reklamace), může </w:t>
      </w:r>
      <w:r w:rsidR="005F4271" w:rsidRPr="006C5868">
        <w:rPr>
          <w:rFonts w:ascii="Gill Sans Nova" w:hAnsi="Gill Sans Nova" w:cs="Sans Serif Collection"/>
          <w:color w:val="auto"/>
          <w:sz w:val="22"/>
        </w:rPr>
        <w:t>objednatel</w:t>
      </w:r>
      <w:r w:rsidRPr="006C5868">
        <w:rPr>
          <w:rFonts w:ascii="Gill Sans Nova" w:hAnsi="Gill Sans Nova" w:cs="Sans Serif Collection"/>
          <w:color w:val="auto"/>
          <w:sz w:val="22"/>
        </w:rPr>
        <w:t xml:space="preserve"> místo další opravy požadovat výměnu za nové zboží a zhotovitel je povinen takovému požadavku vyhovět.</w:t>
      </w:r>
    </w:p>
    <w:p w14:paraId="2419A947" w14:textId="1CEE24DE" w:rsidR="00E67BE4" w:rsidRPr="006C5868" w:rsidRDefault="00E67BE4" w:rsidP="008E1CE8">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Nároky z odpovědnosti za vady se nedotýká nároků na náhradu škody nebo na smluvní pokutu.</w:t>
      </w:r>
    </w:p>
    <w:p w14:paraId="313158A7" w14:textId="1E923EA3" w:rsidR="00E67BE4" w:rsidRPr="006C5868" w:rsidRDefault="00E67BE4" w:rsidP="008E1CE8">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V případě výskytu skrytých vad díla bude postupováno v souladu s </w:t>
      </w:r>
      <w:proofErr w:type="spellStart"/>
      <w:r w:rsidRPr="006C5868">
        <w:rPr>
          <w:rFonts w:ascii="Gill Sans Nova" w:hAnsi="Gill Sans Nova" w:cs="Sans Serif Collection"/>
          <w:color w:val="auto"/>
          <w:sz w:val="22"/>
        </w:rPr>
        <w:t>ust</w:t>
      </w:r>
      <w:proofErr w:type="spellEnd"/>
      <w:r w:rsidRPr="006C5868">
        <w:rPr>
          <w:rFonts w:ascii="Gill Sans Nova" w:hAnsi="Gill Sans Nova" w:cs="Sans Serif Collection"/>
          <w:color w:val="auto"/>
          <w:sz w:val="22"/>
        </w:rPr>
        <w:t xml:space="preserve">. § 2629 </w:t>
      </w:r>
      <w:r w:rsidR="003B3088" w:rsidRPr="006C5868">
        <w:rPr>
          <w:rFonts w:ascii="Gill Sans Nova" w:hAnsi="Gill Sans Nova" w:cs="Sans Serif Collection"/>
          <w:color w:val="auto"/>
          <w:sz w:val="22"/>
        </w:rPr>
        <w:t xml:space="preserve">Občanského </w:t>
      </w:r>
      <w:r w:rsidRPr="006C5868">
        <w:rPr>
          <w:rFonts w:ascii="Gill Sans Nova" w:hAnsi="Gill Sans Nova" w:cs="Sans Serif Collection"/>
          <w:color w:val="auto"/>
          <w:sz w:val="22"/>
        </w:rPr>
        <w:t>zákoníku.</w:t>
      </w:r>
    </w:p>
    <w:p w14:paraId="75ACFCF3" w14:textId="653DB22A" w:rsidR="00B20F6B" w:rsidRPr="006C5868" w:rsidRDefault="00342062" w:rsidP="008E1CE8">
      <w:pPr>
        <w:pStyle w:val="Standard"/>
        <w:numPr>
          <w:ilvl w:val="1"/>
          <w:numId w:val="5"/>
        </w:numPr>
        <w:spacing w:after="240"/>
        <w:ind w:left="624" w:hanging="624"/>
        <w:jc w:val="both"/>
        <w:rPr>
          <w:rFonts w:ascii="Gill Sans Nova" w:hAnsi="Gill Sans Nova" w:cs="Sans Serif Collection"/>
          <w:color w:val="auto"/>
          <w:sz w:val="22"/>
        </w:rPr>
      </w:pPr>
      <w:bookmarkStart w:id="12" w:name="_Ref15910116"/>
      <w:bookmarkEnd w:id="11"/>
      <w:r w:rsidRPr="006C5868">
        <w:rPr>
          <w:rFonts w:ascii="Gill Sans Nova" w:hAnsi="Gill Sans Nova" w:cs="Sans Serif Collection"/>
          <w:color w:val="auto"/>
          <w:sz w:val="22"/>
        </w:rPr>
        <w:lastRenderedPageBreak/>
        <w:t xml:space="preserve">Po dobu od nahlášení vady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w:t>
      </w:r>
      <w:r w:rsidR="00477F92" w:rsidRPr="006C5868">
        <w:rPr>
          <w:rFonts w:ascii="Gill Sans Nova" w:hAnsi="Gill Sans Nova" w:cs="Sans Serif Collection"/>
          <w:color w:val="auto"/>
          <w:sz w:val="22"/>
        </w:rPr>
        <w:t>o</w:t>
      </w:r>
      <w:r w:rsidRPr="006C5868">
        <w:rPr>
          <w:rFonts w:ascii="Gill Sans Nova" w:hAnsi="Gill Sans Nova" w:cs="Sans Serif Collection"/>
          <w:color w:val="auto"/>
          <w:sz w:val="22"/>
        </w:rPr>
        <w:t xml:space="preserve">bjednatelem </w:t>
      </w:r>
      <w:r w:rsidR="00477F92"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hotoviteli až do řádného odstranění vady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w:t>
      </w:r>
      <w:r w:rsidR="00477F92" w:rsidRPr="006C5868">
        <w:rPr>
          <w:rFonts w:ascii="Gill Sans Nova" w:hAnsi="Gill Sans Nova" w:cs="Sans Serif Collection"/>
          <w:color w:val="auto"/>
          <w:sz w:val="22"/>
        </w:rPr>
        <w:t>z</w:t>
      </w:r>
      <w:r w:rsidRPr="006C5868">
        <w:rPr>
          <w:rFonts w:ascii="Gill Sans Nova" w:hAnsi="Gill Sans Nova" w:cs="Sans Serif Collection"/>
          <w:color w:val="auto"/>
          <w:sz w:val="22"/>
        </w:rPr>
        <w:t xml:space="preserve">hotovitelem neběží ve vztahu k části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íla dotčené vadou záruční doba s tím, že</w:t>
      </w:r>
      <w:r w:rsidR="00DB5393"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doba přerušení běhu záruční lhůty bude počítána na celé dny a bude brán v úvahu každý započatý kalendářní den; pokud není v důsledku výskytu vady možné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ílo užívat, dochází k přerušení běhu záruční lhůty ve vztahu k celému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ílu, a to bez ohledu na to, jaká část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íla byla vadou dotčena.</w:t>
      </w:r>
      <w:bookmarkEnd w:id="12"/>
    </w:p>
    <w:p w14:paraId="6439FE91" w14:textId="11260910" w:rsidR="00030656" w:rsidRPr="006C5868" w:rsidRDefault="00030656" w:rsidP="008E1CE8">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povinen zajistit odstranění vad díla zjištěných v průběhu záruční doby</w:t>
      </w:r>
      <w:r w:rsidR="005F4271"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w:t>
      </w:r>
      <w:r w:rsidR="005F4271"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 je povinen zahájit odstraňování vady nejpozději</w:t>
      </w:r>
      <w:r w:rsidR="005F4271" w:rsidRPr="006C5868">
        <w:rPr>
          <w:rFonts w:ascii="Gill Sans Nova" w:hAnsi="Gill Sans Nova" w:cs="Sans Serif Collection"/>
          <w:color w:val="auto"/>
          <w:sz w:val="22"/>
        </w:rPr>
        <w:t xml:space="preserve"> ve lhůtách uvedených v </w:t>
      </w:r>
      <w:r w:rsidR="00051528" w:rsidRPr="006C5868">
        <w:rPr>
          <w:rFonts w:ascii="Gill Sans Nova" w:hAnsi="Gill Sans Nova" w:cs="Sans Serif Collection"/>
          <w:color w:val="auto"/>
          <w:sz w:val="22"/>
        </w:rPr>
        <w:t>odst. 10.9</w:t>
      </w:r>
      <w:r w:rsidR="00E53127" w:rsidRPr="006C5868">
        <w:rPr>
          <w:rFonts w:ascii="Gill Sans Nova" w:hAnsi="Gill Sans Nova" w:cs="Sans Serif Collection"/>
          <w:color w:val="auto"/>
          <w:sz w:val="22"/>
        </w:rPr>
        <w:t xml:space="preserve"> tohoto článku</w:t>
      </w:r>
      <w:r w:rsidRPr="006C5868">
        <w:rPr>
          <w:rFonts w:ascii="Gill Sans Nova" w:hAnsi="Gill Sans Nova" w:cs="Sans Serif Collection"/>
          <w:color w:val="auto"/>
          <w:sz w:val="22"/>
        </w:rPr>
        <w:t xml:space="preserve"> (bez ohledu na pracovní či nepracovní dny) od nahlášení vady objednatelem, a to i</w:t>
      </w:r>
      <w:r w:rsidR="001722A4" w:rsidRPr="006C5868">
        <w:rPr>
          <w:rFonts w:ascii="Gill Sans Nova" w:hAnsi="Gill Sans Nova" w:cs="Sans Serif Collection"/>
          <w:color w:val="auto"/>
          <w:sz w:val="22"/>
        </w:rPr>
        <w:t> </w:t>
      </w:r>
      <w:r w:rsidRPr="006C5868">
        <w:rPr>
          <w:rFonts w:ascii="Gill Sans Nova" w:hAnsi="Gill Sans Nova" w:cs="Sans Serif Collection"/>
          <w:color w:val="auto"/>
          <w:sz w:val="22"/>
        </w:rPr>
        <w:t>v případě, že</w:t>
      </w:r>
      <w:r w:rsidR="00872EDF">
        <w:rPr>
          <w:rFonts w:ascii="Gill Sans Nova" w:hAnsi="Gill Sans Nova" w:cs="Sans Serif Collection"/>
          <w:color w:val="auto"/>
          <w:sz w:val="22"/>
        </w:rPr>
        <w:t> </w:t>
      </w:r>
      <w:r w:rsidRPr="006C5868">
        <w:rPr>
          <w:rFonts w:ascii="Gill Sans Nova" w:hAnsi="Gill Sans Nova" w:cs="Sans Serif Collection"/>
          <w:color w:val="auto"/>
          <w:sz w:val="22"/>
        </w:rPr>
        <w:t>práva objednatele z oznámené vady neuznává. Oznámení vad bude objednatel zasílat na e-</w:t>
      </w:r>
      <w:proofErr w:type="spellStart"/>
      <w:r w:rsidRPr="006C5868">
        <w:rPr>
          <w:rFonts w:ascii="Gill Sans Nova" w:hAnsi="Gill Sans Nova" w:cs="Sans Serif Collection"/>
          <w:color w:val="auto"/>
          <w:sz w:val="22"/>
        </w:rPr>
        <w:t>mailovaou</w:t>
      </w:r>
      <w:proofErr w:type="spellEnd"/>
      <w:r w:rsidRPr="006C5868">
        <w:rPr>
          <w:rFonts w:ascii="Gill Sans Nova" w:hAnsi="Gill Sans Nova" w:cs="Sans Serif Collection"/>
          <w:color w:val="auto"/>
          <w:sz w:val="22"/>
        </w:rPr>
        <w:t xml:space="preserve"> adresu </w:t>
      </w:r>
      <w:r w:rsidR="00FA2B7C" w:rsidRPr="00527AEF">
        <w:rPr>
          <w:rFonts w:ascii="Gill Sans Nova" w:eastAsia="Batang" w:hAnsi="Gill Sans Nova" w:cs="Sans Serif Collection"/>
          <w:sz w:val="22"/>
          <w:highlight w:val="cyan"/>
          <w:lang w:eastAsia="en-US"/>
        </w:rPr>
        <w:t>[bude doplněno před uzavřením smlouvy]</w:t>
      </w:r>
      <w:r w:rsidR="005F4271" w:rsidRPr="006C5868">
        <w:rPr>
          <w:rFonts w:ascii="Gill Sans Nova" w:hAnsi="Gill Sans Nova" w:cs="Sans Serif Collection"/>
          <w:i/>
          <w:iCs/>
          <w:color w:val="auto"/>
          <w:sz w:val="22"/>
        </w:rPr>
        <w:t>.</w:t>
      </w:r>
      <w:r w:rsidRPr="006C5868">
        <w:rPr>
          <w:rFonts w:ascii="Gill Sans Nova" w:hAnsi="Gill Sans Nova" w:cs="Sans Serif Collection"/>
          <w:color w:val="auto"/>
          <w:sz w:val="22"/>
        </w:rPr>
        <w:t xml:space="preserve"> Náklady na odstranění oznámené vady nese zhotovitel. Ve sporných případech nese zhotovitel náklady až do doby, než se prokáže, zda byla vada oznámena a práva objednatele z vadného plnění uplatněna oprávněně. Místní šetření k uznání vady musí být zhotovitelem provedeno do 3 pracovních dnů od jejího oznámení, pokud se nejedná o havárii, či vadu bránící užívání, u níž bude provedeno neprodleně po oznámení. Pokud nebude provedeno v těch lhůtách, má se za to, že zhotovitel vadu uznal.</w:t>
      </w:r>
    </w:p>
    <w:p w14:paraId="0C595C35" w14:textId="73960173" w:rsidR="00030656" w:rsidRDefault="00030656" w:rsidP="00872EDF">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oznámené vady. </w:t>
      </w:r>
    </w:p>
    <w:p w14:paraId="48315C86" w14:textId="77777777" w:rsidR="00872EDF" w:rsidRPr="006C5868" w:rsidRDefault="00872EDF" w:rsidP="00666245">
      <w:pPr>
        <w:pStyle w:val="Standard"/>
        <w:spacing w:after="120"/>
        <w:ind w:left="624"/>
        <w:jc w:val="both"/>
        <w:rPr>
          <w:rFonts w:ascii="Gill Sans Nova" w:hAnsi="Gill Sans Nova" w:cs="Sans Serif Collection"/>
          <w:color w:val="auto"/>
          <w:sz w:val="22"/>
        </w:rPr>
      </w:pPr>
    </w:p>
    <w:p w14:paraId="0516247C" w14:textId="11082505" w:rsidR="00AE59AE" w:rsidRPr="006C5868" w:rsidRDefault="00C94E9C"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Bankovní zá</w:t>
      </w:r>
      <w:r w:rsidR="002666B5" w:rsidRPr="006C5868">
        <w:rPr>
          <w:rFonts w:ascii="Gill Sans Nova" w:hAnsi="Gill Sans Nova" w:cs="Sans Serif Collection"/>
          <w:b/>
          <w:bCs/>
          <w:color w:val="auto"/>
          <w:sz w:val="22"/>
        </w:rPr>
        <w:t>ruky</w:t>
      </w:r>
    </w:p>
    <w:p w14:paraId="3BD27D86" w14:textId="5735CCEB" w:rsidR="009D5E2E" w:rsidRPr="006C5868" w:rsidRDefault="009D5E2E" w:rsidP="00872ED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se zavazuje, že nejpozději při předání a převzetí celého díla včetně odstranění vad a</w:t>
      </w:r>
      <w:r w:rsidR="00872EDF">
        <w:rPr>
          <w:rFonts w:ascii="Gill Sans Nova" w:hAnsi="Gill Sans Nova" w:cs="Sans Serif Collection"/>
          <w:color w:val="auto"/>
          <w:sz w:val="22"/>
        </w:rPr>
        <w:t> </w:t>
      </w:r>
      <w:r w:rsidRPr="006C5868">
        <w:rPr>
          <w:rFonts w:ascii="Gill Sans Nova" w:hAnsi="Gill Sans Nova" w:cs="Sans Serif Collection"/>
          <w:color w:val="auto"/>
          <w:sz w:val="22"/>
        </w:rPr>
        <w:t>nedodělků předá objednateli bankovní záruku za kvalitu díla. Bankovní záruka bude vystavena na</w:t>
      </w:r>
      <w:r w:rsidR="00872EDF">
        <w:rPr>
          <w:rFonts w:ascii="Gill Sans Nova" w:hAnsi="Gill Sans Nova" w:cs="Sans Serif Collection"/>
          <w:color w:val="auto"/>
          <w:sz w:val="22"/>
        </w:rPr>
        <w:t> </w:t>
      </w:r>
      <w:r w:rsidRPr="006C5868">
        <w:rPr>
          <w:rFonts w:ascii="Gill Sans Nova" w:hAnsi="Gill Sans Nova" w:cs="Sans Serif Collection"/>
          <w:color w:val="auto"/>
          <w:sz w:val="22"/>
        </w:rPr>
        <w:t>částku 5 % z celkové ceny díla bez DPH s platností nejméně 62</w:t>
      </w:r>
      <w:r w:rsidR="00511DEB" w:rsidRPr="006C5868">
        <w:rPr>
          <w:rFonts w:ascii="Gill Sans Nova" w:hAnsi="Gill Sans Nova" w:cs="Sans Serif Collection"/>
          <w:color w:val="auto"/>
          <w:sz w:val="22"/>
        </w:rPr>
        <w:t> </w:t>
      </w:r>
      <w:r w:rsidRPr="006C5868">
        <w:rPr>
          <w:rFonts w:ascii="Gill Sans Nova" w:hAnsi="Gill Sans Nova" w:cs="Sans Serif Collection"/>
          <w:color w:val="auto"/>
          <w:sz w:val="22"/>
        </w:rPr>
        <w:t>měsíců ode dne předání této bankovní záruky objednateli. Právo z bankovní záruky za</w:t>
      </w:r>
      <w:r w:rsidR="00511DEB" w:rsidRPr="006C5868">
        <w:rPr>
          <w:rFonts w:ascii="Gill Sans Nova" w:hAnsi="Gill Sans Nova" w:cs="Sans Serif Collection"/>
          <w:color w:val="auto"/>
          <w:sz w:val="22"/>
        </w:rPr>
        <w:t> </w:t>
      </w:r>
      <w:r w:rsidRPr="006C5868">
        <w:rPr>
          <w:rFonts w:ascii="Gill Sans Nova" w:hAnsi="Gill Sans Nova" w:cs="Sans Serif Collection"/>
          <w:color w:val="auto"/>
          <w:sz w:val="22"/>
        </w:rPr>
        <w:t>kvalitu díla je objednatel oprávněn uplatnit v případech, že zhotovitel neodstraní oznámené záruční vady v souladu se Smlouvou nebo neuhradí objednateli nebo třetí straně smluvní pokutu nebo škodu způsobenou v</w:t>
      </w:r>
      <w:r w:rsidR="00872EDF">
        <w:rPr>
          <w:rFonts w:ascii="Gill Sans Nova" w:hAnsi="Gill Sans Nova" w:cs="Sans Serif Collection"/>
          <w:color w:val="auto"/>
          <w:sz w:val="22"/>
        </w:rPr>
        <w:t> </w:t>
      </w:r>
      <w:r w:rsidRPr="006C5868">
        <w:rPr>
          <w:rFonts w:ascii="Gill Sans Nova" w:hAnsi="Gill Sans Nova" w:cs="Sans Serif Collection"/>
          <w:color w:val="auto"/>
          <w:sz w:val="22"/>
        </w:rPr>
        <w:t>souvislosti s výskytem záruční vady, nebo jiný peněžitý závazek, k němuž bude podle Smlouvy povinen apod. Před uplatněním plnění z bankovní záruky oznámí objednatel písemně zhotoviteli výši požadovaného plnění ze strany banky. Objednatel tuto bankovní záruku uvolní do</w:t>
      </w:r>
      <w:r w:rsidR="00872EDF">
        <w:rPr>
          <w:rFonts w:ascii="Gill Sans Nova" w:hAnsi="Gill Sans Nova" w:cs="Sans Serif Collection"/>
          <w:color w:val="auto"/>
          <w:sz w:val="22"/>
        </w:rPr>
        <w:t> </w:t>
      </w:r>
      <w:r w:rsidRPr="006C5868">
        <w:rPr>
          <w:rFonts w:ascii="Gill Sans Nova" w:hAnsi="Gill Sans Nova" w:cs="Sans Serif Collection"/>
          <w:color w:val="auto"/>
          <w:sz w:val="22"/>
        </w:rPr>
        <w:t>10</w:t>
      </w:r>
      <w:r w:rsidR="003010E7" w:rsidRPr="006C5868">
        <w:rPr>
          <w:rFonts w:ascii="Gill Sans Nova" w:hAnsi="Gill Sans Nova" w:cs="Sans Serif Collection"/>
          <w:color w:val="auto"/>
          <w:sz w:val="22"/>
        </w:rPr>
        <w:t> </w:t>
      </w:r>
      <w:r w:rsidRPr="006C5868">
        <w:rPr>
          <w:rFonts w:ascii="Gill Sans Nova" w:hAnsi="Gill Sans Nova" w:cs="Sans Serif Collection"/>
          <w:color w:val="auto"/>
          <w:sz w:val="22"/>
        </w:rPr>
        <w:t>kalendářních dnů po uplynutí její platnosti, a to na základě písemné žádosti zhotovitele.</w:t>
      </w:r>
    </w:p>
    <w:p w14:paraId="15264218" w14:textId="0AE5DD74" w:rsidR="009D5E2E" w:rsidRDefault="009D5E2E" w:rsidP="00872ED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Vystavení bankovní záruk</w:t>
      </w:r>
      <w:r w:rsidR="00021C5C" w:rsidRPr="006C5868">
        <w:rPr>
          <w:rFonts w:ascii="Gill Sans Nova" w:hAnsi="Gill Sans Nova" w:cs="Sans Serif Collection"/>
          <w:color w:val="auto"/>
          <w:sz w:val="22"/>
        </w:rPr>
        <w:t>y</w:t>
      </w:r>
      <w:r w:rsidRPr="006C5868">
        <w:rPr>
          <w:rFonts w:ascii="Gill Sans Nova" w:hAnsi="Gill Sans Nova" w:cs="Sans Serif Collection"/>
          <w:color w:val="auto"/>
          <w:sz w:val="22"/>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w:t>
      </w:r>
      <w:r w:rsidR="00BA412A" w:rsidRPr="006C5868">
        <w:rPr>
          <w:rFonts w:ascii="Gill Sans Nova" w:hAnsi="Gill Sans Nova" w:cs="Sans Serif Collection"/>
          <w:color w:val="auto"/>
          <w:sz w:val="22"/>
        </w:rPr>
        <w:t>a</w:t>
      </w:r>
      <w:r w:rsidRPr="006C5868">
        <w:rPr>
          <w:rFonts w:ascii="Gill Sans Nova" w:hAnsi="Gill Sans Nova" w:cs="Sans Serif Collection"/>
          <w:color w:val="auto"/>
          <w:sz w:val="22"/>
        </w:rPr>
        <w:t xml:space="preserve"> musí být vystaven</w:t>
      </w:r>
      <w:r w:rsidR="00BA412A" w:rsidRPr="006C5868">
        <w:rPr>
          <w:rFonts w:ascii="Gill Sans Nova" w:hAnsi="Gill Sans Nova" w:cs="Sans Serif Collection"/>
          <w:color w:val="auto"/>
          <w:sz w:val="22"/>
        </w:rPr>
        <w:t>a</w:t>
      </w:r>
      <w:r w:rsidRPr="006C5868">
        <w:rPr>
          <w:rFonts w:ascii="Gill Sans Nova" w:hAnsi="Gill Sans Nova" w:cs="Sans Serif Collection"/>
          <w:color w:val="auto"/>
          <w:sz w:val="22"/>
        </w:rPr>
        <w:t xml:space="preserve"> jako neodvolateln</w:t>
      </w:r>
      <w:r w:rsidR="00BA412A" w:rsidRPr="006C5868">
        <w:rPr>
          <w:rFonts w:ascii="Gill Sans Nova" w:hAnsi="Gill Sans Nova" w:cs="Sans Serif Collection"/>
          <w:color w:val="auto"/>
          <w:sz w:val="22"/>
        </w:rPr>
        <w:t>á</w:t>
      </w:r>
      <w:r w:rsidRPr="006C5868">
        <w:rPr>
          <w:rFonts w:ascii="Gill Sans Nova" w:hAnsi="Gill Sans Nova" w:cs="Sans Serif Collection"/>
          <w:color w:val="auto"/>
          <w:sz w:val="22"/>
        </w:rPr>
        <w:t xml:space="preserve"> a bezpodmínečn</w:t>
      </w:r>
      <w:r w:rsidR="00BA412A" w:rsidRPr="006C5868">
        <w:rPr>
          <w:rFonts w:ascii="Gill Sans Nova" w:hAnsi="Gill Sans Nova" w:cs="Sans Serif Collection"/>
          <w:color w:val="auto"/>
          <w:sz w:val="22"/>
        </w:rPr>
        <w:t>á</w:t>
      </w:r>
      <w:r w:rsidRPr="006C5868">
        <w:rPr>
          <w:rFonts w:ascii="Gill Sans Nova" w:hAnsi="Gill Sans Nova" w:cs="Sans Serif Collection"/>
          <w:color w:val="auto"/>
          <w:sz w:val="22"/>
        </w:rPr>
        <w:t>, přičemž banka se zaváže k plnění bez námitek a</w:t>
      </w:r>
      <w:r w:rsidR="00872EDF">
        <w:rPr>
          <w:rFonts w:ascii="Gill Sans Nova" w:hAnsi="Gill Sans Nova" w:cs="Sans Serif Collection"/>
          <w:color w:val="auto"/>
          <w:sz w:val="22"/>
        </w:rPr>
        <w:t> </w:t>
      </w:r>
      <w:r w:rsidRPr="006C5868">
        <w:rPr>
          <w:rFonts w:ascii="Gill Sans Nova" w:hAnsi="Gill Sans Nova" w:cs="Sans Serif Collection"/>
          <w:color w:val="auto"/>
          <w:sz w:val="22"/>
        </w:rPr>
        <w:t>na základě první výzvy oprávněného.</w:t>
      </w:r>
    </w:p>
    <w:p w14:paraId="15925672" w14:textId="77777777" w:rsidR="00FC0D05" w:rsidRPr="006C5868" w:rsidRDefault="00FC0D05" w:rsidP="000F58C7">
      <w:pPr>
        <w:pStyle w:val="Standard"/>
        <w:spacing w:after="0"/>
        <w:ind w:left="567"/>
        <w:jc w:val="both"/>
        <w:rPr>
          <w:rFonts w:ascii="Gill Sans Nova" w:hAnsi="Gill Sans Nova" w:cs="Sans Serif Collection"/>
          <w:color w:val="auto"/>
          <w:sz w:val="22"/>
        </w:rPr>
      </w:pPr>
    </w:p>
    <w:p w14:paraId="058AD24B" w14:textId="15D2DDBF" w:rsidR="00B20F6B" w:rsidRPr="006C5868" w:rsidRDefault="00252594"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Sankční ujednání a náhrada škody</w:t>
      </w:r>
    </w:p>
    <w:p w14:paraId="39B2473C" w14:textId="0953E80B" w:rsidR="00B20F6B" w:rsidRPr="006C5868" w:rsidRDefault="00342062"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 xml:space="preserve">Není-li v této </w:t>
      </w:r>
      <w:r w:rsidR="00477F92"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mlouvě uvedeno jinak, není uplatněním ani uhrazením jakékoliv smluvní pokuty dle této </w:t>
      </w:r>
      <w:r w:rsidR="00477F92"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dotčeno právo oprávněné smluvní strany na náhradu škody v plné výši. Jakékoliv předčasné ukončení </w:t>
      </w:r>
      <w:r w:rsidR="00477F92" w:rsidRPr="006C5868">
        <w:rPr>
          <w:rFonts w:ascii="Gill Sans Nova" w:hAnsi="Gill Sans Nova" w:cs="Sans Serif Collection"/>
          <w:color w:val="auto"/>
          <w:sz w:val="22"/>
        </w:rPr>
        <w:t>s</w:t>
      </w:r>
      <w:r w:rsidRPr="006C5868">
        <w:rPr>
          <w:rFonts w:ascii="Gill Sans Nova" w:hAnsi="Gill Sans Nova" w:cs="Sans Serif Collection"/>
          <w:color w:val="auto"/>
          <w:sz w:val="22"/>
        </w:rPr>
        <w:t>mlouvy se nedotýká nároku na</w:t>
      </w:r>
      <w:r w:rsidR="00DB5393" w:rsidRPr="006C5868">
        <w:rPr>
          <w:rFonts w:ascii="Gill Sans Nova" w:hAnsi="Gill Sans Nova" w:cs="Sans Serif Collection"/>
          <w:color w:val="auto"/>
          <w:sz w:val="22"/>
        </w:rPr>
        <w:t> </w:t>
      </w:r>
      <w:r w:rsidRPr="006C5868">
        <w:rPr>
          <w:rFonts w:ascii="Gill Sans Nova" w:hAnsi="Gill Sans Nova" w:cs="Sans Serif Collection"/>
          <w:color w:val="auto"/>
          <w:sz w:val="22"/>
        </w:rPr>
        <w:t>zaplacení smluvní pokuty.</w:t>
      </w:r>
    </w:p>
    <w:p w14:paraId="0763A749" w14:textId="7CB1736F" w:rsidR="00B20F6B" w:rsidRPr="006C5868" w:rsidRDefault="00342062"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Jakákoliv smluvní pokuta dle této </w:t>
      </w:r>
      <w:r w:rsidR="00477F92"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je splatná ve lhůtě </w:t>
      </w:r>
      <w:r w:rsidR="00F81015" w:rsidRPr="006C5868">
        <w:rPr>
          <w:rFonts w:ascii="Gill Sans Nova" w:hAnsi="Gill Sans Nova" w:cs="Sans Serif Collection"/>
          <w:color w:val="auto"/>
          <w:sz w:val="22"/>
        </w:rPr>
        <w:t>1</w:t>
      </w:r>
      <w:r w:rsidR="00625042" w:rsidRPr="006C5868">
        <w:rPr>
          <w:rFonts w:ascii="Gill Sans Nova" w:hAnsi="Gill Sans Nova" w:cs="Sans Serif Collection"/>
          <w:color w:val="auto"/>
          <w:sz w:val="22"/>
        </w:rPr>
        <w:t xml:space="preserve">5 </w:t>
      </w:r>
      <w:r w:rsidR="002A170B" w:rsidRPr="006C5868">
        <w:rPr>
          <w:rFonts w:ascii="Gill Sans Nova" w:hAnsi="Gill Sans Nova" w:cs="Sans Serif Collection"/>
          <w:color w:val="auto"/>
          <w:sz w:val="22"/>
        </w:rPr>
        <w:t>pracovních</w:t>
      </w:r>
      <w:r w:rsidRPr="006C5868">
        <w:rPr>
          <w:rFonts w:ascii="Gill Sans Nova" w:hAnsi="Gill Sans Nova" w:cs="Sans Serif Collection"/>
          <w:color w:val="auto"/>
          <w:sz w:val="22"/>
        </w:rPr>
        <w:t xml:space="preserve"> dnů po doručení </w:t>
      </w:r>
      <w:r w:rsidR="00A460B8" w:rsidRPr="006C5868">
        <w:rPr>
          <w:rFonts w:ascii="Gill Sans Nova" w:hAnsi="Gill Sans Nova" w:cs="Sans Serif Collection"/>
          <w:color w:val="auto"/>
          <w:sz w:val="22"/>
        </w:rPr>
        <w:t>faktury s vyčíslením smluvní pokuty. Faktura musí</w:t>
      </w:r>
      <w:r w:rsidRPr="006C5868">
        <w:rPr>
          <w:rFonts w:ascii="Gill Sans Nova" w:hAnsi="Gill Sans Nova" w:cs="Sans Serif Collection"/>
          <w:color w:val="auto"/>
          <w:sz w:val="22"/>
        </w:rPr>
        <w:t xml:space="preserve"> obsah</w:t>
      </w:r>
      <w:r w:rsidR="00A460B8" w:rsidRPr="006C5868">
        <w:rPr>
          <w:rFonts w:ascii="Gill Sans Nova" w:hAnsi="Gill Sans Nova" w:cs="Sans Serif Collection"/>
          <w:color w:val="auto"/>
          <w:sz w:val="22"/>
        </w:rPr>
        <w:t>ovat</w:t>
      </w:r>
      <w:r w:rsidRPr="006C5868">
        <w:rPr>
          <w:rFonts w:ascii="Gill Sans Nova" w:hAnsi="Gill Sans Nova" w:cs="Sans Serif Collection"/>
          <w:color w:val="auto"/>
          <w:sz w:val="22"/>
        </w:rPr>
        <w:t xml:space="preserve"> stručný popis a časové určení porušení smluvní povinnosti, za něž se smluvní pokuta požaduje. </w:t>
      </w:r>
    </w:p>
    <w:p w14:paraId="151550DF" w14:textId="5A62C12F" w:rsidR="00B20F6B" w:rsidRPr="006C5868" w:rsidRDefault="00342062"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Pro vyloučení jakýchkoliv pochybností smluvní strany sjednávají, že smluvní pokuty sjednané dle této </w:t>
      </w:r>
      <w:r w:rsidR="00477F92" w:rsidRPr="006C5868">
        <w:rPr>
          <w:rFonts w:ascii="Gill Sans Nova" w:hAnsi="Gill Sans Nova" w:cs="Sans Serif Collection"/>
          <w:color w:val="auto"/>
          <w:sz w:val="22"/>
        </w:rPr>
        <w:t>s</w:t>
      </w:r>
      <w:r w:rsidRPr="006C5868">
        <w:rPr>
          <w:rFonts w:ascii="Gill Sans Nova" w:hAnsi="Gill Sans Nova" w:cs="Sans Serif Collection"/>
          <w:color w:val="auto"/>
          <w:sz w:val="22"/>
        </w:rPr>
        <w:t>mlouvy za porušení jednotlivých povinností lze uplatňovat i</w:t>
      </w:r>
      <w:r w:rsidR="00DB5393" w:rsidRPr="006C5868">
        <w:rPr>
          <w:rFonts w:ascii="Gill Sans Nova" w:hAnsi="Gill Sans Nova" w:cs="Sans Serif Collection"/>
          <w:color w:val="auto"/>
          <w:sz w:val="22"/>
        </w:rPr>
        <w:t> </w:t>
      </w:r>
      <w:r w:rsidRPr="006C5868">
        <w:rPr>
          <w:rFonts w:ascii="Gill Sans Nova" w:hAnsi="Gill Sans Nova" w:cs="Sans Serif Collection"/>
          <w:color w:val="auto"/>
          <w:sz w:val="22"/>
        </w:rPr>
        <w:t>opakovaně, dojde-li k opakovanému porušení povinností zajištěných smluvními pokutami.</w:t>
      </w:r>
    </w:p>
    <w:p w14:paraId="6DCC3B13" w14:textId="4070C81F" w:rsidR="00B20F6B" w:rsidRPr="006C5868" w:rsidRDefault="00342062"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Je</w:t>
      </w:r>
      <w:r w:rsidR="00477F92" w:rsidRPr="006C5868">
        <w:rPr>
          <w:rFonts w:ascii="Gill Sans Nova" w:hAnsi="Gill Sans Nova" w:cs="Sans Serif Collection"/>
          <w:color w:val="auto"/>
          <w:sz w:val="22"/>
        </w:rPr>
        <w:t>-li</w:t>
      </w:r>
      <w:r w:rsidRPr="006C5868">
        <w:rPr>
          <w:rFonts w:ascii="Gill Sans Nova" w:hAnsi="Gill Sans Nova" w:cs="Sans Serif Collection"/>
          <w:color w:val="auto"/>
          <w:sz w:val="22"/>
        </w:rPr>
        <w:t xml:space="preserve"> způsob stanovení výše smluvní pokuty odvislý od ceny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 xml:space="preserve">íla, platí, že pro účely stanovení výše smluvní pokuty je rozhodná cena </w:t>
      </w:r>
      <w:r w:rsidR="00477F92" w:rsidRPr="006C5868">
        <w:rPr>
          <w:rFonts w:ascii="Gill Sans Nova" w:hAnsi="Gill Sans Nova" w:cs="Sans Serif Collection"/>
          <w:color w:val="auto"/>
          <w:sz w:val="22"/>
        </w:rPr>
        <w:t>d</w:t>
      </w:r>
      <w:r w:rsidRPr="006C5868">
        <w:rPr>
          <w:rFonts w:ascii="Gill Sans Nova" w:hAnsi="Gill Sans Nova" w:cs="Sans Serif Collection"/>
          <w:color w:val="auto"/>
          <w:sz w:val="22"/>
        </w:rPr>
        <w:t>íla</w:t>
      </w:r>
      <w:r w:rsidR="002A170B" w:rsidRPr="006C5868">
        <w:rPr>
          <w:rFonts w:ascii="Gill Sans Nova" w:hAnsi="Gill Sans Nova" w:cs="Sans Serif Collection"/>
          <w:color w:val="auto"/>
          <w:sz w:val="22"/>
        </w:rPr>
        <w:t xml:space="preserve"> v Kč</w:t>
      </w:r>
      <w:r w:rsidRPr="006C5868">
        <w:rPr>
          <w:rFonts w:ascii="Gill Sans Nova" w:hAnsi="Gill Sans Nova" w:cs="Sans Serif Collection"/>
          <w:color w:val="auto"/>
          <w:sz w:val="22"/>
        </w:rPr>
        <w:t xml:space="preserve"> bez DPH </w:t>
      </w:r>
      <w:r w:rsidR="00477F92" w:rsidRPr="006C5868">
        <w:rPr>
          <w:rFonts w:ascii="Gill Sans Nova" w:hAnsi="Gill Sans Nova" w:cs="Sans Serif Collection"/>
          <w:color w:val="auto"/>
          <w:sz w:val="22"/>
        </w:rPr>
        <w:t xml:space="preserve">platná </w:t>
      </w:r>
      <w:r w:rsidRPr="006C5868">
        <w:rPr>
          <w:rFonts w:ascii="Gill Sans Nova" w:hAnsi="Gill Sans Nova" w:cs="Sans Serif Collection"/>
          <w:color w:val="auto"/>
          <w:sz w:val="22"/>
        </w:rPr>
        <w:t xml:space="preserve">k datu uzavření </w:t>
      </w:r>
      <w:r w:rsidR="00477F92" w:rsidRPr="006C5868">
        <w:rPr>
          <w:rFonts w:ascii="Gill Sans Nova" w:hAnsi="Gill Sans Nova" w:cs="Sans Serif Collection"/>
          <w:color w:val="auto"/>
          <w:sz w:val="22"/>
        </w:rPr>
        <w:t>s</w:t>
      </w:r>
      <w:r w:rsidRPr="006C5868">
        <w:rPr>
          <w:rFonts w:ascii="Gill Sans Nova" w:hAnsi="Gill Sans Nova" w:cs="Sans Serif Collection"/>
          <w:color w:val="auto"/>
          <w:sz w:val="22"/>
        </w:rPr>
        <w:t>mlouvy.</w:t>
      </w:r>
    </w:p>
    <w:p w14:paraId="0EBFF264" w14:textId="444552E9" w:rsidR="00252594" w:rsidRPr="006C5868" w:rsidRDefault="00252594"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 případě prodlení s dokončením díla v termínu dle této smlouvy je zhotovitel povinen zaplatit objednateli smluvní pokutu ve výši </w:t>
      </w:r>
      <w:r w:rsidR="006B1CA9" w:rsidRPr="006C5868">
        <w:rPr>
          <w:rFonts w:ascii="Gill Sans Nova" w:hAnsi="Gill Sans Nova" w:cs="Sans Serif Collection"/>
          <w:color w:val="auto"/>
          <w:sz w:val="22"/>
        </w:rPr>
        <w:t>0,05 %</w:t>
      </w:r>
      <w:r w:rsidRPr="006C5868">
        <w:rPr>
          <w:rFonts w:ascii="Gill Sans Nova" w:hAnsi="Gill Sans Nova" w:cs="Sans Serif Collection"/>
          <w:color w:val="auto"/>
          <w:sz w:val="22"/>
        </w:rPr>
        <w:t xml:space="preserve"> z celkové ceny díla za každý i</w:t>
      </w:r>
      <w:r w:rsidR="00DB5393" w:rsidRPr="006C5868">
        <w:rPr>
          <w:rFonts w:ascii="Gill Sans Nova" w:hAnsi="Gill Sans Nova" w:cs="Sans Serif Collection"/>
          <w:color w:val="auto"/>
          <w:sz w:val="22"/>
        </w:rPr>
        <w:t> </w:t>
      </w:r>
      <w:r w:rsidRPr="006C5868">
        <w:rPr>
          <w:rFonts w:ascii="Gill Sans Nova" w:hAnsi="Gill Sans Nova" w:cs="Sans Serif Collection"/>
          <w:color w:val="auto"/>
          <w:sz w:val="22"/>
        </w:rPr>
        <w:t>započatý den prodlení.</w:t>
      </w:r>
    </w:p>
    <w:p w14:paraId="5EDDB47A" w14:textId="491C528E" w:rsidR="00252594" w:rsidRPr="006C5868" w:rsidRDefault="00252594"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Bude-li zhotovitel v prodlení s realizací díla oproti kterémukoliv z milníků dle čl. </w:t>
      </w:r>
      <w:r w:rsidR="002A170B" w:rsidRPr="006C5868">
        <w:rPr>
          <w:rFonts w:ascii="Gill Sans Nova" w:hAnsi="Gill Sans Nova" w:cs="Sans Serif Collection"/>
          <w:color w:val="auto"/>
          <w:sz w:val="22"/>
        </w:rPr>
        <w:t>4 této smlouvy,</w:t>
      </w:r>
      <w:r w:rsidRPr="006C5868">
        <w:rPr>
          <w:rFonts w:ascii="Gill Sans Nova" w:hAnsi="Gill Sans Nova" w:cs="Sans Serif Collection"/>
          <w:color w:val="auto"/>
          <w:sz w:val="22"/>
        </w:rPr>
        <w:t xml:space="preserve"> je objednatel oprávněn uplatit a zhotovitel povinen zaplatit smluvní pokutu ve výši 0,</w:t>
      </w:r>
      <w:r w:rsidR="00F11B18" w:rsidRPr="006C5868">
        <w:rPr>
          <w:rFonts w:ascii="Gill Sans Nova" w:hAnsi="Gill Sans Nova" w:cs="Sans Serif Collection"/>
          <w:color w:val="auto"/>
          <w:sz w:val="22"/>
        </w:rPr>
        <w:t xml:space="preserve">05 </w:t>
      </w:r>
      <w:r w:rsidRPr="006C5868">
        <w:rPr>
          <w:rFonts w:ascii="Gill Sans Nova" w:hAnsi="Gill Sans Nova" w:cs="Sans Serif Collection"/>
          <w:color w:val="auto"/>
          <w:sz w:val="22"/>
        </w:rPr>
        <w:t>% z celkové ceny díla, za každý i započatý den prodlení ve vztahu ke</w:t>
      </w:r>
      <w:r w:rsidR="00DB5393" w:rsidRPr="006C5868">
        <w:rPr>
          <w:rFonts w:ascii="Gill Sans Nova" w:hAnsi="Gill Sans Nova" w:cs="Sans Serif Collection"/>
          <w:color w:val="auto"/>
          <w:sz w:val="22"/>
        </w:rPr>
        <w:t> </w:t>
      </w:r>
      <w:r w:rsidRPr="006C5868">
        <w:rPr>
          <w:rFonts w:ascii="Gill Sans Nova" w:hAnsi="Gill Sans Nova" w:cs="Sans Serif Collection"/>
          <w:color w:val="auto"/>
          <w:sz w:val="22"/>
        </w:rPr>
        <w:t>kterémukoliv z tam uvedených závazných termínů.</w:t>
      </w:r>
    </w:p>
    <w:p w14:paraId="08CF5AAF" w14:textId="45694D3C" w:rsidR="00252594" w:rsidRPr="006C5868" w:rsidRDefault="00252594"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 případě prodlení zhotovitele se splněním povinnosti odstranit vady a nedodělky díla uvedené v předávacím protokolu stanoveným způsobem a ve stanoveném termínu je objednatel oprávněn účtovat zhotoviteli smluvní pokutu ve výši </w:t>
      </w:r>
      <w:r w:rsidR="00F11B18" w:rsidRPr="006C5868">
        <w:rPr>
          <w:rFonts w:ascii="Gill Sans Nova" w:hAnsi="Gill Sans Nova" w:cs="Sans Serif Collection"/>
          <w:color w:val="auto"/>
          <w:sz w:val="22"/>
        </w:rPr>
        <w:t>1</w:t>
      </w:r>
      <w:r w:rsidRPr="006C5868">
        <w:rPr>
          <w:rFonts w:ascii="Gill Sans Nova" w:hAnsi="Gill Sans Nova" w:cs="Sans Serif Collection"/>
          <w:color w:val="auto"/>
          <w:sz w:val="22"/>
        </w:rPr>
        <w:t>.000 Kč za každou vadu, či nedodělek, a započatý den prodlení.</w:t>
      </w:r>
    </w:p>
    <w:p w14:paraId="3EEC42E7" w14:textId="20396D88" w:rsidR="00252594" w:rsidRPr="006C5868" w:rsidRDefault="00252594"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Za každ</w:t>
      </w:r>
      <w:r w:rsidR="003C7D20" w:rsidRPr="006C5868">
        <w:rPr>
          <w:rFonts w:ascii="Gill Sans Nova" w:hAnsi="Gill Sans Nova" w:cs="Sans Serif Collection"/>
          <w:color w:val="auto"/>
          <w:sz w:val="22"/>
        </w:rPr>
        <w:t>é</w:t>
      </w:r>
      <w:r w:rsidRPr="006C5868">
        <w:rPr>
          <w:rFonts w:ascii="Gill Sans Nova" w:hAnsi="Gill Sans Nova" w:cs="Sans Serif Collection"/>
          <w:color w:val="auto"/>
          <w:sz w:val="22"/>
        </w:rPr>
        <w:t xml:space="preserve"> porušení technologického postupu stanoveného výrobce</w:t>
      </w:r>
      <w:r w:rsidR="002A170B" w:rsidRPr="006C5868">
        <w:rPr>
          <w:rFonts w:ascii="Gill Sans Nova" w:hAnsi="Gill Sans Nova" w:cs="Sans Serif Collection"/>
          <w:color w:val="auto"/>
          <w:sz w:val="22"/>
        </w:rPr>
        <w:t>m</w:t>
      </w:r>
      <w:r w:rsidRPr="006C5868">
        <w:rPr>
          <w:rFonts w:ascii="Gill Sans Nova" w:hAnsi="Gill Sans Nova" w:cs="Sans Serif Collection"/>
          <w:color w:val="auto"/>
          <w:sz w:val="22"/>
        </w:rPr>
        <w:t xml:space="preserve">, resp. ČSN, zaplatí zhotovitel objednateli smluvní pokutu ve výši </w:t>
      </w:r>
      <w:r w:rsidR="00F11B18" w:rsidRPr="006C5868">
        <w:rPr>
          <w:rFonts w:ascii="Gill Sans Nova" w:hAnsi="Gill Sans Nova" w:cs="Sans Serif Collection"/>
          <w:color w:val="auto"/>
          <w:sz w:val="22"/>
        </w:rPr>
        <w:t>1</w:t>
      </w:r>
      <w:r w:rsidRPr="006C5868">
        <w:rPr>
          <w:rFonts w:ascii="Gill Sans Nova" w:hAnsi="Gill Sans Nova" w:cs="Sans Serif Collection"/>
          <w:color w:val="auto"/>
          <w:sz w:val="22"/>
        </w:rPr>
        <w:t>.000 Kč za každý takový případ takového porušení a den, který takové porušení trvá</w:t>
      </w:r>
      <w:r w:rsidR="00A460B8" w:rsidRPr="006C5868">
        <w:rPr>
          <w:rFonts w:ascii="Gill Sans Nova" w:hAnsi="Gill Sans Nova" w:cs="Sans Serif Collection"/>
          <w:color w:val="auto"/>
          <w:sz w:val="22"/>
        </w:rPr>
        <w:t>. Stejnou smluvní pokutu ve výši 2.000 Kč zaplatí zhotovitel za</w:t>
      </w:r>
      <w:r w:rsidR="00FC0D05">
        <w:rPr>
          <w:rFonts w:ascii="Gill Sans Nova" w:hAnsi="Gill Sans Nova" w:cs="Sans Serif Collection"/>
          <w:color w:val="auto"/>
          <w:sz w:val="22"/>
        </w:rPr>
        <w:t> </w:t>
      </w:r>
      <w:r w:rsidR="00A460B8" w:rsidRPr="006C5868">
        <w:rPr>
          <w:rFonts w:ascii="Gill Sans Nova" w:hAnsi="Gill Sans Nova" w:cs="Sans Serif Collection"/>
          <w:color w:val="auto"/>
          <w:sz w:val="22"/>
        </w:rPr>
        <w:t xml:space="preserve">každý případ </w:t>
      </w:r>
      <w:r w:rsidR="009470E0" w:rsidRPr="006C5868">
        <w:rPr>
          <w:rFonts w:ascii="Gill Sans Nova" w:hAnsi="Gill Sans Nova" w:cs="Sans Serif Collection"/>
          <w:color w:val="auto"/>
          <w:sz w:val="22"/>
        </w:rPr>
        <w:t>porušení</w:t>
      </w:r>
      <w:r w:rsidR="00A460B8" w:rsidRPr="006C5868">
        <w:rPr>
          <w:rFonts w:ascii="Gill Sans Nova" w:hAnsi="Gill Sans Nova" w:cs="Sans Serif Collection"/>
          <w:color w:val="auto"/>
          <w:sz w:val="22"/>
        </w:rPr>
        <w:t xml:space="preserve"> povinnosti zhotovitele poskytnout řádnou součinnost při plnění této smlouvy a za každý den, který takové porušení trvá.</w:t>
      </w:r>
    </w:p>
    <w:p w14:paraId="5B560892" w14:textId="28D92132" w:rsidR="00A460B8" w:rsidRPr="006C5868" w:rsidRDefault="00A460B8" w:rsidP="00FC0D0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Za každý případ porušení BOZP nebo za každý případ nepořádku na staveništi zaplatí zhotovitel objednateli smluvní pokutu ve výši </w:t>
      </w:r>
      <w:r w:rsidR="00F11B18" w:rsidRPr="006C5868">
        <w:rPr>
          <w:rFonts w:ascii="Gill Sans Nova" w:hAnsi="Gill Sans Nova" w:cs="Sans Serif Collection"/>
          <w:color w:val="auto"/>
          <w:sz w:val="22"/>
        </w:rPr>
        <w:t>1</w:t>
      </w:r>
      <w:r w:rsidRPr="006C5868">
        <w:rPr>
          <w:rFonts w:ascii="Gill Sans Nova" w:hAnsi="Gill Sans Nova" w:cs="Sans Serif Collection"/>
          <w:color w:val="auto"/>
          <w:sz w:val="22"/>
        </w:rPr>
        <w:t xml:space="preserve">.000 Kč za každý den, v kterém dané porušení trvá. Zjištění dne </w:t>
      </w:r>
      <w:r w:rsidR="00D75A1C" w:rsidRPr="006C5868">
        <w:rPr>
          <w:rFonts w:ascii="Gill Sans Nova" w:hAnsi="Gill Sans Nova" w:cs="Sans Serif Collection"/>
          <w:color w:val="auto"/>
          <w:sz w:val="22"/>
        </w:rPr>
        <w:t>počátku</w:t>
      </w:r>
      <w:r w:rsidRPr="006C5868">
        <w:rPr>
          <w:rFonts w:ascii="Gill Sans Nova" w:hAnsi="Gill Sans Nova" w:cs="Sans Serif Collection"/>
          <w:color w:val="auto"/>
          <w:sz w:val="22"/>
        </w:rPr>
        <w:t xml:space="preserve"> a den </w:t>
      </w:r>
      <w:r w:rsidR="00D75A1C" w:rsidRPr="006C5868">
        <w:rPr>
          <w:rFonts w:ascii="Gill Sans Nova" w:hAnsi="Gill Sans Nova" w:cs="Sans Serif Collection"/>
          <w:color w:val="auto"/>
          <w:sz w:val="22"/>
        </w:rPr>
        <w:t>odstranění</w:t>
      </w:r>
      <w:r w:rsidRPr="006C5868">
        <w:rPr>
          <w:rFonts w:ascii="Gill Sans Nova" w:hAnsi="Gill Sans Nova" w:cs="Sans Serif Collection"/>
          <w:color w:val="auto"/>
          <w:sz w:val="22"/>
        </w:rPr>
        <w:t xml:space="preserve"> technologické nekázně, porušení BOZP a nepořádku zhotovitelem na staveništi bude poznamenán technických dozorem či objednatelem formou zápisu do</w:t>
      </w:r>
      <w:r w:rsidR="00FC0D05">
        <w:rPr>
          <w:rFonts w:ascii="Gill Sans Nova" w:hAnsi="Gill Sans Nova" w:cs="Sans Serif Collection"/>
          <w:color w:val="auto"/>
          <w:sz w:val="22"/>
        </w:rPr>
        <w:t> </w:t>
      </w:r>
      <w:r w:rsidRPr="006C5868">
        <w:rPr>
          <w:rFonts w:ascii="Gill Sans Nova" w:hAnsi="Gill Sans Nova" w:cs="Sans Serif Collection"/>
          <w:color w:val="auto"/>
          <w:sz w:val="22"/>
        </w:rPr>
        <w:t>stavebního deníku.</w:t>
      </w:r>
    </w:p>
    <w:p w14:paraId="716B2A9B" w14:textId="5AB411A1" w:rsidR="00D75A1C" w:rsidRPr="006C5868" w:rsidRDefault="00D75A1C"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w:t>
      </w:r>
      <w:r w:rsidR="00F11B18" w:rsidRPr="006C5868">
        <w:rPr>
          <w:rFonts w:ascii="Gill Sans Nova" w:hAnsi="Gill Sans Nova" w:cs="Sans Serif Collection"/>
          <w:color w:val="auto"/>
          <w:sz w:val="22"/>
        </w:rPr>
        <w:t>1.500</w:t>
      </w:r>
      <w:r w:rsidRPr="006C5868">
        <w:rPr>
          <w:rFonts w:ascii="Gill Sans Nova" w:hAnsi="Gill Sans Nova" w:cs="Sans Serif Collection"/>
          <w:color w:val="auto"/>
          <w:sz w:val="22"/>
        </w:rPr>
        <w:t xml:space="preserve"> Kč za</w:t>
      </w:r>
      <w:r w:rsidR="00DB5393"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každý započatý den trvání takového stavu. </w:t>
      </w:r>
    </w:p>
    <w:p w14:paraId="374E71DF" w14:textId="7496D3B1" w:rsidR="00D75A1C" w:rsidRPr="006C5868" w:rsidRDefault="00D75A1C"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V případě prodlení zhotovitele se splněním povinnosti odstranit vady díla v průběhu záruční doby způsobem a ve lhůtě stanovené objednatelem a jedná-li se současně o</w:t>
      </w:r>
      <w:r w:rsidR="00901B7B" w:rsidRPr="006C5868">
        <w:rPr>
          <w:rFonts w:ascii="Gill Sans Nova" w:hAnsi="Gill Sans Nova" w:cs="Sans Serif Collection"/>
          <w:color w:val="auto"/>
          <w:sz w:val="22"/>
        </w:rPr>
        <w:t> </w:t>
      </w:r>
      <w:r w:rsidRPr="006C5868">
        <w:rPr>
          <w:rFonts w:ascii="Gill Sans Nova" w:hAnsi="Gill Sans Nova" w:cs="Sans Serif Collection"/>
          <w:color w:val="auto"/>
          <w:sz w:val="22"/>
        </w:rPr>
        <w:t>vadu, která brání řádnému užívání díla, případně hrozí-li nebezpečí „škody velkého rozsahu“ (havárie, aj.), je objednatel oprávněn účtovat zhotoviteli smluvní pokutu ve</w:t>
      </w:r>
      <w:r w:rsidR="00901B7B" w:rsidRPr="006C5868">
        <w:rPr>
          <w:rFonts w:ascii="Gill Sans Nova" w:hAnsi="Gill Sans Nova" w:cs="Sans Serif Collection"/>
          <w:color w:val="auto"/>
          <w:sz w:val="22"/>
        </w:rPr>
        <w:t> </w:t>
      </w:r>
      <w:r w:rsidRPr="006C5868">
        <w:rPr>
          <w:rFonts w:ascii="Gill Sans Nova" w:hAnsi="Gill Sans Nova" w:cs="Sans Serif Collection"/>
          <w:color w:val="auto"/>
          <w:sz w:val="22"/>
        </w:rPr>
        <w:t>výši ušlého zisku z výroby konkrétní FVE v</w:t>
      </w:r>
      <w:r w:rsidR="00FC0D05">
        <w:rPr>
          <w:rFonts w:ascii="Gill Sans Nova" w:hAnsi="Gill Sans Nova" w:cs="Sans Serif Collection"/>
          <w:color w:val="auto"/>
          <w:sz w:val="22"/>
        </w:rPr>
        <w:t> </w:t>
      </w:r>
      <w:r w:rsidRPr="006C5868">
        <w:rPr>
          <w:rFonts w:ascii="Gill Sans Nova" w:hAnsi="Gill Sans Nova" w:cs="Sans Serif Collection"/>
          <w:color w:val="auto"/>
          <w:sz w:val="22"/>
        </w:rPr>
        <w:t xml:space="preserve">započatý den prodlení. Jednotková </w:t>
      </w:r>
      <w:r w:rsidR="002A170B" w:rsidRPr="006C5868">
        <w:rPr>
          <w:rFonts w:ascii="Gill Sans Nova" w:hAnsi="Gill Sans Nova" w:cs="Sans Serif Collection"/>
          <w:color w:val="auto"/>
          <w:sz w:val="22"/>
        </w:rPr>
        <w:t>c</w:t>
      </w:r>
      <w:r w:rsidRPr="006C5868">
        <w:rPr>
          <w:rFonts w:ascii="Gill Sans Nova" w:hAnsi="Gill Sans Nova" w:cs="Sans Serif Collection"/>
          <w:color w:val="auto"/>
          <w:sz w:val="22"/>
        </w:rPr>
        <w:t>ena elektrické energie za kWh bude stanovena na</w:t>
      </w:r>
      <w:r w:rsidR="00AF58B2">
        <w:rPr>
          <w:rFonts w:ascii="Gill Sans Nova" w:hAnsi="Gill Sans Nova" w:cs="Sans Serif Collection"/>
          <w:color w:val="auto"/>
          <w:sz w:val="22"/>
        </w:rPr>
        <w:t> </w:t>
      </w:r>
      <w:r w:rsidRPr="006C5868">
        <w:rPr>
          <w:rFonts w:ascii="Gill Sans Nova" w:hAnsi="Gill Sans Nova" w:cs="Sans Serif Collection"/>
          <w:color w:val="auto"/>
          <w:sz w:val="22"/>
        </w:rPr>
        <w:t>základě doložené jednotkové ceny elektrické energie z dodavatelské faktury objednatele v daném období a bude obsahovat kompletní náklad silové a distribuční části ceny. Velikost výroby FVE daného dne bude prokázána z některého z nástrojů předpovědi osvitu dané FVE.</w:t>
      </w:r>
    </w:p>
    <w:p w14:paraId="7B7DC809" w14:textId="7C3AFF62" w:rsidR="003C7D20" w:rsidRPr="006C5868" w:rsidRDefault="003C7D20"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 případě, že zhotovitel nebude udržovat v platnosti a činnosti pojistnou smlouvu (event. pojistný certifikát) dle čl. </w:t>
      </w:r>
      <w:r w:rsidR="002A170B" w:rsidRPr="006C5868">
        <w:rPr>
          <w:rFonts w:ascii="Gill Sans Nova" w:hAnsi="Gill Sans Nova" w:cs="Sans Serif Collection"/>
          <w:color w:val="auto"/>
          <w:sz w:val="22"/>
        </w:rPr>
        <w:t>14</w:t>
      </w:r>
      <w:r w:rsidRPr="006C5868">
        <w:rPr>
          <w:rFonts w:ascii="Gill Sans Nova" w:hAnsi="Gill Sans Nova" w:cs="Sans Serif Collection"/>
          <w:color w:val="auto"/>
          <w:sz w:val="22"/>
        </w:rPr>
        <w:t xml:space="preserve"> této smlouvy, má objednatel nárok na smluvní pokutu ve výši 10.000 Kč za každý den porušení této povinnosti.</w:t>
      </w:r>
    </w:p>
    <w:p w14:paraId="7AE0E4F5" w14:textId="36132019" w:rsidR="003C7D20" w:rsidRPr="006C5868" w:rsidRDefault="003C7D20"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Pokud zhotovitel v rozporu s touto smlouvou převede svá práva a/nebo povinnosti z této smlouvy na třetí osobu bez předchozího výslovného souhlasu objednatele, má objednatel nárok na smluvní pokutu ve výši 500.000 Kč.</w:t>
      </w:r>
    </w:p>
    <w:p w14:paraId="523CF5B3" w14:textId="4B31BFD9" w:rsidR="00A460B8" w:rsidRPr="006C5868" w:rsidRDefault="00A460B8"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Za každý případ porušení jakékoliv další povinnosti stanovené touto smlouvou, na níž se nevztahují výše uvedené smluvní pokuty, resp. jiné samostatné pokuty, zaplatí zhotovitel objednateli smluvní pokutu ve výši </w:t>
      </w:r>
      <w:r w:rsidR="00B7252C" w:rsidRPr="006C5868">
        <w:rPr>
          <w:rFonts w:ascii="Gill Sans Nova" w:hAnsi="Gill Sans Nova" w:cs="Sans Serif Collection"/>
          <w:color w:val="auto"/>
          <w:sz w:val="22"/>
        </w:rPr>
        <w:t>2</w:t>
      </w:r>
      <w:r w:rsidRPr="006C5868">
        <w:rPr>
          <w:rFonts w:ascii="Gill Sans Nova" w:hAnsi="Gill Sans Nova" w:cs="Sans Serif Collection"/>
          <w:color w:val="auto"/>
          <w:sz w:val="22"/>
        </w:rPr>
        <w:t>.000 Kč za každé jednotlivé porušení.</w:t>
      </w:r>
    </w:p>
    <w:p w14:paraId="621DB8B3" w14:textId="77777777" w:rsidR="00A460B8" w:rsidRPr="006C5868" w:rsidRDefault="00A460B8"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Smluvní pokutu lze uložit opakovaně za každý jednotlivý případ porušení povinnosti. </w:t>
      </w:r>
    </w:p>
    <w:p w14:paraId="2E77EA8D" w14:textId="01D3FF3B" w:rsidR="00A460B8" w:rsidRPr="006C5868" w:rsidRDefault="00A460B8"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Žádná ze smluvních stran neodpovídá za škodu, která vznikla v důsledku věcně nesprávného nebo jinak chybného zadání, které obdržela od druhé smluvní strany. V případě, že objednatel poskytl zhotoviteli chybné zadání a zhotovitel s ohledem na</w:t>
      </w:r>
      <w:r w:rsidR="007203F8" w:rsidRPr="006C5868">
        <w:rPr>
          <w:rFonts w:ascii="Gill Sans Nova" w:hAnsi="Gill Sans Nova" w:cs="Sans Serif Collection"/>
          <w:color w:val="auto"/>
          <w:sz w:val="22"/>
        </w:rPr>
        <w:t> </w:t>
      </w:r>
      <w:r w:rsidRPr="006C5868">
        <w:rPr>
          <w:rFonts w:ascii="Gill Sans Nova" w:hAnsi="Gill Sans Nova" w:cs="Sans Serif Collection"/>
          <w:color w:val="auto"/>
          <w:sz w:val="22"/>
        </w:rPr>
        <w:t>svou povinnost poskytovat plnění s odbornou péčí mohl a měl chybnost takového zadání zjistit, smí se ustanovení předchozí věty dovolávat pouze v případě, že na chybné zadání objednatele písemně upozornil bez zbytečného odkladu a objednatel trval na</w:t>
      </w:r>
      <w:r w:rsidR="007203F8" w:rsidRPr="006C5868">
        <w:rPr>
          <w:rFonts w:ascii="Gill Sans Nova" w:hAnsi="Gill Sans Nova" w:cs="Sans Serif Collection"/>
          <w:color w:val="auto"/>
          <w:sz w:val="22"/>
        </w:rPr>
        <w:t> </w:t>
      </w:r>
      <w:r w:rsidRPr="006C5868">
        <w:rPr>
          <w:rFonts w:ascii="Gill Sans Nova" w:hAnsi="Gill Sans Nova" w:cs="Sans Serif Collection"/>
          <w:color w:val="auto"/>
          <w:sz w:val="22"/>
        </w:rPr>
        <w:t>původním zadání.</w:t>
      </w:r>
    </w:p>
    <w:p w14:paraId="225690A3" w14:textId="5FC45AAB" w:rsidR="00A460B8" w:rsidRPr="006C5868" w:rsidRDefault="00A460B8" w:rsidP="00AF58B2">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Žádná ze smluvních stran není odpovědná za škodu, prokáže-li, že jí ve splnění povinnosti ze</w:t>
      </w:r>
      <w:r w:rsidR="00AF58B2">
        <w:rPr>
          <w:rFonts w:ascii="Gill Sans Nova" w:hAnsi="Gill Sans Nova" w:cs="Sans Serif Collection"/>
          <w:color w:val="auto"/>
          <w:sz w:val="22"/>
        </w:rPr>
        <w:t> </w:t>
      </w:r>
      <w:r w:rsidRPr="006C5868">
        <w:rPr>
          <w:rFonts w:ascii="Gill Sans Nova" w:hAnsi="Gill Sans Nova" w:cs="Sans Serif Collection"/>
          <w:color w:val="auto"/>
          <w:sz w:val="22"/>
        </w:rPr>
        <w:t>smlouvy zabránila vyšší moc, kterou se rozumí situace, kdy řádnému plnění této smlouvy dočasně nebo trvale brání mimořádná nepředvídatelná a</w:t>
      </w:r>
      <w:r w:rsidR="007203F8"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nepřekonatelná překážka vzniklá nezávisle na vůli smluvní strany povinné plnit příslušnou povinnost, zejména válečný konflikt, či obdobný stav, živelné události, </w:t>
      </w:r>
      <w:r w:rsidR="00D75A1C" w:rsidRPr="006C5868">
        <w:rPr>
          <w:rFonts w:ascii="Gill Sans Nova" w:hAnsi="Gill Sans Nova" w:cs="Sans Serif Collection"/>
          <w:color w:val="auto"/>
          <w:sz w:val="22"/>
        </w:rPr>
        <w:t>obstrukce ze strany třetích osob, jejichž účinky není možné za</w:t>
      </w:r>
      <w:r w:rsidR="00AF58B2">
        <w:rPr>
          <w:rFonts w:ascii="Gill Sans Nova" w:hAnsi="Gill Sans Nova" w:cs="Sans Serif Collection"/>
          <w:color w:val="auto"/>
          <w:sz w:val="22"/>
        </w:rPr>
        <w:t> </w:t>
      </w:r>
      <w:r w:rsidR="00D75A1C" w:rsidRPr="006C5868">
        <w:rPr>
          <w:rFonts w:ascii="Gill Sans Nova" w:hAnsi="Gill Sans Nova" w:cs="Sans Serif Collection"/>
          <w:color w:val="auto"/>
          <w:sz w:val="22"/>
        </w:rPr>
        <w:t xml:space="preserve">daných podmínek odvrátit ani při vynaložení veškerého úsilí, které lze rozumně požadovat. </w:t>
      </w:r>
    </w:p>
    <w:p w14:paraId="661AADAA" w14:textId="5F0022BA" w:rsidR="00D75A1C" w:rsidRPr="006C5868" w:rsidRDefault="00D75A1C" w:rsidP="00732C5F">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Smluvní strany se zavazují upozornit druhou smluvní stranu bez zbytečného odkladu na vzniklé mimořádné nepředvídatelné a nepřekonatelné překážky bránící řádnému plnění toto smlouvy. Smluvní strany se zavazují k vyvinutí maximálního úsilí k odvrácení a překonání těchto překážek.</w:t>
      </w:r>
    </w:p>
    <w:p w14:paraId="16DC836B" w14:textId="33F152DE" w:rsidR="00D75A1C" w:rsidRDefault="00D75A1C" w:rsidP="00732C5F">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V případě prodlení objednatele s úhradou daňových dokladů je objednatel povinen uhradit zhotoviteli smluvní pokutu ve výši 0,02</w:t>
      </w:r>
      <w:r w:rsidR="004F6093" w:rsidRPr="006C5868">
        <w:rPr>
          <w:rFonts w:ascii="Gill Sans Nova" w:hAnsi="Gill Sans Nova" w:cs="Sans Serif Collection"/>
          <w:color w:val="auto"/>
          <w:sz w:val="22"/>
        </w:rPr>
        <w:t xml:space="preserve"> </w:t>
      </w:r>
      <w:r w:rsidRPr="006C5868">
        <w:rPr>
          <w:rFonts w:ascii="Gill Sans Nova" w:hAnsi="Gill Sans Nova" w:cs="Sans Serif Collection"/>
          <w:color w:val="auto"/>
          <w:sz w:val="22"/>
        </w:rPr>
        <w:t xml:space="preserve">% z dlužné částky za každý den prodlení. </w:t>
      </w:r>
    </w:p>
    <w:p w14:paraId="4C6F4089" w14:textId="77777777" w:rsidR="00732C5F" w:rsidRPr="006C5868" w:rsidRDefault="00732C5F" w:rsidP="000F58C7">
      <w:pPr>
        <w:pStyle w:val="Standard"/>
        <w:spacing w:after="0"/>
        <w:ind w:left="624"/>
        <w:jc w:val="both"/>
        <w:rPr>
          <w:rFonts w:ascii="Gill Sans Nova" w:hAnsi="Gill Sans Nova" w:cs="Sans Serif Collection"/>
          <w:color w:val="auto"/>
          <w:sz w:val="22"/>
        </w:rPr>
      </w:pPr>
    </w:p>
    <w:p w14:paraId="6059EB23" w14:textId="3388FBE0" w:rsidR="00B20F6B" w:rsidRPr="006C5868" w:rsidRDefault="002C10A9"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Ukončení smluvního vztahu</w:t>
      </w:r>
    </w:p>
    <w:p w14:paraId="478FC31E" w14:textId="77777777" w:rsidR="002C10A9" w:rsidRPr="006C5868" w:rsidRDefault="002C10A9" w:rsidP="005E038C">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Smluvní strany mohou smlouvu ukončit dohodou nebo odstoupením, a to vždy písemně. </w:t>
      </w:r>
    </w:p>
    <w:p w14:paraId="713D35F4" w14:textId="76F3D278" w:rsidR="002C10A9" w:rsidRPr="006C5868" w:rsidRDefault="002C10A9" w:rsidP="005E038C">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nebo </w:t>
      </w:r>
      <w:r w:rsidR="00943631"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 mají právo od smlouvy odstoupit v případě podstatného porušení smlouvy druhou smluvní stranou, a to ohledně nesplněného zbytku plnění.</w:t>
      </w:r>
    </w:p>
    <w:p w14:paraId="544BCC99" w14:textId="77777777" w:rsidR="002C10A9" w:rsidRPr="006C5868" w:rsidRDefault="002C10A9" w:rsidP="005E038C">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Za podstatné porušení smlouvy pokládají smluvní strany tato porušení smluvních závazků:</w:t>
      </w:r>
    </w:p>
    <w:p w14:paraId="60015D5D" w14:textId="0CCF3E93" w:rsidR="00901DB9" w:rsidRPr="006C5868" w:rsidRDefault="002C10A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prodlení </w:t>
      </w:r>
      <w:r w:rsidR="00943631" w:rsidRPr="006C5868">
        <w:rPr>
          <w:rFonts w:ascii="Gill Sans Nova" w:hAnsi="Gill Sans Nova" w:cs="Sans Serif Collection"/>
          <w:snapToGrid w:val="0"/>
          <w:sz w:val="22"/>
          <w:szCs w:val="22"/>
        </w:rPr>
        <w:t>z</w:t>
      </w:r>
      <w:r w:rsidRPr="006C5868">
        <w:rPr>
          <w:rFonts w:ascii="Gill Sans Nova" w:hAnsi="Gill Sans Nova" w:cs="Sans Serif Collection"/>
          <w:snapToGrid w:val="0"/>
          <w:sz w:val="22"/>
          <w:szCs w:val="22"/>
        </w:rPr>
        <w:t>hotovitele delší než 15</w:t>
      </w:r>
      <w:r w:rsidR="00901DB9" w:rsidRPr="006C5868">
        <w:rPr>
          <w:rFonts w:ascii="Gill Sans Nova" w:hAnsi="Gill Sans Nova" w:cs="Sans Serif Collection"/>
          <w:snapToGrid w:val="0"/>
          <w:sz w:val="22"/>
          <w:szCs w:val="22"/>
        </w:rPr>
        <w:t xml:space="preserve"> pracovních</w:t>
      </w:r>
      <w:r w:rsidRPr="006C5868">
        <w:rPr>
          <w:rFonts w:ascii="Gill Sans Nova" w:hAnsi="Gill Sans Nova" w:cs="Sans Serif Collection"/>
          <w:snapToGrid w:val="0"/>
          <w:sz w:val="22"/>
          <w:szCs w:val="22"/>
        </w:rPr>
        <w:t> dnů od konce lhůt sjednaných dle čl. </w:t>
      </w:r>
      <w:r w:rsidR="00901DB9" w:rsidRPr="006C5868">
        <w:rPr>
          <w:rFonts w:ascii="Gill Sans Nova" w:hAnsi="Gill Sans Nova" w:cs="Sans Serif Collection"/>
          <w:snapToGrid w:val="0"/>
          <w:sz w:val="22"/>
          <w:szCs w:val="22"/>
        </w:rPr>
        <w:t>4</w:t>
      </w:r>
      <w:r w:rsidRPr="006C5868">
        <w:rPr>
          <w:rFonts w:ascii="Gill Sans Nova" w:hAnsi="Gill Sans Nova" w:cs="Sans Serif Collection"/>
          <w:snapToGrid w:val="0"/>
          <w:sz w:val="22"/>
          <w:szCs w:val="22"/>
        </w:rPr>
        <w:t xml:space="preserve"> této smlouvy, </w:t>
      </w:r>
      <w:r w:rsidR="00901DB9" w:rsidRPr="006C5868">
        <w:rPr>
          <w:rFonts w:ascii="Gill Sans Nova" w:hAnsi="Gill Sans Nova" w:cs="Sans Serif Collection"/>
          <w:snapToGrid w:val="0"/>
          <w:sz w:val="22"/>
          <w:szCs w:val="22"/>
        </w:rPr>
        <w:t>a to i p</w:t>
      </w:r>
      <w:r w:rsidRPr="006C5868">
        <w:rPr>
          <w:rFonts w:ascii="Gill Sans Nova" w:hAnsi="Gill Sans Nova" w:cs="Sans Serif Collection"/>
          <w:snapToGrid w:val="0"/>
          <w:sz w:val="22"/>
          <w:szCs w:val="22"/>
        </w:rPr>
        <w:t xml:space="preserve">ři prodlení </w:t>
      </w:r>
      <w:r w:rsidR="00901DB9" w:rsidRPr="006C5868">
        <w:rPr>
          <w:rFonts w:ascii="Gill Sans Nova" w:hAnsi="Gill Sans Nova" w:cs="Sans Serif Collection"/>
          <w:snapToGrid w:val="0"/>
          <w:sz w:val="22"/>
          <w:szCs w:val="22"/>
        </w:rPr>
        <w:t>kteréhokoli</w:t>
      </w:r>
      <w:r w:rsidRPr="006C5868">
        <w:rPr>
          <w:rFonts w:ascii="Gill Sans Nova" w:hAnsi="Gill Sans Nova" w:cs="Sans Serif Collection"/>
          <w:snapToGrid w:val="0"/>
          <w:sz w:val="22"/>
          <w:szCs w:val="22"/>
        </w:rPr>
        <w:t xml:space="preserve"> milníku</w:t>
      </w:r>
      <w:r w:rsidR="00901DB9" w:rsidRPr="006C5868">
        <w:rPr>
          <w:rFonts w:ascii="Gill Sans Nova" w:hAnsi="Gill Sans Nova" w:cs="Sans Serif Collection"/>
          <w:snapToGrid w:val="0"/>
          <w:sz w:val="22"/>
          <w:szCs w:val="22"/>
        </w:rPr>
        <w:t xml:space="preserve"> v tomto článku uvedeném; nebo</w:t>
      </w:r>
    </w:p>
    <w:p w14:paraId="7AF4E644" w14:textId="0653F381" w:rsidR="002C10A9" w:rsidRPr="006C5868" w:rsidRDefault="00901DB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prodlení zhotovitele</w:t>
      </w:r>
      <w:r w:rsidR="002C10A9" w:rsidRPr="006C5868">
        <w:rPr>
          <w:rFonts w:ascii="Gill Sans Nova" w:hAnsi="Gill Sans Nova" w:cs="Sans Serif Collection"/>
          <w:snapToGrid w:val="0"/>
          <w:sz w:val="22"/>
          <w:szCs w:val="22"/>
        </w:rPr>
        <w:t xml:space="preserve"> </w:t>
      </w:r>
      <w:r w:rsidRPr="006C5868">
        <w:rPr>
          <w:rFonts w:ascii="Gill Sans Nova" w:hAnsi="Gill Sans Nova" w:cs="Sans Serif Collection"/>
          <w:snapToGrid w:val="0"/>
          <w:sz w:val="22"/>
          <w:szCs w:val="22"/>
        </w:rPr>
        <w:t xml:space="preserve">delší než 15 pracovních dnů </w:t>
      </w:r>
      <w:r w:rsidR="002C10A9" w:rsidRPr="006C5868">
        <w:rPr>
          <w:rFonts w:ascii="Gill Sans Nova" w:hAnsi="Gill Sans Nova" w:cs="Sans Serif Collection"/>
          <w:snapToGrid w:val="0"/>
          <w:sz w:val="22"/>
          <w:szCs w:val="22"/>
        </w:rPr>
        <w:t xml:space="preserve">oproti </w:t>
      </w:r>
      <w:r w:rsidRPr="006C5868">
        <w:rPr>
          <w:rFonts w:ascii="Gill Sans Nova" w:hAnsi="Gill Sans Nova" w:cs="Sans Serif Collection"/>
          <w:snapToGrid w:val="0"/>
          <w:sz w:val="22"/>
          <w:szCs w:val="22"/>
        </w:rPr>
        <w:t>h</w:t>
      </w:r>
      <w:r w:rsidR="002C10A9" w:rsidRPr="006C5868">
        <w:rPr>
          <w:rFonts w:ascii="Gill Sans Nova" w:hAnsi="Gill Sans Nova" w:cs="Sans Serif Collection"/>
          <w:snapToGrid w:val="0"/>
          <w:sz w:val="22"/>
          <w:szCs w:val="22"/>
        </w:rPr>
        <w:t xml:space="preserve">armonogramu </w:t>
      </w:r>
      <w:r w:rsidRPr="006C5868">
        <w:rPr>
          <w:rFonts w:ascii="Gill Sans Nova" w:hAnsi="Gill Sans Nova" w:cs="Sans Serif Collection"/>
          <w:snapToGrid w:val="0"/>
          <w:sz w:val="22"/>
          <w:szCs w:val="22"/>
        </w:rPr>
        <w:t>(zpracovaném dle</w:t>
      </w:r>
      <w:r w:rsidR="007B2E2D">
        <w:rPr>
          <w:rFonts w:ascii="Gill Sans Nova" w:hAnsi="Gill Sans Nova" w:cs="Sans Serif Collection"/>
          <w:snapToGrid w:val="0"/>
          <w:sz w:val="22"/>
          <w:szCs w:val="22"/>
        </w:rPr>
        <w:t> </w:t>
      </w:r>
      <w:r w:rsidRPr="006C5868">
        <w:rPr>
          <w:rFonts w:ascii="Gill Sans Nova" w:hAnsi="Gill Sans Nova" w:cs="Sans Serif Collection"/>
          <w:snapToGrid w:val="0"/>
          <w:sz w:val="22"/>
          <w:szCs w:val="22"/>
        </w:rPr>
        <w:t xml:space="preserve">čl. </w:t>
      </w:r>
      <w:r w:rsidR="00DF3F09" w:rsidRPr="006C5868">
        <w:rPr>
          <w:rFonts w:ascii="Gill Sans Nova" w:hAnsi="Gill Sans Nova" w:cs="Sans Serif Collection"/>
          <w:snapToGrid w:val="0"/>
          <w:sz w:val="22"/>
          <w:szCs w:val="22"/>
        </w:rPr>
        <w:t xml:space="preserve">4 </w:t>
      </w:r>
      <w:r w:rsidRPr="006C5868">
        <w:rPr>
          <w:rFonts w:ascii="Gill Sans Nova" w:hAnsi="Gill Sans Nova" w:cs="Sans Serif Collection"/>
          <w:snapToGrid w:val="0"/>
          <w:sz w:val="22"/>
          <w:szCs w:val="22"/>
        </w:rPr>
        <w:t>této smlouvy)</w:t>
      </w:r>
      <w:r w:rsidR="002C10A9" w:rsidRPr="006C5868">
        <w:rPr>
          <w:rFonts w:ascii="Gill Sans Nova" w:hAnsi="Gill Sans Nova" w:cs="Sans Serif Collection"/>
          <w:snapToGrid w:val="0"/>
          <w:sz w:val="22"/>
          <w:szCs w:val="22"/>
        </w:rPr>
        <w:t>;</w:t>
      </w:r>
      <w:r w:rsidRPr="006C5868">
        <w:rPr>
          <w:rFonts w:ascii="Gill Sans Nova" w:hAnsi="Gill Sans Nova" w:cs="Sans Serif Collection"/>
          <w:snapToGrid w:val="0"/>
          <w:sz w:val="22"/>
          <w:szCs w:val="22"/>
        </w:rPr>
        <w:t xml:space="preserve"> nebo</w:t>
      </w:r>
    </w:p>
    <w:p w14:paraId="09EFFC04" w14:textId="09120B45" w:rsidR="007B5AB4" w:rsidRPr="006C5868" w:rsidRDefault="007B5AB4"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jestliže zhotovitel bezdůvodně nezapočne s prováděním díla do 15 </w:t>
      </w:r>
      <w:r w:rsidR="00901DB9" w:rsidRPr="006C5868">
        <w:rPr>
          <w:rFonts w:ascii="Gill Sans Nova" w:hAnsi="Gill Sans Nova" w:cs="Sans Serif Collection"/>
          <w:snapToGrid w:val="0"/>
          <w:sz w:val="22"/>
          <w:szCs w:val="22"/>
        </w:rPr>
        <w:t xml:space="preserve">pracovních </w:t>
      </w:r>
      <w:r w:rsidRPr="006C5868">
        <w:rPr>
          <w:rFonts w:ascii="Gill Sans Nova" w:hAnsi="Gill Sans Nova" w:cs="Sans Serif Collection"/>
          <w:snapToGrid w:val="0"/>
          <w:sz w:val="22"/>
          <w:szCs w:val="22"/>
        </w:rPr>
        <w:t>dnů od</w:t>
      </w:r>
      <w:r w:rsidR="007B2E2D">
        <w:rPr>
          <w:rFonts w:ascii="Gill Sans Nova" w:hAnsi="Gill Sans Nova" w:cs="Sans Serif Collection"/>
          <w:snapToGrid w:val="0"/>
          <w:sz w:val="22"/>
          <w:szCs w:val="22"/>
        </w:rPr>
        <w:t> </w:t>
      </w:r>
      <w:r w:rsidRPr="006C5868">
        <w:rPr>
          <w:rFonts w:ascii="Gill Sans Nova" w:hAnsi="Gill Sans Nova" w:cs="Sans Serif Collection"/>
          <w:snapToGrid w:val="0"/>
          <w:sz w:val="22"/>
          <w:szCs w:val="22"/>
        </w:rPr>
        <w:t>doručení výzvy k plnění nebo bezdůvodně přeruší provádění díla</w:t>
      </w:r>
      <w:r w:rsidR="00901DB9" w:rsidRPr="006C5868">
        <w:rPr>
          <w:rFonts w:ascii="Gill Sans Nova" w:hAnsi="Gill Sans Nova" w:cs="Sans Serif Collection"/>
          <w:snapToGrid w:val="0"/>
          <w:sz w:val="22"/>
          <w:szCs w:val="22"/>
        </w:rPr>
        <w:t>;</w:t>
      </w:r>
      <w:r w:rsidRPr="006C5868">
        <w:rPr>
          <w:rFonts w:ascii="Gill Sans Nova" w:hAnsi="Gill Sans Nova" w:cs="Sans Serif Collection"/>
          <w:snapToGrid w:val="0"/>
          <w:sz w:val="22"/>
          <w:szCs w:val="22"/>
        </w:rPr>
        <w:t xml:space="preserve"> nebo</w:t>
      </w:r>
    </w:p>
    <w:p w14:paraId="1E3C6951" w14:textId="5F73C039" w:rsidR="007B5AB4" w:rsidRPr="006C5868" w:rsidRDefault="007B5AB4"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jestliže zhotovitel neodstraní v průběhu provádění díla vady zjištěné </w:t>
      </w:r>
      <w:r w:rsidR="00AE6594" w:rsidRPr="006C5868">
        <w:rPr>
          <w:rFonts w:ascii="Gill Sans Nova" w:hAnsi="Gill Sans Nova" w:cs="Sans Serif Collection"/>
          <w:snapToGrid w:val="0"/>
          <w:sz w:val="22"/>
          <w:szCs w:val="22"/>
        </w:rPr>
        <w:t>o</w:t>
      </w:r>
      <w:r w:rsidRPr="006C5868">
        <w:rPr>
          <w:rFonts w:ascii="Gill Sans Nova" w:hAnsi="Gill Sans Nova" w:cs="Sans Serif Collection"/>
          <w:snapToGrid w:val="0"/>
          <w:sz w:val="22"/>
          <w:szCs w:val="22"/>
        </w:rPr>
        <w:t>bjednatelem a uvedené v zápisu nebo ve stavebním deníku, a to ani v dodatečné lhůtě stanovené písemně objednatelem</w:t>
      </w:r>
      <w:r w:rsidR="00901DB9" w:rsidRPr="006C5868">
        <w:rPr>
          <w:rFonts w:ascii="Gill Sans Nova" w:hAnsi="Gill Sans Nova" w:cs="Sans Serif Collection"/>
          <w:snapToGrid w:val="0"/>
          <w:sz w:val="22"/>
          <w:szCs w:val="22"/>
        </w:rPr>
        <w:t>;</w:t>
      </w:r>
      <w:r w:rsidRPr="006C5868">
        <w:rPr>
          <w:rFonts w:ascii="Gill Sans Nova" w:hAnsi="Gill Sans Nova" w:cs="Sans Serif Collection"/>
          <w:snapToGrid w:val="0"/>
          <w:sz w:val="22"/>
          <w:szCs w:val="22"/>
        </w:rPr>
        <w:t xml:space="preserve"> nebo</w:t>
      </w:r>
    </w:p>
    <w:p w14:paraId="3C2EB5A9" w14:textId="77777777" w:rsidR="007B5AB4" w:rsidRPr="006C5868" w:rsidRDefault="007B5AB4"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ukáže-li se jako nepravdivé jakékoliv prohlášení zhotovitele v této smlouvě nebo ocitne-li se zhotovitel ve stavu úpadku nebo hrozícího úpadku nebo bude-li zahájeno moratorium ve věci zhotovitele nebo</w:t>
      </w:r>
    </w:p>
    <w:p w14:paraId="2032B2FE" w14:textId="2AE2311B" w:rsidR="002C10A9" w:rsidRPr="006C5868" w:rsidRDefault="002C10A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neoprávněné zastavení či přerušení prací </w:t>
      </w:r>
      <w:r w:rsidR="00943631" w:rsidRPr="006C5868">
        <w:rPr>
          <w:rFonts w:ascii="Gill Sans Nova" w:hAnsi="Gill Sans Nova" w:cs="Sans Serif Collection"/>
          <w:snapToGrid w:val="0"/>
          <w:sz w:val="22"/>
          <w:szCs w:val="22"/>
        </w:rPr>
        <w:t>při provádění díla</w:t>
      </w:r>
      <w:r w:rsidRPr="006C5868">
        <w:rPr>
          <w:rFonts w:ascii="Gill Sans Nova" w:hAnsi="Gill Sans Nova" w:cs="Sans Serif Collection"/>
          <w:snapToGrid w:val="0"/>
          <w:sz w:val="22"/>
          <w:szCs w:val="22"/>
        </w:rPr>
        <w:t xml:space="preserve"> ze strany </w:t>
      </w:r>
      <w:r w:rsidR="00943631" w:rsidRPr="006C5868">
        <w:rPr>
          <w:rFonts w:ascii="Gill Sans Nova" w:hAnsi="Gill Sans Nova" w:cs="Sans Serif Collection"/>
          <w:snapToGrid w:val="0"/>
          <w:sz w:val="22"/>
          <w:szCs w:val="22"/>
        </w:rPr>
        <w:t>z</w:t>
      </w:r>
      <w:r w:rsidRPr="006C5868">
        <w:rPr>
          <w:rFonts w:ascii="Gill Sans Nova" w:hAnsi="Gill Sans Nova" w:cs="Sans Serif Collection"/>
          <w:snapToGrid w:val="0"/>
          <w:sz w:val="22"/>
          <w:szCs w:val="22"/>
        </w:rPr>
        <w:t>hotovitele po dobu delší než 15 dnů,</w:t>
      </w:r>
      <w:r w:rsidR="00901DB9" w:rsidRPr="006C5868">
        <w:rPr>
          <w:rFonts w:ascii="Gill Sans Nova" w:hAnsi="Gill Sans Nova" w:cs="Sans Serif Collection"/>
          <w:snapToGrid w:val="0"/>
          <w:sz w:val="22"/>
          <w:szCs w:val="22"/>
        </w:rPr>
        <w:t xml:space="preserve"> nebo</w:t>
      </w:r>
    </w:p>
    <w:p w14:paraId="54099084" w14:textId="51542495" w:rsidR="002C10A9" w:rsidRPr="006C5868" w:rsidRDefault="002C10A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neprokázání existence pojištění odpovědnosti za škodu způsobenou </w:t>
      </w:r>
      <w:r w:rsidR="00943631" w:rsidRPr="006C5868">
        <w:rPr>
          <w:rFonts w:ascii="Gill Sans Nova" w:hAnsi="Gill Sans Nova" w:cs="Sans Serif Collection"/>
          <w:snapToGrid w:val="0"/>
          <w:sz w:val="22"/>
          <w:szCs w:val="22"/>
        </w:rPr>
        <w:t>z</w:t>
      </w:r>
      <w:r w:rsidRPr="006C5868">
        <w:rPr>
          <w:rFonts w:ascii="Gill Sans Nova" w:hAnsi="Gill Sans Nova" w:cs="Sans Serif Collection"/>
          <w:snapToGrid w:val="0"/>
          <w:sz w:val="22"/>
          <w:szCs w:val="22"/>
        </w:rPr>
        <w:t xml:space="preserve">hotovitelem při jeho činnosti s minimálním limitem pojistného plnění dle čl. </w:t>
      </w:r>
      <w:r w:rsidR="00901DB9" w:rsidRPr="006C5868">
        <w:rPr>
          <w:rFonts w:ascii="Gill Sans Nova" w:hAnsi="Gill Sans Nova" w:cs="Sans Serif Collection"/>
          <w:snapToGrid w:val="0"/>
          <w:sz w:val="22"/>
          <w:szCs w:val="22"/>
        </w:rPr>
        <w:t>14</w:t>
      </w:r>
      <w:r w:rsidRPr="006C5868">
        <w:rPr>
          <w:rFonts w:ascii="Gill Sans Nova" w:hAnsi="Gill Sans Nova" w:cs="Sans Serif Collection"/>
          <w:snapToGrid w:val="0"/>
          <w:sz w:val="22"/>
          <w:szCs w:val="22"/>
        </w:rPr>
        <w:t xml:space="preserve"> této smlouvy</w:t>
      </w:r>
      <w:r w:rsidR="00901DB9" w:rsidRPr="006C5868">
        <w:rPr>
          <w:rFonts w:ascii="Gill Sans Nova" w:hAnsi="Gill Sans Nova" w:cs="Sans Serif Collection"/>
          <w:snapToGrid w:val="0"/>
          <w:sz w:val="22"/>
          <w:szCs w:val="22"/>
        </w:rPr>
        <w:t>; nebo</w:t>
      </w:r>
    </w:p>
    <w:p w14:paraId="0DF9F46B" w14:textId="3E172DFB" w:rsidR="002C10A9" w:rsidRPr="006C5868" w:rsidRDefault="002C10A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porušení povinností </w:t>
      </w:r>
      <w:r w:rsidR="00943631" w:rsidRPr="006C5868">
        <w:rPr>
          <w:rFonts w:ascii="Gill Sans Nova" w:hAnsi="Gill Sans Nova" w:cs="Sans Serif Collection"/>
          <w:snapToGrid w:val="0"/>
          <w:sz w:val="22"/>
          <w:szCs w:val="22"/>
        </w:rPr>
        <w:t>z</w:t>
      </w:r>
      <w:r w:rsidRPr="006C5868">
        <w:rPr>
          <w:rFonts w:ascii="Gill Sans Nova" w:hAnsi="Gill Sans Nova" w:cs="Sans Serif Collection"/>
          <w:snapToGrid w:val="0"/>
          <w:sz w:val="22"/>
          <w:szCs w:val="22"/>
        </w:rPr>
        <w:t xml:space="preserve">hotovitele týkajících se </w:t>
      </w:r>
      <w:r w:rsidR="00943631" w:rsidRPr="006C5868">
        <w:rPr>
          <w:rFonts w:ascii="Gill Sans Nova" w:hAnsi="Gill Sans Nova" w:cs="Sans Serif Collection"/>
          <w:snapToGrid w:val="0"/>
          <w:sz w:val="22"/>
          <w:szCs w:val="22"/>
        </w:rPr>
        <w:t>b</w:t>
      </w:r>
      <w:r w:rsidRPr="006C5868">
        <w:rPr>
          <w:rFonts w:ascii="Gill Sans Nova" w:hAnsi="Gill Sans Nova" w:cs="Sans Serif Collection"/>
          <w:snapToGrid w:val="0"/>
          <w:sz w:val="22"/>
          <w:szCs w:val="22"/>
        </w:rPr>
        <w:t xml:space="preserve">ankovní záruky za řádné splnění záručních podmínek dle čl. </w:t>
      </w:r>
      <w:r w:rsidR="004F2DF9" w:rsidRPr="006C5868">
        <w:rPr>
          <w:rFonts w:ascii="Gill Sans Nova" w:hAnsi="Gill Sans Nova" w:cs="Sans Serif Collection"/>
          <w:snapToGrid w:val="0"/>
          <w:sz w:val="22"/>
          <w:szCs w:val="22"/>
        </w:rPr>
        <w:t>11</w:t>
      </w:r>
      <w:r w:rsidRPr="006C5868">
        <w:rPr>
          <w:rFonts w:ascii="Gill Sans Nova" w:hAnsi="Gill Sans Nova" w:cs="Sans Serif Collection"/>
          <w:snapToGrid w:val="0"/>
          <w:sz w:val="22"/>
          <w:szCs w:val="22"/>
        </w:rPr>
        <w:t>této smlouvy</w:t>
      </w:r>
      <w:r w:rsidR="00901DB9" w:rsidRPr="006C5868">
        <w:rPr>
          <w:rFonts w:ascii="Gill Sans Nova" w:hAnsi="Gill Sans Nova" w:cs="Sans Serif Collection"/>
          <w:snapToGrid w:val="0"/>
          <w:sz w:val="22"/>
          <w:szCs w:val="22"/>
        </w:rPr>
        <w:t>; nebo</w:t>
      </w:r>
    </w:p>
    <w:p w14:paraId="492265E4" w14:textId="639C7E89" w:rsidR="002C10A9" w:rsidRPr="006C5868" w:rsidRDefault="002C10A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ostatní případy podstatného porušení smlouvy ze strany </w:t>
      </w:r>
      <w:r w:rsidR="00943631" w:rsidRPr="006C5868">
        <w:rPr>
          <w:rFonts w:ascii="Gill Sans Nova" w:hAnsi="Gill Sans Nova" w:cs="Sans Serif Collection"/>
          <w:snapToGrid w:val="0"/>
          <w:sz w:val="22"/>
          <w:szCs w:val="22"/>
        </w:rPr>
        <w:t>z</w:t>
      </w:r>
      <w:r w:rsidRPr="006C5868">
        <w:rPr>
          <w:rFonts w:ascii="Gill Sans Nova" w:hAnsi="Gill Sans Nova" w:cs="Sans Serif Collection"/>
          <w:snapToGrid w:val="0"/>
          <w:sz w:val="22"/>
          <w:szCs w:val="22"/>
        </w:rPr>
        <w:t>hotovitele výslovně v této smlouvě označené jako podstatné porušení smlouvy</w:t>
      </w:r>
      <w:r w:rsidR="00901DB9" w:rsidRPr="006C5868">
        <w:rPr>
          <w:rFonts w:ascii="Gill Sans Nova" w:hAnsi="Gill Sans Nova" w:cs="Sans Serif Collection"/>
          <w:snapToGrid w:val="0"/>
          <w:sz w:val="22"/>
          <w:szCs w:val="22"/>
        </w:rPr>
        <w:t>; nebo</w:t>
      </w:r>
    </w:p>
    <w:p w14:paraId="47ABBE6F" w14:textId="2DB098BA" w:rsidR="002C10A9" w:rsidRPr="006C5868" w:rsidRDefault="002C10A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prodlení </w:t>
      </w:r>
      <w:r w:rsidR="00943631" w:rsidRPr="006C5868">
        <w:rPr>
          <w:rFonts w:ascii="Gill Sans Nova" w:hAnsi="Gill Sans Nova" w:cs="Sans Serif Collection"/>
          <w:snapToGrid w:val="0"/>
          <w:sz w:val="22"/>
          <w:szCs w:val="22"/>
        </w:rPr>
        <w:t>o</w:t>
      </w:r>
      <w:r w:rsidRPr="006C5868">
        <w:rPr>
          <w:rFonts w:ascii="Gill Sans Nova" w:hAnsi="Gill Sans Nova" w:cs="Sans Serif Collection"/>
          <w:snapToGrid w:val="0"/>
          <w:sz w:val="22"/>
          <w:szCs w:val="22"/>
        </w:rPr>
        <w:t xml:space="preserve">bjednatele s předáním </w:t>
      </w:r>
      <w:r w:rsidR="00943631" w:rsidRPr="006C5868">
        <w:rPr>
          <w:rFonts w:ascii="Gill Sans Nova" w:hAnsi="Gill Sans Nova" w:cs="Sans Serif Collection"/>
          <w:snapToGrid w:val="0"/>
          <w:sz w:val="22"/>
          <w:szCs w:val="22"/>
        </w:rPr>
        <w:t>s</w:t>
      </w:r>
      <w:r w:rsidRPr="006C5868">
        <w:rPr>
          <w:rFonts w:ascii="Gill Sans Nova" w:hAnsi="Gill Sans Nova" w:cs="Sans Serif Collection"/>
          <w:snapToGrid w:val="0"/>
          <w:sz w:val="22"/>
          <w:szCs w:val="22"/>
        </w:rPr>
        <w:t xml:space="preserve">taveniště </w:t>
      </w:r>
      <w:r w:rsidR="00943631" w:rsidRPr="006C5868">
        <w:rPr>
          <w:rFonts w:ascii="Gill Sans Nova" w:hAnsi="Gill Sans Nova" w:cs="Sans Serif Collection"/>
          <w:snapToGrid w:val="0"/>
          <w:sz w:val="22"/>
          <w:szCs w:val="22"/>
        </w:rPr>
        <w:t>z</w:t>
      </w:r>
      <w:r w:rsidRPr="006C5868">
        <w:rPr>
          <w:rFonts w:ascii="Gill Sans Nova" w:hAnsi="Gill Sans Nova" w:cs="Sans Serif Collection"/>
          <w:snapToGrid w:val="0"/>
          <w:sz w:val="22"/>
          <w:szCs w:val="22"/>
        </w:rPr>
        <w:t xml:space="preserve">hotoviteli delší než 15 </w:t>
      </w:r>
      <w:r w:rsidR="00901DB9" w:rsidRPr="006C5868">
        <w:rPr>
          <w:rFonts w:ascii="Gill Sans Nova" w:hAnsi="Gill Sans Nova" w:cs="Sans Serif Collection"/>
          <w:snapToGrid w:val="0"/>
          <w:sz w:val="22"/>
          <w:szCs w:val="22"/>
        </w:rPr>
        <w:t xml:space="preserve">pracovních </w:t>
      </w:r>
      <w:r w:rsidRPr="006C5868">
        <w:rPr>
          <w:rFonts w:ascii="Gill Sans Nova" w:hAnsi="Gill Sans Nova" w:cs="Sans Serif Collection"/>
          <w:snapToGrid w:val="0"/>
          <w:sz w:val="22"/>
          <w:szCs w:val="22"/>
        </w:rPr>
        <w:t>dnů</w:t>
      </w:r>
      <w:r w:rsidR="00901DB9" w:rsidRPr="006C5868">
        <w:rPr>
          <w:rFonts w:ascii="Gill Sans Nova" w:hAnsi="Gill Sans Nova" w:cs="Sans Serif Collection"/>
          <w:snapToGrid w:val="0"/>
          <w:sz w:val="22"/>
          <w:szCs w:val="22"/>
        </w:rPr>
        <w:t>; nebo</w:t>
      </w:r>
    </w:p>
    <w:p w14:paraId="22B583AA" w14:textId="3329EAB1" w:rsidR="002C10A9" w:rsidRPr="006C5868" w:rsidRDefault="002C10A9" w:rsidP="007B2E2D">
      <w:pPr>
        <w:numPr>
          <w:ilvl w:val="0"/>
          <w:numId w:val="16"/>
        </w:numPr>
        <w:tabs>
          <w:tab w:val="clear" w:pos="2520"/>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napToGrid w:val="0"/>
          <w:sz w:val="22"/>
          <w:szCs w:val="22"/>
        </w:rPr>
        <w:t xml:space="preserve">prodlení </w:t>
      </w:r>
      <w:r w:rsidR="00AE6594" w:rsidRPr="006C5868">
        <w:rPr>
          <w:rFonts w:ascii="Gill Sans Nova" w:hAnsi="Gill Sans Nova" w:cs="Sans Serif Collection"/>
          <w:snapToGrid w:val="0"/>
          <w:sz w:val="22"/>
          <w:szCs w:val="22"/>
        </w:rPr>
        <w:t>o</w:t>
      </w:r>
      <w:r w:rsidRPr="006C5868">
        <w:rPr>
          <w:rFonts w:ascii="Gill Sans Nova" w:hAnsi="Gill Sans Nova" w:cs="Sans Serif Collection"/>
          <w:snapToGrid w:val="0"/>
          <w:sz w:val="22"/>
          <w:szCs w:val="22"/>
        </w:rPr>
        <w:t>bjednatele s úhradou dlužné částky delší než 60 dnů</w:t>
      </w:r>
      <w:r w:rsidR="00901DB9" w:rsidRPr="006C5868">
        <w:rPr>
          <w:rFonts w:ascii="Gill Sans Nova" w:hAnsi="Gill Sans Nova" w:cs="Sans Serif Collection"/>
          <w:snapToGrid w:val="0"/>
          <w:sz w:val="22"/>
          <w:szCs w:val="22"/>
        </w:rPr>
        <w:t>; nebo</w:t>
      </w:r>
    </w:p>
    <w:p w14:paraId="48B08C57" w14:textId="77777777" w:rsidR="00901DB9" w:rsidRPr="006C5868" w:rsidRDefault="00943631" w:rsidP="007B2E2D">
      <w:pPr>
        <w:numPr>
          <w:ilvl w:val="0"/>
          <w:numId w:val="16"/>
        </w:numPr>
        <w:tabs>
          <w:tab w:val="clear" w:pos="2520"/>
        </w:tabs>
        <w:suppressAutoHyphens w:val="0"/>
        <w:spacing w:after="24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napToGrid w:val="0"/>
          <w:sz w:val="22"/>
          <w:szCs w:val="22"/>
        </w:rPr>
        <w:t>z</w:t>
      </w:r>
      <w:r w:rsidR="002C10A9" w:rsidRPr="006C5868">
        <w:rPr>
          <w:rFonts w:ascii="Gill Sans Nova" w:hAnsi="Gill Sans Nova" w:cs="Sans Serif Collection"/>
          <w:snapToGrid w:val="0"/>
          <w:sz w:val="22"/>
          <w:szCs w:val="22"/>
        </w:rPr>
        <w:t>hotovitel</w:t>
      </w:r>
      <w:r w:rsidR="002C10A9" w:rsidRPr="006C5868">
        <w:rPr>
          <w:rFonts w:ascii="Gill Sans Nova" w:hAnsi="Gill Sans Nova" w:cs="Sans Serif Collection"/>
          <w:sz w:val="22"/>
          <w:szCs w:val="22"/>
        </w:rPr>
        <w:t xml:space="preserve"> postupuje při provádění díla způsobem, který zjevně neodpovídá dohodnutému rozsahu díla a sjednané lhůtě dokončení díla a jeho předání </w:t>
      </w:r>
      <w:r w:rsidRPr="006C5868">
        <w:rPr>
          <w:rFonts w:ascii="Gill Sans Nova" w:hAnsi="Gill Sans Nova" w:cs="Sans Serif Collection"/>
          <w:sz w:val="22"/>
          <w:szCs w:val="22"/>
        </w:rPr>
        <w:t>o</w:t>
      </w:r>
      <w:r w:rsidR="002C10A9" w:rsidRPr="006C5868">
        <w:rPr>
          <w:rFonts w:ascii="Gill Sans Nova" w:hAnsi="Gill Sans Nova" w:cs="Sans Serif Collection"/>
          <w:sz w:val="22"/>
          <w:szCs w:val="22"/>
        </w:rPr>
        <w:t>bjednateli</w:t>
      </w:r>
      <w:r w:rsidR="00901DB9" w:rsidRPr="006C5868">
        <w:rPr>
          <w:rFonts w:ascii="Gill Sans Nova" w:hAnsi="Gill Sans Nova" w:cs="Sans Serif Collection"/>
          <w:sz w:val="22"/>
          <w:szCs w:val="22"/>
        </w:rPr>
        <w:t>.</w:t>
      </w:r>
    </w:p>
    <w:p w14:paraId="53FDDA7A" w14:textId="087043CA" w:rsidR="002C10A9" w:rsidRPr="006C5868" w:rsidRDefault="002C10A9" w:rsidP="007C0941">
      <w:pPr>
        <w:pStyle w:val="Standard"/>
        <w:numPr>
          <w:ilvl w:val="1"/>
          <w:numId w:val="5"/>
        </w:numPr>
        <w:spacing w:after="120"/>
        <w:ind w:left="624"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je dále oprávněn od této smlouvy odstoupit v těchto případech:</w:t>
      </w:r>
    </w:p>
    <w:p w14:paraId="4CB34C5E" w14:textId="478A1A85" w:rsidR="002C10A9" w:rsidRPr="006C5868" w:rsidRDefault="002C10A9" w:rsidP="007C0941">
      <w:pPr>
        <w:numPr>
          <w:ilvl w:val="0"/>
          <w:numId w:val="17"/>
        </w:numPr>
        <w:tabs>
          <w:tab w:val="clear" w:pos="1545"/>
        </w:tabs>
        <w:suppressAutoHyphens w:val="0"/>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 xml:space="preserve">bylo-li příslušným soudem rozhodnuto o tom, že </w:t>
      </w:r>
      <w:r w:rsidR="00943631" w:rsidRPr="006C5868">
        <w:rPr>
          <w:rFonts w:ascii="Gill Sans Nova" w:hAnsi="Gill Sans Nova" w:cs="Sans Serif Collection"/>
          <w:sz w:val="22"/>
          <w:szCs w:val="22"/>
        </w:rPr>
        <w:t>z</w:t>
      </w:r>
      <w:r w:rsidRPr="006C5868">
        <w:rPr>
          <w:rFonts w:ascii="Gill Sans Nova" w:hAnsi="Gill Sans Nova" w:cs="Sans Serif Collection"/>
          <w:sz w:val="22"/>
          <w:szCs w:val="22"/>
        </w:rPr>
        <w:t>hotovitel je v úpadku ve smyslu zákona č. 182/2006 Sb., o úpadku a způsobech jeho řešení (insolvenční zákon), ve</w:t>
      </w:r>
      <w:r w:rsidR="00C10103" w:rsidRPr="006C5868">
        <w:rPr>
          <w:rFonts w:ascii="Gill Sans Nova" w:hAnsi="Gill Sans Nova" w:cs="Sans Serif Collection"/>
          <w:sz w:val="22"/>
          <w:szCs w:val="22"/>
        </w:rPr>
        <w:t> </w:t>
      </w:r>
      <w:r w:rsidRPr="006C5868">
        <w:rPr>
          <w:rFonts w:ascii="Gill Sans Nova" w:hAnsi="Gill Sans Nova" w:cs="Sans Serif Collection"/>
          <w:sz w:val="22"/>
          <w:szCs w:val="22"/>
        </w:rPr>
        <w:t>znění pozdějších předpisů</w:t>
      </w:r>
      <w:r w:rsidR="004C573F" w:rsidRPr="006C5868">
        <w:rPr>
          <w:rFonts w:ascii="Gill Sans Nova" w:hAnsi="Gill Sans Nova" w:cs="Sans Serif Collection"/>
          <w:sz w:val="22"/>
          <w:szCs w:val="22"/>
        </w:rPr>
        <w:t>,</w:t>
      </w:r>
      <w:r w:rsidRPr="006C5868">
        <w:rPr>
          <w:rFonts w:ascii="Gill Sans Nova" w:hAnsi="Gill Sans Nova" w:cs="Sans Serif Collection"/>
          <w:sz w:val="22"/>
          <w:szCs w:val="22"/>
        </w:rPr>
        <w:t xml:space="preserve"> a to bez ohledu na právní moc tohoto rozhodnutí; </w:t>
      </w:r>
    </w:p>
    <w:p w14:paraId="15858805" w14:textId="03799AFB" w:rsidR="002C10A9" w:rsidRPr="006C5868" w:rsidRDefault="002C10A9" w:rsidP="007C0941">
      <w:pPr>
        <w:numPr>
          <w:ilvl w:val="0"/>
          <w:numId w:val="17"/>
        </w:numPr>
        <w:tabs>
          <w:tab w:val="clear" w:pos="1545"/>
        </w:tabs>
        <w:suppressAutoHyphens w:val="0"/>
        <w:spacing w:after="24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 xml:space="preserve">bylo-li zahájeno insolvenční řízení na základě dlužnického návrhu </w:t>
      </w:r>
      <w:r w:rsidR="00943631" w:rsidRPr="006C5868">
        <w:rPr>
          <w:rFonts w:ascii="Gill Sans Nova" w:hAnsi="Gill Sans Nova" w:cs="Sans Serif Collection"/>
          <w:sz w:val="22"/>
          <w:szCs w:val="22"/>
        </w:rPr>
        <w:t>z</w:t>
      </w:r>
      <w:r w:rsidRPr="006C5868">
        <w:rPr>
          <w:rFonts w:ascii="Gill Sans Nova" w:hAnsi="Gill Sans Nova" w:cs="Sans Serif Collection"/>
          <w:sz w:val="22"/>
          <w:szCs w:val="22"/>
        </w:rPr>
        <w:t>hotovitele.</w:t>
      </w:r>
    </w:p>
    <w:p w14:paraId="3EBFE170" w14:textId="77777777" w:rsidR="002C10A9" w:rsidRPr="006C5868" w:rsidRDefault="002C10A9" w:rsidP="00D060A2">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Odstoupení je účinné od dne doručení písemného oznámení druhé smluvní straně. </w:t>
      </w:r>
    </w:p>
    <w:p w14:paraId="62385350" w14:textId="00F5B18D" w:rsidR="002C10A9" w:rsidRPr="006C5868" w:rsidRDefault="002C10A9" w:rsidP="00D060A2">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Odstoupením od smlouvy není dotčeno právo oprávněné smluvní strany na zaplacení smluvní pokuty, úroků z prodlení ani na náhradu škody vzniklé porušením smlouvy</w:t>
      </w:r>
      <w:r w:rsidR="0045218F"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Odstoupením od smlouvy není dotčena smluvní záruka za jakost, která se uplatní v rozsahu stanoveném touto smlouvou na dosud provedenou část díla. Odstoupením od smlouvy není dotčena odpovědnost za vady, které existují na doposud zhotovené části díla ke dni odstoupení.</w:t>
      </w:r>
    </w:p>
    <w:p w14:paraId="25E104CC" w14:textId="77777777" w:rsidR="002C10A9" w:rsidRPr="006C5868" w:rsidRDefault="002C10A9" w:rsidP="00B109EC">
      <w:pPr>
        <w:pStyle w:val="Standard"/>
        <w:numPr>
          <w:ilvl w:val="1"/>
          <w:numId w:val="5"/>
        </w:numPr>
        <w:spacing w:after="12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Odstoupí-li některá ze stran od této smlouvy na základě ujednání z této smlouvy vyplývajících, případně na základě zákona, nestanoví-li tato smlouva jinak, pak povinnosti obou stran jsou následující: </w:t>
      </w:r>
    </w:p>
    <w:p w14:paraId="727CA476" w14:textId="28640CB9" w:rsidR="00B03CF3" w:rsidRPr="006C5868" w:rsidRDefault="00B03CF3" w:rsidP="00D060A2">
      <w:pPr>
        <w:numPr>
          <w:ilvl w:val="1"/>
          <w:numId w:val="18"/>
        </w:numPr>
        <w:tabs>
          <w:tab w:val="num" w:pos="851"/>
        </w:tabs>
        <w:suppressAutoHyphens w:val="0"/>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zastavit provádění díla, postupovat dle pokynů objednatele, učinit všechna opa</w:t>
      </w:r>
      <w:r w:rsidR="00CB0F37" w:rsidRPr="006C5868">
        <w:rPr>
          <w:rFonts w:ascii="Gill Sans Nova" w:hAnsi="Gill Sans Nova" w:cs="Sans Serif Collection"/>
          <w:sz w:val="22"/>
          <w:szCs w:val="22"/>
        </w:rPr>
        <w:t>t</w:t>
      </w:r>
      <w:r w:rsidRPr="006C5868">
        <w:rPr>
          <w:rFonts w:ascii="Gill Sans Nova" w:hAnsi="Gill Sans Nova" w:cs="Sans Serif Collection"/>
          <w:sz w:val="22"/>
          <w:szCs w:val="22"/>
        </w:rPr>
        <w:t>ření nutná k zabránění vzniku škod na provedené části díla a zajistit bezpečnost majetku a zdraví osob na staveništi; v případě, že k odstoupení od</w:t>
      </w:r>
      <w:r w:rsidR="00C10103" w:rsidRPr="006C5868">
        <w:rPr>
          <w:rFonts w:ascii="Gill Sans Nova" w:hAnsi="Gill Sans Nova" w:cs="Sans Serif Collection"/>
          <w:sz w:val="22"/>
          <w:szCs w:val="22"/>
        </w:rPr>
        <w:t> </w:t>
      </w:r>
      <w:r w:rsidRPr="006C5868">
        <w:rPr>
          <w:rFonts w:ascii="Gill Sans Nova" w:hAnsi="Gill Sans Nova" w:cs="Sans Serif Collection"/>
          <w:sz w:val="22"/>
          <w:szCs w:val="22"/>
        </w:rPr>
        <w:t>smlouvy došlo v důsledku porušení smlouvy ze strany zhotovitele, nese náklady na tato opatření zhotovitel; v případě, že k odstoupení od smlouvy došlo v důsledku porušení smlouvy ze strany objednatele, nese náklady na</w:t>
      </w:r>
      <w:r w:rsidR="00D060A2">
        <w:rPr>
          <w:rFonts w:ascii="Gill Sans Nova" w:hAnsi="Gill Sans Nova" w:cs="Sans Serif Collection"/>
          <w:sz w:val="22"/>
          <w:szCs w:val="22"/>
        </w:rPr>
        <w:t> </w:t>
      </w:r>
      <w:r w:rsidRPr="006C5868">
        <w:rPr>
          <w:rFonts w:ascii="Gill Sans Nova" w:hAnsi="Gill Sans Nova" w:cs="Sans Serif Collection"/>
          <w:sz w:val="22"/>
          <w:szCs w:val="22"/>
        </w:rPr>
        <w:t>tato opatření objednatel;</w:t>
      </w:r>
    </w:p>
    <w:p w14:paraId="01BA60C7" w14:textId="77777777" w:rsidR="00B03CF3" w:rsidRPr="006C5868" w:rsidRDefault="00B03CF3" w:rsidP="00D060A2">
      <w:pPr>
        <w:numPr>
          <w:ilvl w:val="1"/>
          <w:numId w:val="18"/>
        </w:numPr>
        <w:tabs>
          <w:tab w:val="num" w:pos="851"/>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z w:val="22"/>
          <w:szCs w:val="22"/>
        </w:rPr>
        <w:t>uklidit a vyklidit místo plnění ke dni, kdy bude zahájeno přejímací řízení dosud provedené části díla, s výjimkou takových prvků a zařízení, které jsou nezbytné pro zajištění bezpečnosti díla a staveniště, a to se zohledněním stavu a rozpracovanosti díla;</w:t>
      </w:r>
    </w:p>
    <w:p w14:paraId="297DA1C1" w14:textId="2BFD09E3" w:rsidR="00B03CF3" w:rsidRPr="006C5868" w:rsidRDefault="00B03CF3" w:rsidP="00D060A2">
      <w:pPr>
        <w:numPr>
          <w:ilvl w:val="1"/>
          <w:numId w:val="18"/>
        </w:numPr>
        <w:tabs>
          <w:tab w:val="num" w:pos="851"/>
        </w:tabs>
        <w:suppressAutoHyphens w:val="0"/>
        <w:spacing w:after="6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z w:val="22"/>
          <w:szCs w:val="22"/>
        </w:rPr>
        <w:t>postoupit objednateli práva, která nabyl ke dni zániku závazku, zejména práva z titulu poddodavatelských smluv, u kterých to objednatel bude vyžadovat; ostatní poddodavatelské smlouvy ukončit a vypořádat veškeré nároky z těchto smluv; postoupit objednateli práva z licenčních smluv, patentů, know-how apod., kterými bude zhotovitel ke dni zániku závazku disponovat, a která jsou nezbytná pro řádné dokončení díla</w:t>
      </w:r>
      <w:r w:rsidR="00901DB9" w:rsidRPr="006C5868">
        <w:rPr>
          <w:rFonts w:ascii="Gill Sans Nova" w:hAnsi="Gill Sans Nova" w:cs="Sans Serif Collection"/>
          <w:sz w:val="22"/>
          <w:szCs w:val="22"/>
        </w:rPr>
        <w:t>;</w:t>
      </w:r>
      <w:r w:rsidRPr="006C5868">
        <w:rPr>
          <w:rFonts w:ascii="Gill Sans Nova" w:hAnsi="Gill Sans Nova" w:cs="Sans Serif Collection"/>
          <w:sz w:val="22"/>
          <w:szCs w:val="22"/>
        </w:rPr>
        <w:t xml:space="preserve">   </w:t>
      </w:r>
    </w:p>
    <w:p w14:paraId="4481CCB1" w14:textId="209C0E8D" w:rsidR="002C10A9" w:rsidRPr="006C5868" w:rsidRDefault="00943631" w:rsidP="00D060A2">
      <w:pPr>
        <w:numPr>
          <w:ilvl w:val="1"/>
          <w:numId w:val="18"/>
        </w:numPr>
        <w:tabs>
          <w:tab w:val="num" w:pos="851"/>
        </w:tabs>
        <w:suppressAutoHyphens w:val="0"/>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z</w:t>
      </w:r>
      <w:r w:rsidR="002C10A9" w:rsidRPr="006C5868">
        <w:rPr>
          <w:rFonts w:ascii="Gill Sans Nova" w:hAnsi="Gill Sans Nova" w:cs="Sans Serif Collection"/>
          <w:sz w:val="22"/>
          <w:szCs w:val="22"/>
        </w:rPr>
        <w:t xml:space="preserve">hotovitel provede soupis všech provedených prací </w:t>
      </w:r>
      <w:r w:rsidR="002A170B" w:rsidRPr="006C5868">
        <w:rPr>
          <w:rFonts w:ascii="Gill Sans Nova" w:hAnsi="Gill Sans Nova" w:cs="Sans Serif Collection"/>
          <w:sz w:val="22"/>
          <w:szCs w:val="22"/>
        </w:rPr>
        <w:t xml:space="preserve">v </w:t>
      </w:r>
      <w:r w:rsidR="002C10A9" w:rsidRPr="006C5868">
        <w:rPr>
          <w:rFonts w:ascii="Gill Sans Nova" w:hAnsi="Gill Sans Nova" w:cs="Sans Serif Collection"/>
          <w:sz w:val="22"/>
          <w:szCs w:val="22"/>
        </w:rPr>
        <w:t>souladu s</w:t>
      </w:r>
      <w:r w:rsidR="002A170B" w:rsidRPr="006C5868">
        <w:rPr>
          <w:rFonts w:ascii="Gill Sans Nova" w:hAnsi="Gill Sans Nova" w:cs="Sans Serif Collection"/>
          <w:sz w:val="22"/>
          <w:szCs w:val="22"/>
        </w:rPr>
        <w:t> nabídkovým listem</w:t>
      </w:r>
      <w:r w:rsidR="002C10A9" w:rsidRPr="006C5868">
        <w:rPr>
          <w:rFonts w:ascii="Gill Sans Nova" w:hAnsi="Gill Sans Nova" w:cs="Sans Serif Collection"/>
          <w:sz w:val="22"/>
          <w:szCs w:val="22"/>
        </w:rPr>
        <w:t>;</w:t>
      </w:r>
    </w:p>
    <w:p w14:paraId="42968030" w14:textId="047DA2C1" w:rsidR="002C10A9" w:rsidRPr="006C5868" w:rsidRDefault="00943631" w:rsidP="00D060A2">
      <w:pPr>
        <w:numPr>
          <w:ilvl w:val="1"/>
          <w:numId w:val="18"/>
        </w:numPr>
        <w:tabs>
          <w:tab w:val="num" w:pos="851"/>
        </w:tabs>
        <w:suppressAutoHyphens w:val="0"/>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z</w:t>
      </w:r>
      <w:r w:rsidR="002C10A9" w:rsidRPr="006C5868">
        <w:rPr>
          <w:rFonts w:ascii="Gill Sans Nova" w:hAnsi="Gill Sans Nova" w:cs="Sans Serif Collection"/>
          <w:sz w:val="22"/>
          <w:szCs w:val="22"/>
        </w:rPr>
        <w:t>hotovitel provede vyúčtování všech provedených prací v souladu s</w:t>
      </w:r>
      <w:r w:rsidR="002A170B" w:rsidRPr="006C5868">
        <w:rPr>
          <w:rFonts w:ascii="Gill Sans Nova" w:hAnsi="Gill Sans Nova" w:cs="Sans Serif Collection"/>
          <w:sz w:val="22"/>
          <w:szCs w:val="22"/>
        </w:rPr>
        <w:t> nabídkovým listem</w:t>
      </w:r>
      <w:r w:rsidR="002C10A9" w:rsidRPr="006C5868">
        <w:rPr>
          <w:rFonts w:ascii="Gill Sans Nova" w:hAnsi="Gill Sans Nova" w:cs="Sans Serif Collection"/>
          <w:sz w:val="22"/>
          <w:szCs w:val="22"/>
        </w:rPr>
        <w:t xml:space="preserve"> a</w:t>
      </w:r>
      <w:r w:rsidR="00D060A2">
        <w:rPr>
          <w:rFonts w:ascii="Gill Sans Nova" w:hAnsi="Gill Sans Nova" w:cs="Sans Serif Collection"/>
          <w:sz w:val="22"/>
          <w:szCs w:val="22"/>
        </w:rPr>
        <w:t> </w:t>
      </w:r>
      <w:r w:rsidR="002C10A9" w:rsidRPr="006C5868">
        <w:rPr>
          <w:rFonts w:ascii="Gill Sans Nova" w:hAnsi="Gill Sans Nova" w:cs="Sans Serif Collection"/>
          <w:sz w:val="22"/>
          <w:szCs w:val="22"/>
        </w:rPr>
        <w:t>vystaví závěrečnou fakturu;</w:t>
      </w:r>
    </w:p>
    <w:p w14:paraId="22C07BC5" w14:textId="4F66EBE2" w:rsidR="002C10A9" w:rsidRPr="006C5868" w:rsidRDefault="00943631" w:rsidP="00D060A2">
      <w:pPr>
        <w:numPr>
          <w:ilvl w:val="1"/>
          <w:numId w:val="18"/>
        </w:numPr>
        <w:tabs>
          <w:tab w:val="num" w:pos="851"/>
        </w:tabs>
        <w:suppressAutoHyphens w:val="0"/>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z</w:t>
      </w:r>
      <w:r w:rsidR="002C10A9" w:rsidRPr="006C5868">
        <w:rPr>
          <w:rFonts w:ascii="Gill Sans Nova" w:hAnsi="Gill Sans Nova" w:cs="Sans Serif Collection"/>
          <w:sz w:val="22"/>
          <w:szCs w:val="22"/>
        </w:rPr>
        <w:t xml:space="preserve">hotovitel vyzve </w:t>
      </w:r>
      <w:r w:rsidRPr="006C5868">
        <w:rPr>
          <w:rFonts w:ascii="Gill Sans Nova" w:hAnsi="Gill Sans Nova" w:cs="Sans Serif Collection"/>
          <w:sz w:val="22"/>
          <w:szCs w:val="22"/>
        </w:rPr>
        <w:t>o</w:t>
      </w:r>
      <w:r w:rsidR="002C10A9" w:rsidRPr="006C5868">
        <w:rPr>
          <w:rFonts w:ascii="Gill Sans Nova" w:hAnsi="Gill Sans Nova" w:cs="Sans Serif Collection"/>
          <w:sz w:val="22"/>
          <w:szCs w:val="22"/>
        </w:rPr>
        <w:t>bjednatele k převzetí do té doby zhotovené části díla a </w:t>
      </w:r>
      <w:r w:rsidRPr="006C5868">
        <w:rPr>
          <w:rFonts w:ascii="Gill Sans Nova" w:hAnsi="Gill Sans Nova" w:cs="Sans Serif Collection"/>
          <w:sz w:val="22"/>
          <w:szCs w:val="22"/>
        </w:rPr>
        <w:t>o</w:t>
      </w:r>
      <w:r w:rsidR="002C10A9" w:rsidRPr="006C5868">
        <w:rPr>
          <w:rFonts w:ascii="Gill Sans Nova" w:hAnsi="Gill Sans Nova" w:cs="Sans Serif Collection"/>
          <w:sz w:val="22"/>
          <w:szCs w:val="22"/>
        </w:rPr>
        <w:t xml:space="preserve">bjednatel je povinen do </w:t>
      </w:r>
      <w:r w:rsidR="00EF7700" w:rsidRPr="006C5868">
        <w:rPr>
          <w:rFonts w:ascii="Gill Sans Nova" w:hAnsi="Gill Sans Nova" w:cs="Sans Serif Collection"/>
          <w:sz w:val="22"/>
          <w:szCs w:val="22"/>
        </w:rPr>
        <w:t xml:space="preserve">5 </w:t>
      </w:r>
      <w:r w:rsidR="002C10A9" w:rsidRPr="006C5868">
        <w:rPr>
          <w:rFonts w:ascii="Gill Sans Nova" w:hAnsi="Gill Sans Nova" w:cs="Sans Serif Collection"/>
          <w:sz w:val="22"/>
          <w:szCs w:val="22"/>
        </w:rPr>
        <w:t>pracovních dnů od obdržení výzvy zahájit přejímací řízení k převzetí do té doby zhotovené části díla. Na dosud odvedené práce na zhotovení díla se přiměřeně vztahují ujednání o zárukách z této smlouvy. V případě, že</w:t>
      </w:r>
      <w:r w:rsidR="00C10103" w:rsidRPr="006C5868">
        <w:rPr>
          <w:rFonts w:ascii="Gill Sans Nova" w:hAnsi="Gill Sans Nova" w:cs="Sans Serif Collection"/>
          <w:sz w:val="22"/>
          <w:szCs w:val="22"/>
        </w:rPr>
        <w:t> </w:t>
      </w:r>
      <w:r w:rsidRPr="006C5868">
        <w:rPr>
          <w:rFonts w:ascii="Gill Sans Nova" w:hAnsi="Gill Sans Nova" w:cs="Sans Serif Collection"/>
          <w:sz w:val="22"/>
          <w:szCs w:val="22"/>
        </w:rPr>
        <w:t>z</w:t>
      </w:r>
      <w:r w:rsidR="002C10A9" w:rsidRPr="006C5868">
        <w:rPr>
          <w:rFonts w:ascii="Gill Sans Nova" w:hAnsi="Gill Sans Nova" w:cs="Sans Serif Collection"/>
          <w:sz w:val="22"/>
          <w:szCs w:val="22"/>
        </w:rPr>
        <w:t xml:space="preserve">hotovitel nebude schopen odpovídajícím způsobem poskytnout záruky za jakost provedené práce, je </w:t>
      </w:r>
      <w:r w:rsidRPr="006C5868">
        <w:rPr>
          <w:rFonts w:ascii="Gill Sans Nova" w:hAnsi="Gill Sans Nova" w:cs="Sans Serif Collection"/>
          <w:sz w:val="22"/>
          <w:szCs w:val="22"/>
        </w:rPr>
        <w:t>o</w:t>
      </w:r>
      <w:r w:rsidR="002C10A9" w:rsidRPr="006C5868">
        <w:rPr>
          <w:rFonts w:ascii="Gill Sans Nova" w:hAnsi="Gill Sans Nova" w:cs="Sans Serif Collection"/>
          <w:sz w:val="22"/>
          <w:szCs w:val="22"/>
        </w:rPr>
        <w:t>bjednatel oprávněn odmítnout zahájit přejímací řízení k</w:t>
      </w:r>
      <w:r w:rsidR="00C10103" w:rsidRPr="006C5868">
        <w:rPr>
          <w:rFonts w:ascii="Gill Sans Nova" w:hAnsi="Gill Sans Nova" w:cs="Sans Serif Collection"/>
          <w:sz w:val="22"/>
          <w:szCs w:val="22"/>
        </w:rPr>
        <w:t> </w:t>
      </w:r>
      <w:r w:rsidR="002C10A9" w:rsidRPr="006C5868">
        <w:rPr>
          <w:rFonts w:ascii="Gill Sans Nova" w:hAnsi="Gill Sans Nova" w:cs="Sans Serif Collection"/>
          <w:sz w:val="22"/>
          <w:szCs w:val="22"/>
        </w:rPr>
        <w:t>převzetí do té doby zhotovené části díla a</w:t>
      </w:r>
      <w:r w:rsidR="00364E3D">
        <w:rPr>
          <w:rFonts w:ascii="Gill Sans Nova" w:hAnsi="Gill Sans Nova" w:cs="Sans Serif Collection"/>
          <w:sz w:val="22"/>
          <w:szCs w:val="22"/>
        </w:rPr>
        <w:t> </w:t>
      </w:r>
      <w:r w:rsidR="002C10A9" w:rsidRPr="006C5868">
        <w:rPr>
          <w:rFonts w:ascii="Gill Sans Nova" w:hAnsi="Gill Sans Nova" w:cs="Sans Serif Collection"/>
          <w:sz w:val="22"/>
          <w:szCs w:val="22"/>
        </w:rPr>
        <w:t xml:space="preserve">je oprávněn nařídit </w:t>
      </w:r>
      <w:r w:rsidRPr="006C5868">
        <w:rPr>
          <w:rFonts w:ascii="Gill Sans Nova" w:hAnsi="Gill Sans Nova" w:cs="Sans Serif Collection"/>
          <w:sz w:val="22"/>
          <w:szCs w:val="22"/>
        </w:rPr>
        <w:t>z</w:t>
      </w:r>
      <w:r w:rsidR="002C10A9" w:rsidRPr="006C5868">
        <w:rPr>
          <w:rFonts w:ascii="Gill Sans Nova" w:hAnsi="Gill Sans Nova" w:cs="Sans Serif Collection"/>
          <w:sz w:val="22"/>
          <w:szCs w:val="22"/>
        </w:rPr>
        <w:t xml:space="preserve">hotoviteli odstranění dosud zhotovené části díla nebo těch částí díla, na které není </w:t>
      </w:r>
      <w:r w:rsidRPr="006C5868">
        <w:rPr>
          <w:rFonts w:ascii="Gill Sans Nova" w:hAnsi="Gill Sans Nova" w:cs="Sans Serif Collection"/>
          <w:sz w:val="22"/>
          <w:szCs w:val="22"/>
        </w:rPr>
        <w:t>z</w:t>
      </w:r>
      <w:r w:rsidR="002C10A9" w:rsidRPr="006C5868">
        <w:rPr>
          <w:rFonts w:ascii="Gill Sans Nova" w:hAnsi="Gill Sans Nova" w:cs="Sans Serif Collection"/>
          <w:sz w:val="22"/>
          <w:szCs w:val="22"/>
        </w:rPr>
        <w:t xml:space="preserve">hotovitel schopen poskytnout záruky v souladu s touto smlouvou. Za odstraněné části díla není </w:t>
      </w:r>
      <w:r w:rsidRPr="006C5868">
        <w:rPr>
          <w:rFonts w:ascii="Gill Sans Nova" w:hAnsi="Gill Sans Nova" w:cs="Sans Serif Collection"/>
          <w:sz w:val="22"/>
          <w:szCs w:val="22"/>
        </w:rPr>
        <w:t>z</w:t>
      </w:r>
      <w:r w:rsidR="002C10A9" w:rsidRPr="006C5868">
        <w:rPr>
          <w:rFonts w:ascii="Gill Sans Nova" w:hAnsi="Gill Sans Nova" w:cs="Sans Serif Collection"/>
          <w:sz w:val="22"/>
          <w:szCs w:val="22"/>
        </w:rPr>
        <w:t>hotovitel oprávněn požadovat na </w:t>
      </w:r>
      <w:r w:rsidRPr="006C5868">
        <w:rPr>
          <w:rFonts w:ascii="Gill Sans Nova" w:hAnsi="Gill Sans Nova" w:cs="Sans Serif Collection"/>
          <w:sz w:val="22"/>
          <w:szCs w:val="22"/>
        </w:rPr>
        <w:t>o</w:t>
      </w:r>
      <w:r w:rsidR="002C10A9" w:rsidRPr="006C5868">
        <w:rPr>
          <w:rFonts w:ascii="Gill Sans Nova" w:hAnsi="Gill Sans Nova" w:cs="Sans Serif Collection"/>
          <w:sz w:val="22"/>
          <w:szCs w:val="22"/>
        </w:rPr>
        <w:t>bjednateli zaplacení odpovídající části sjednané ceny;</w:t>
      </w:r>
    </w:p>
    <w:p w14:paraId="4D58EF3C" w14:textId="73597B3D" w:rsidR="002C10A9" w:rsidRPr="006C5868" w:rsidRDefault="00586680" w:rsidP="00D060A2">
      <w:pPr>
        <w:numPr>
          <w:ilvl w:val="1"/>
          <w:numId w:val="18"/>
        </w:numPr>
        <w:tabs>
          <w:tab w:val="num" w:pos="851"/>
        </w:tabs>
        <w:suppressAutoHyphens w:val="0"/>
        <w:spacing w:after="60" w:line="276" w:lineRule="auto"/>
        <w:ind w:left="1134" w:hanging="357"/>
        <w:jc w:val="both"/>
        <w:textAlignment w:val="auto"/>
        <w:rPr>
          <w:rFonts w:ascii="Gill Sans Nova" w:hAnsi="Gill Sans Nova" w:cs="Sans Serif Collection"/>
          <w:sz w:val="22"/>
          <w:szCs w:val="22"/>
        </w:rPr>
      </w:pPr>
      <w:r w:rsidRPr="006C5868">
        <w:rPr>
          <w:rFonts w:ascii="Gill Sans Nova" w:hAnsi="Gill Sans Nova" w:cs="Sans Serif Collection"/>
          <w:sz w:val="22"/>
          <w:szCs w:val="22"/>
        </w:rPr>
        <w:t>s</w:t>
      </w:r>
      <w:r w:rsidR="002C10A9" w:rsidRPr="006C5868">
        <w:rPr>
          <w:rFonts w:ascii="Gill Sans Nova" w:hAnsi="Gill Sans Nova" w:cs="Sans Serif Collection"/>
          <w:sz w:val="22"/>
          <w:szCs w:val="22"/>
        </w:rPr>
        <w:t xml:space="preserve">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w:t>
      </w:r>
      <w:r w:rsidR="002C10A9" w:rsidRPr="006C5868">
        <w:rPr>
          <w:rFonts w:ascii="Gill Sans Nova" w:hAnsi="Gill Sans Nova" w:cs="Sans Serif Collection"/>
          <w:sz w:val="22"/>
          <w:szCs w:val="22"/>
        </w:rPr>
        <w:lastRenderedPageBreak/>
        <w:t>bezhotovostně na účet oprávněné smluvní strany do</w:t>
      </w:r>
      <w:r w:rsidR="00C10103" w:rsidRPr="006C5868">
        <w:rPr>
          <w:rFonts w:ascii="Gill Sans Nova" w:hAnsi="Gill Sans Nova" w:cs="Sans Serif Collection"/>
          <w:sz w:val="22"/>
          <w:szCs w:val="22"/>
        </w:rPr>
        <w:t> </w:t>
      </w:r>
      <w:r w:rsidR="002C10A9" w:rsidRPr="006C5868">
        <w:rPr>
          <w:rFonts w:ascii="Gill Sans Nova" w:hAnsi="Gill Sans Nova" w:cs="Sans Serif Collection"/>
          <w:sz w:val="22"/>
          <w:szCs w:val="22"/>
        </w:rPr>
        <w:t>30 dnů ode dne, kdy je tato oprávněná smluvní strana povinné straně vyčíslí, nejpozději však do 2 let</w:t>
      </w:r>
      <w:r w:rsidRPr="006C5868">
        <w:rPr>
          <w:rFonts w:ascii="Gill Sans Nova" w:hAnsi="Gill Sans Nova" w:cs="Sans Serif Collection"/>
          <w:sz w:val="22"/>
          <w:szCs w:val="22"/>
        </w:rPr>
        <w:t>;</w:t>
      </w:r>
    </w:p>
    <w:p w14:paraId="3277FCCE" w14:textId="6FA80816" w:rsidR="00586680" w:rsidRPr="006C5868" w:rsidRDefault="00586680" w:rsidP="00D060A2">
      <w:pPr>
        <w:numPr>
          <w:ilvl w:val="1"/>
          <w:numId w:val="18"/>
        </w:numPr>
        <w:tabs>
          <w:tab w:val="num" w:pos="851"/>
        </w:tabs>
        <w:suppressAutoHyphens w:val="0"/>
        <w:spacing w:after="240" w:line="276" w:lineRule="auto"/>
        <w:ind w:left="1134" w:hanging="357"/>
        <w:jc w:val="both"/>
        <w:textAlignment w:val="auto"/>
        <w:rPr>
          <w:rFonts w:ascii="Gill Sans Nova" w:hAnsi="Gill Sans Nova" w:cs="Sans Serif Collection"/>
          <w:snapToGrid w:val="0"/>
          <w:sz w:val="22"/>
          <w:szCs w:val="22"/>
        </w:rPr>
      </w:pPr>
      <w:r w:rsidRPr="006C5868">
        <w:rPr>
          <w:rFonts w:ascii="Gill Sans Nova" w:hAnsi="Gill Sans Nova" w:cs="Sans Serif Collection"/>
          <w:sz w:val="22"/>
          <w:szCs w:val="22"/>
        </w:rPr>
        <w:t>smluvní strany uzavřou</w:t>
      </w:r>
      <w:r w:rsidRPr="006C5868">
        <w:rPr>
          <w:rFonts w:ascii="Gill Sans Nova" w:hAnsi="Gill Sans Nova" w:cs="Sans Serif Collection"/>
          <w:snapToGrid w:val="0"/>
          <w:sz w:val="22"/>
          <w:szCs w:val="22"/>
        </w:rPr>
        <w:t xml:space="preserve"> dohodu, ve které upraví vzájemná práva a povinnosti včetně stavu rozpracovanosti díla, jeho ohodnocení, vymezení vad a nedodělků a</w:t>
      </w:r>
      <w:r w:rsidR="00C10103" w:rsidRPr="006C5868">
        <w:rPr>
          <w:rFonts w:ascii="Gill Sans Nova" w:hAnsi="Gill Sans Nova" w:cs="Sans Serif Collection"/>
          <w:snapToGrid w:val="0"/>
          <w:sz w:val="22"/>
          <w:szCs w:val="22"/>
        </w:rPr>
        <w:t> </w:t>
      </w:r>
      <w:r w:rsidRPr="006C5868">
        <w:rPr>
          <w:rFonts w:ascii="Gill Sans Nova" w:hAnsi="Gill Sans Nova" w:cs="Sans Serif Collection"/>
          <w:snapToGrid w:val="0"/>
          <w:sz w:val="22"/>
          <w:szCs w:val="22"/>
        </w:rPr>
        <w:t>sjednání způsobu jejich odstranění; objednatel má v případě ukončení smlouvy i</w:t>
      </w:r>
      <w:r w:rsidR="00C10103" w:rsidRPr="006C5868">
        <w:rPr>
          <w:rFonts w:ascii="Gill Sans Nova" w:hAnsi="Gill Sans Nova" w:cs="Sans Serif Collection"/>
          <w:snapToGrid w:val="0"/>
          <w:sz w:val="22"/>
          <w:szCs w:val="22"/>
        </w:rPr>
        <w:t> </w:t>
      </w:r>
      <w:r w:rsidRPr="006C5868">
        <w:rPr>
          <w:rFonts w:ascii="Gill Sans Nova" w:hAnsi="Gill Sans Nova" w:cs="Sans Serif Collection"/>
          <w:snapToGrid w:val="0"/>
          <w:sz w:val="22"/>
          <w:szCs w:val="22"/>
        </w:rPr>
        <w:t>u</w:t>
      </w:r>
      <w:r w:rsidR="00C10103" w:rsidRPr="006C5868">
        <w:rPr>
          <w:rFonts w:ascii="Gill Sans Nova" w:hAnsi="Gill Sans Nova" w:cs="Sans Serif Collection"/>
          <w:snapToGrid w:val="0"/>
          <w:sz w:val="22"/>
          <w:szCs w:val="22"/>
        </w:rPr>
        <w:t> </w:t>
      </w:r>
      <w:r w:rsidRPr="006C5868">
        <w:rPr>
          <w:rFonts w:ascii="Gill Sans Nova" w:hAnsi="Gill Sans Nova" w:cs="Sans Serif Collection"/>
          <w:snapToGrid w:val="0"/>
          <w:sz w:val="22"/>
          <w:szCs w:val="22"/>
        </w:rPr>
        <w:t>odstranitelných vad právo požadovat slevu z ceny, namísto odstranění takových vad.</w:t>
      </w:r>
    </w:p>
    <w:p w14:paraId="279BBCD3" w14:textId="0F252249" w:rsidR="006F34EB" w:rsidRDefault="006F1645" w:rsidP="003F6735">
      <w:pPr>
        <w:pStyle w:val="Odstavecseseznamem"/>
        <w:numPr>
          <w:ilvl w:val="1"/>
          <w:numId w:val="5"/>
        </w:numPr>
        <w:spacing w:after="120"/>
        <w:ind w:left="567" w:hanging="567"/>
        <w:jc w:val="both"/>
        <w:rPr>
          <w:rFonts w:ascii="Gill Sans Nova" w:hAnsi="Gill Sans Nova" w:cs="Sans Serif Collection"/>
          <w:color w:val="auto"/>
          <w:kern w:val="2"/>
        </w:rPr>
      </w:pPr>
      <w:r w:rsidRPr="006C5868">
        <w:rPr>
          <w:rFonts w:ascii="Gill Sans Nova" w:hAnsi="Gill Sans Nova" w:cs="Sans Serif Collection"/>
          <w:color w:val="auto"/>
          <w:kern w:val="2"/>
        </w:rPr>
        <w:t xml:space="preserve">Objednatel si vyhrazuje právo na odstoupení od </w:t>
      </w:r>
      <w:r w:rsidR="00A53510">
        <w:rPr>
          <w:rFonts w:ascii="Gill Sans Nova" w:hAnsi="Gill Sans Nova" w:cs="Sans Serif Collection"/>
          <w:color w:val="auto"/>
          <w:kern w:val="2"/>
        </w:rPr>
        <w:t xml:space="preserve">Fáze č. 2 </w:t>
      </w:r>
      <w:r w:rsidR="000070D8">
        <w:rPr>
          <w:rFonts w:ascii="Gill Sans Nova" w:hAnsi="Gill Sans Nova" w:cs="Sans Serif Collection"/>
          <w:color w:val="auto"/>
          <w:kern w:val="2"/>
        </w:rPr>
        <w:t xml:space="preserve">uvedené </w:t>
      </w:r>
      <w:r w:rsidR="00B46A9A">
        <w:rPr>
          <w:rFonts w:ascii="Gill Sans Nova" w:hAnsi="Gill Sans Nova" w:cs="Sans Serif Collection"/>
          <w:color w:val="auto"/>
          <w:kern w:val="2"/>
        </w:rPr>
        <w:t xml:space="preserve">v </w:t>
      </w:r>
      <w:r w:rsidR="00692B5E">
        <w:rPr>
          <w:rFonts w:ascii="Gill Sans Nova" w:hAnsi="Gill Sans Nova" w:cs="Sans Serif Collection"/>
          <w:color w:val="auto"/>
          <w:kern w:val="2"/>
        </w:rPr>
        <w:t xml:space="preserve">čl. </w:t>
      </w:r>
      <w:r w:rsidR="008A5D25">
        <w:rPr>
          <w:rFonts w:ascii="Gill Sans Nova" w:hAnsi="Gill Sans Nova" w:cs="Sans Serif Collection"/>
          <w:color w:val="auto"/>
          <w:kern w:val="2"/>
        </w:rPr>
        <w:t xml:space="preserve">3 odst. 3.2 </w:t>
      </w:r>
      <w:r w:rsidR="00981A24">
        <w:rPr>
          <w:rFonts w:ascii="Gill Sans Nova" w:hAnsi="Gill Sans Nova" w:cs="Sans Serif Collection"/>
          <w:color w:val="auto"/>
          <w:kern w:val="2"/>
        </w:rPr>
        <w:t xml:space="preserve">této </w:t>
      </w:r>
      <w:r w:rsidR="001417EF" w:rsidRPr="006C5868">
        <w:rPr>
          <w:rFonts w:ascii="Gill Sans Nova" w:hAnsi="Gill Sans Nova" w:cs="Sans Serif Collection"/>
          <w:color w:val="auto"/>
          <w:kern w:val="2"/>
        </w:rPr>
        <w:t>s</w:t>
      </w:r>
      <w:r w:rsidRPr="006C5868">
        <w:rPr>
          <w:rFonts w:ascii="Gill Sans Nova" w:hAnsi="Gill Sans Nova" w:cs="Sans Serif Collection"/>
          <w:color w:val="auto"/>
          <w:kern w:val="2"/>
        </w:rPr>
        <w:t>mlouvy</w:t>
      </w:r>
      <w:r w:rsidR="00B435FB">
        <w:rPr>
          <w:rFonts w:ascii="Gill Sans Nova" w:hAnsi="Gill Sans Nova" w:cs="Sans Serif Collection"/>
          <w:color w:val="auto"/>
          <w:kern w:val="2"/>
        </w:rPr>
        <w:t xml:space="preserve">, </w:t>
      </w:r>
      <w:r w:rsidR="007A6C21">
        <w:rPr>
          <w:rFonts w:ascii="Gill Sans Nova" w:hAnsi="Gill Sans Nova" w:cs="Sans Serif Collection"/>
          <w:color w:val="auto"/>
          <w:kern w:val="2"/>
        </w:rPr>
        <w:t>tj.</w:t>
      </w:r>
      <w:r w:rsidR="00A018EC">
        <w:rPr>
          <w:rFonts w:ascii="Gill Sans Nova" w:hAnsi="Gill Sans Nova" w:cs="Sans Serif Collection"/>
          <w:color w:val="auto"/>
          <w:kern w:val="2"/>
        </w:rPr>
        <w:t> </w:t>
      </w:r>
      <w:r w:rsidR="007A6C21">
        <w:rPr>
          <w:rFonts w:ascii="Gill Sans Nova" w:hAnsi="Gill Sans Nova" w:cs="Sans Serif Collection"/>
          <w:color w:val="auto"/>
          <w:kern w:val="2"/>
        </w:rPr>
        <w:t>od</w:t>
      </w:r>
      <w:r w:rsidR="00A018EC">
        <w:rPr>
          <w:rFonts w:ascii="Gill Sans Nova" w:hAnsi="Gill Sans Nova" w:cs="Sans Serif Collection"/>
          <w:color w:val="auto"/>
          <w:kern w:val="2"/>
        </w:rPr>
        <w:t> </w:t>
      </w:r>
      <w:r w:rsidR="007A6C21">
        <w:rPr>
          <w:rFonts w:ascii="Gill Sans Nova" w:hAnsi="Gill Sans Nova" w:cs="Sans Serif Collection"/>
          <w:color w:val="auto"/>
          <w:kern w:val="2"/>
        </w:rPr>
        <w:t xml:space="preserve">realizace díla, </w:t>
      </w:r>
      <w:r w:rsidR="00B435FB">
        <w:rPr>
          <w:rFonts w:ascii="Gill Sans Nova" w:hAnsi="Gill Sans Nova" w:cs="Sans Serif Collection"/>
          <w:color w:val="auto"/>
          <w:kern w:val="2"/>
        </w:rPr>
        <w:t>a to</w:t>
      </w:r>
      <w:r w:rsidRPr="006C5868">
        <w:rPr>
          <w:rFonts w:ascii="Gill Sans Nova" w:hAnsi="Gill Sans Nova" w:cs="Sans Serif Collection"/>
          <w:color w:val="auto"/>
          <w:kern w:val="2"/>
        </w:rPr>
        <w:t xml:space="preserve"> v</w:t>
      </w:r>
      <w:r w:rsidR="00B435FB">
        <w:rPr>
          <w:rFonts w:ascii="Gill Sans Nova" w:hAnsi="Gill Sans Nova" w:cs="Sans Serif Collection"/>
          <w:color w:val="auto"/>
          <w:kern w:val="2"/>
        </w:rPr>
        <w:t> </w:t>
      </w:r>
      <w:r w:rsidRPr="006C5868">
        <w:rPr>
          <w:rFonts w:ascii="Gill Sans Nova" w:hAnsi="Gill Sans Nova" w:cs="Sans Serif Collection"/>
          <w:color w:val="auto"/>
          <w:kern w:val="2"/>
        </w:rPr>
        <w:t>případě, že</w:t>
      </w:r>
      <w:r w:rsidR="00B109EC">
        <w:rPr>
          <w:rFonts w:ascii="Gill Sans Nova" w:hAnsi="Gill Sans Nova" w:cs="Sans Serif Collection"/>
          <w:color w:val="auto"/>
          <w:kern w:val="2"/>
        </w:rPr>
        <w:t> </w:t>
      </w:r>
      <w:r w:rsidRPr="006C5868">
        <w:rPr>
          <w:rFonts w:ascii="Gill Sans Nova" w:hAnsi="Gill Sans Nova" w:cs="Sans Serif Collection"/>
          <w:color w:val="auto"/>
          <w:kern w:val="2"/>
        </w:rPr>
        <w:t xml:space="preserve">na </w:t>
      </w:r>
      <w:r w:rsidR="00DB7E6B">
        <w:rPr>
          <w:rFonts w:ascii="Gill Sans Nova" w:hAnsi="Gill Sans Nova" w:cs="Sans Serif Collection"/>
          <w:color w:val="auto"/>
          <w:kern w:val="2"/>
        </w:rPr>
        <w:t xml:space="preserve">vlastní </w:t>
      </w:r>
      <w:r w:rsidR="00735B0F">
        <w:rPr>
          <w:rFonts w:ascii="Gill Sans Nova" w:hAnsi="Gill Sans Nova" w:cs="Sans Serif Collection"/>
          <w:color w:val="auto"/>
          <w:kern w:val="2"/>
        </w:rPr>
        <w:t xml:space="preserve">realizaci </w:t>
      </w:r>
      <w:r w:rsidR="00DB7E6B">
        <w:rPr>
          <w:rFonts w:ascii="Gill Sans Nova" w:hAnsi="Gill Sans Nova" w:cs="Sans Serif Collection"/>
          <w:color w:val="auto"/>
          <w:kern w:val="2"/>
        </w:rPr>
        <w:t xml:space="preserve">FVE </w:t>
      </w:r>
      <w:r w:rsidRPr="006C5868">
        <w:rPr>
          <w:rFonts w:ascii="Gill Sans Nova" w:hAnsi="Gill Sans Nova" w:cs="Sans Serif Collection"/>
          <w:color w:val="auto"/>
          <w:kern w:val="2"/>
        </w:rPr>
        <w:t xml:space="preserve">nebude poskytnuta dotace. </w:t>
      </w:r>
    </w:p>
    <w:p w14:paraId="6852A82A" w14:textId="23E510D4" w:rsidR="006F34EB" w:rsidRDefault="005B383D" w:rsidP="003F6735">
      <w:pPr>
        <w:pStyle w:val="Odstavecseseznamem"/>
        <w:spacing w:after="120"/>
        <w:ind w:left="567"/>
        <w:jc w:val="both"/>
        <w:rPr>
          <w:rFonts w:ascii="Gill Sans Nova" w:hAnsi="Gill Sans Nova" w:cs="Sans Serif Collection"/>
        </w:rPr>
      </w:pPr>
      <w:r w:rsidRPr="005B383D">
        <w:rPr>
          <w:rFonts w:ascii="Gill Sans Nova" w:hAnsi="Gill Sans Nova" w:cs="Sans Serif Collection"/>
          <w:color w:val="auto"/>
          <w:kern w:val="2"/>
        </w:rPr>
        <w:t xml:space="preserve">Odstoupení </w:t>
      </w:r>
      <w:r w:rsidR="009E5327">
        <w:rPr>
          <w:rFonts w:ascii="Gill Sans Nova" w:hAnsi="Gill Sans Nova" w:cs="Sans Serif Collection"/>
          <w:color w:val="auto"/>
          <w:kern w:val="2"/>
        </w:rPr>
        <w:t xml:space="preserve">se </w:t>
      </w:r>
      <w:r w:rsidR="00161314">
        <w:rPr>
          <w:rFonts w:ascii="Gill Sans Nova" w:hAnsi="Gill Sans Nova" w:cs="Sans Serif Collection"/>
          <w:color w:val="auto"/>
          <w:kern w:val="2"/>
        </w:rPr>
        <w:t xml:space="preserve">vztahuje pouze na </w:t>
      </w:r>
      <w:r w:rsidRPr="005B383D">
        <w:rPr>
          <w:rFonts w:ascii="Gill Sans Nova" w:hAnsi="Gill Sans Nova" w:cs="Sans Serif Collection"/>
          <w:color w:val="auto"/>
          <w:kern w:val="2"/>
        </w:rPr>
        <w:t xml:space="preserve">část smlouvy týkající se </w:t>
      </w:r>
      <w:r w:rsidR="00FC75AF">
        <w:rPr>
          <w:rFonts w:ascii="Gill Sans Nova" w:hAnsi="Gill Sans Nova" w:cs="Sans Serif Collection"/>
          <w:color w:val="auto"/>
          <w:kern w:val="2"/>
        </w:rPr>
        <w:t xml:space="preserve">Fáze č. 2 </w:t>
      </w:r>
      <w:r w:rsidR="00C83DE3">
        <w:rPr>
          <w:rFonts w:ascii="Gill Sans Nova" w:hAnsi="Gill Sans Nova" w:cs="Sans Serif Collection"/>
          <w:color w:val="auto"/>
          <w:kern w:val="2"/>
        </w:rPr>
        <w:t>–</w:t>
      </w:r>
      <w:r w:rsidR="00FC75AF">
        <w:rPr>
          <w:rFonts w:ascii="Gill Sans Nova" w:hAnsi="Gill Sans Nova" w:cs="Sans Serif Collection"/>
          <w:color w:val="auto"/>
          <w:kern w:val="2"/>
        </w:rPr>
        <w:t xml:space="preserve"> </w:t>
      </w:r>
      <w:r w:rsidRPr="00C83DE3">
        <w:rPr>
          <w:rFonts w:ascii="Gill Sans Nova" w:hAnsi="Gill Sans Nova" w:cs="Sans Serif Collection"/>
        </w:rPr>
        <w:t>realizace díla</w:t>
      </w:r>
      <w:r w:rsidR="006B62D8">
        <w:rPr>
          <w:rFonts w:ascii="Gill Sans Nova" w:hAnsi="Gill Sans Nova" w:cs="Sans Serif Collection"/>
        </w:rPr>
        <w:t>,</w:t>
      </w:r>
      <w:r w:rsidRPr="00C83DE3">
        <w:rPr>
          <w:rFonts w:ascii="Gill Sans Nova" w:hAnsi="Gill Sans Nova" w:cs="Sans Serif Collection"/>
        </w:rPr>
        <w:t xml:space="preserve"> </w:t>
      </w:r>
      <w:r w:rsidR="00B4034C">
        <w:rPr>
          <w:rFonts w:ascii="Gill Sans Nova" w:hAnsi="Gill Sans Nova" w:cs="Sans Serif Collection"/>
        </w:rPr>
        <w:t xml:space="preserve">a </w:t>
      </w:r>
      <w:r w:rsidRPr="00C83DE3">
        <w:rPr>
          <w:rFonts w:ascii="Gill Sans Nova" w:hAnsi="Gill Sans Nova" w:cs="Sans Serif Collection"/>
        </w:rPr>
        <w:t>nemá vliv na platnost</w:t>
      </w:r>
      <w:r w:rsidR="007750FC" w:rsidRPr="00C83DE3">
        <w:rPr>
          <w:rFonts w:ascii="Gill Sans Nova" w:hAnsi="Gill Sans Nova" w:cs="Sans Serif Collection"/>
        </w:rPr>
        <w:t xml:space="preserve">, účinnost </w:t>
      </w:r>
      <w:r w:rsidRPr="00C83DE3">
        <w:rPr>
          <w:rFonts w:ascii="Gill Sans Nova" w:hAnsi="Gill Sans Nova" w:cs="Sans Serif Collection"/>
        </w:rPr>
        <w:t>a</w:t>
      </w:r>
      <w:r w:rsidR="007750FC" w:rsidRPr="00C83DE3">
        <w:rPr>
          <w:rFonts w:ascii="Gill Sans Nova" w:hAnsi="Gill Sans Nova" w:cs="Sans Serif Collection"/>
        </w:rPr>
        <w:t>ni</w:t>
      </w:r>
      <w:r w:rsidRPr="00C83DE3">
        <w:rPr>
          <w:rFonts w:ascii="Gill Sans Nova" w:hAnsi="Gill Sans Nova" w:cs="Sans Serif Collection"/>
        </w:rPr>
        <w:t xml:space="preserve"> plnění </w:t>
      </w:r>
      <w:r w:rsidR="00DD45C6" w:rsidRPr="00C83DE3">
        <w:rPr>
          <w:rFonts w:ascii="Gill Sans Nova" w:hAnsi="Gill Sans Nova" w:cs="Sans Serif Collection"/>
        </w:rPr>
        <w:t>F</w:t>
      </w:r>
      <w:r w:rsidRPr="00C83DE3">
        <w:rPr>
          <w:rFonts w:ascii="Gill Sans Nova" w:hAnsi="Gill Sans Nova" w:cs="Sans Serif Collection"/>
        </w:rPr>
        <w:t>áze</w:t>
      </w:r>
      <w:r w:rsidR="00DD45C6" w:rsidRPr="00C83DE3">
        <w:rPr>
          <w:rFonts w:ascii="Gill Sans Nova" w:hAnsi="Gill Sans Nova" w:cs="Sans Serif Collection"/>
        </w:rPr>
        <w:t xml:space="preserve"> č. 1</w:t>
      </w:r>
      <w:r w:rsidRPr="00C83DE3">
        <w:rPr>
          <w:rFonts w:ascii="Gill Sans Nova" w:hAnsi="Gill Sans Nova" w:cs="Sans Serif Collection"/>
        </w:rPr>
        <w:t xml:space="preserve"> – </w:t>
      </w:r>
      <w:r w:rsidR="00233B77" w:rsidRPr="00C83DE3">
        <w:rPr>
          <w:rFonts w:ascii="Gill Sans Nova" w:hAnsi="Gill Sans Nova" w:cs="Sans Serif Collection"/>
        </w:rPr>
        <w:t>projekční a inženýrská činnost</w:t>
      </w:r>
      <w:r w:rsidRPr="00C83DE3">
        <w:rPr>
          <w:rFonts w:ascii="Gill Sans Nova" w:hAnsi="Gill Sans Nova" w:cs="Sans Serif Collection"/>
        </w:rPr>
        <w:t xml:space="preserve">. Zhotovitel je povinen </w:t>
      </w:r>
      <w:r w:rsidR="0066736C" w:rsidRPr="00C83DE3">
        <w:rPr>
          <w:rFonts w:ascii="Gill Sans Nova" w:hAnsi="Gill Sans Nova" w:cs="Sans Serif Collection"/>
        </w:rPr>
        <w:t>F</w:t>
      </w:r>
      <w:r w:rsidRPr="00C83DE3">
        <w:rPr>
          <w:rFonts w:ascii="Gill Sans Nova" w:hAnsi="Gill Sans Nova" w:cs="Sans Serif Collection"/>
        </w:rPr>
        <w:t>ázi</w:t>
      </w:r>
      <w:r w:rsidR="0066736C" w:rsidRPr="00C83DE3">
        <w:rPr>
          <w:rFonts w:ascii="Gill Sans Nova" w:hAnsi="Gill Sans Nova" w:cs="Sans Serif Collection"/>
        </w:rPr>
        <w:t xml:space="preserve"> č. 1</w:t>
      </w:r>
      <w:r w:rsidRPr="00C83DE3">
        <w:rPr>
          <w:rFonts w:ascii="Gill Sans Nova" w:hAnsi="Gill Sans Nova" w:cs="Sans Serif Collection"/>
        </w:rPr>
        <w:t xml:space="preserve"> řádně dokončit a</w:t>
      </w:r>
      <w:r w:rsidR="00A018EC">
        <w:rPr>
          <w:rFonts w:ascii="Gill Sans Nova" w:hAnsi="Gill Sans Nova" w:cs="Sans Serif Collection"/>
        </w:rPr>
        <w:t> </w:t>
      </w:r>
      <w:r w:rsidRPr="00C83DE3">
        <w:rPr>
          <w:rFonts w:ascii="Gill Sans Nova" w:hAnsi="Gill Sans Nova" w:cs="Sans Serif Collection"/>
        </w:rPr>
        <w:t xml:space="preserve">objednatel se zavazuje tuto fázi převzít a uhradit za ni </w:t>
      </w:r>
      <w:r w:rsidR="002272FC" w:rsidRPr="00C83DE3">
        <w:rPr>
          <w:rFonts w:ascii="Gill Sans Nova" w:hAnsi="Gill Sans Nova" w:cs="Sans Serif Collection"/>
        </w:rPr>
        <w:t xml:space="preserve">cenu </w:t>
      </w:r>
      <w:r w:rsidRPr="00C83DE3">
        <w:rPr>
          <w:rFonts w:ascii="Gill Sans Nova" w:hAnsi="Gill Sans Nova" w:cs="Sans Serif Collection"/>
        </w:rPr>
        <w:t>dle této smlouvy.</w:t>
      </w:r>
      <w:r w:rsidR="0066736C" w:rsidRPr="00C83DE3">
        <w:rPr>
          <w:rFonts w:ascii="Gill Sans Nova" w:hAnsi="Gill Sans Nova" w:cs="Sans Serif Collection"/>
        </w:rPr>
        <w:t xml:space="preserve"> </w:t>
      </w:r>
    </w:p>
    <w:p w14:paraId="54FC840C" w14:textId="43CA59C5" w:rsidR="00410D7C" w:rsidRDefault="006F1645" w:rsidP="003F6735">
      <w:pPr>
        <w:pStyle w:val="Odstavecseseznamem"/>
        <w:spacing w:after="120"/>
        <w:ind w:left="567"/>
        <w:jc w:val="both"/>
        <w:rPr>
          <w:rFonts w:ascii="Gill Sans Nova" w:hAnsi="Gill Sans Nova" w:cs="Sans Serif Collection"/>
        </w:rPr>
      </w:pPr>
      <w:r w:rsidRPr="00C83DE3">
        <w:rPr>
          <w:rFonts w:ascii="Gill Sans Nova" w:hAnsi="Gill Sans Nova" w:cs="Sans Serif Collection"/>
        </w:rPr>
        <w:t>Odstoupení od</w:t>
      </w:r>
      <w:r w:rsidR="00A018EC">
        <w:rPr>
          <w:rFonts w:ascii="Gill Sans Nova" w:hAnsi="Gill Sans Nova" w:cs="Sans Serif Collection"/>
        </w:rPr>
        <w:t> </w:t>
      </w:r>
      <w:r w:rsidR="000219DA" w:rsidRPr="00C83DE3">
        <w:rPr>
          <w:rFonts w:ascii="Gill Sans Nova" w:hAnsi="Gill Sans Nova" w:cs="Sans Serif Collection"/>
        </w:rPr>
        <w:t>Fáze č. 2</w:t>
      </w:r>
      <w:r w:rsidRPr="00C83DE3">
        <w:rPr>
          <w:rFonts w:ascii="Gill Sans Nova" w:hAnsi="Gill Sans Nova" w:cs="Sans Serif Collection"/>
        </w:rPr>
        <w:t xml:space="preserve"> </w:t>
      </w:r>
      <w:r w:rsidR="00410D7C" w:rsidRPr="00410D7C">
        <w:rPr>
          <w:rFonts w:ascii="Gill Sans Nova" w:hAnsi="Gill Sans Nova" w:cs="Sans Serif Collection"/>
        </w:rPr>
        <w:t>se smluvní strany zprošťují vzájemných povinností souvisejících s</w:t>
      </w:r>
      <w:r w:rsidR="00410D7C">
        <w:rPr>
          <w:rFonts w:ascii="Gill Sans Nova" w:hAnsi="Gill Sans Nova" w:cs="Sans Serif Collection"/>
        </w:rPr>
        <w:t> </w:t>
      </w:r>
      <w:r w:rsidR="00410D7C" w:rsidRPr="00410D7C">
        <w:rPr>
          <w:rFonts w:ascii="Gill Sans Nova" w:hAnsi="Gill Sans Nova" w:cs="Sans Serif Collection"/>
        </w:rPr>
        <w:t>realizací díla; zhotovitel nebude mít nárok na smluvní pokuty, náhradu škody, ušlý zisk ani jinou újmu vzniklou v souvislosti s neuskutečněním Fáze č. 2.</w:t>
      </w:r>
    </w:p>
    <w:p w14:paraId="24B12452" w14:textId="2F8C3E7D" w:rsidR="006F1645" w:rsidRDefault="00181902" w:rsidP="006F34EB">
      <w:pPr>
        <w:pStyle w:val="Odstavecseseznamem"/>
        <w:spacing w:after="240"/>
        <w:ind w:left="567"/>
        <w:jc w:val="both"/>
        <w:rPr>
          <w:rFonts w:ascii="Gill Sans Nova" w:hAnsi="Gill Sans Nova" w:cs="Sans Serif Collection"/>
        </w:rPr>
      </w:pPr>
      <w:r>
        <w:rPr>
          <w:rFonts w:ascii="Gill Sans Nova" w:hAnsi="Gill Sans Nova" w:cs="Sans Serif Collection"/>
        </w:rPr>
        <w:t>S</w:t>
      </w:r>
      <w:r w:rsidR="00BA7083" w:rsidRPr="00C83DE3">
        <w:rPr>
          <w:rFonts w:ascii="Gill Sans Nova" w:hAnsi="Gill Sans Nova" w:cs="Sans Serif Collection"/>
        </w:rPr>
        <w:t>mlouva v</w:t>
      </w:r>
      <w:r w:rsidR="00097BCD" w:rsidRPr="00C83DE3">
        <w:rPr>
          <w:rFonts w:ascii="Gill Sans Nova" w:hAnsi="Gill Sans Nova" w:cs="Sans Serif Collection"/>
        </w:rPr>
        <w:t> </w:t>
      </w:r>
      <w:r w:rsidR="00BA7083" w:rsidRPr="00C83DE3">
        <w:rPr>
          <w:rFonts w:ascii="Gill Sans Nova" w:hAnsi="Gill Sans Nova" w:cs="Sans Serif Collection"/>
        </w:rPr>
        <w:t>část</w:t>
      </w:r>
      <w:r w:rsidR="00097BCD" w:rsidRPr="00C83DE3">
        <w:rPr>
          <w:rFonts w:ascii="Gill Sans Nova" w:hAnsi="Gill Sans Nova" w:cs="Sans Serif Collection"/>
        </w:rPr>
        <w:t>i týkající se</w:t>
      </w:r>
      <w:r>
        <w:rPr>
          <w:rFonts w:ascii="Gill Sans Nova" w:hAnsi="Gill Sans Nova" w:cs="Sans Serif Collection"/>
        </w:rPr>
        <w:t xml:space="preserve"> Fáze č. 2 </w:t>
      </w:r>
      <w:r w:rsidR="006F1645" w:rsidRPr="00C83DE3">
        <w:rPr>
          <w:rFonts w:ascii="Gill Sans Nova" w:hAnsi="Gill Sans Nova" w:cs="Sans Serif Collection"/>
        </w:rPr>
        <w:t xml:space="preserve">zaniká </w:t>
      </w:r>
      <w:r w:rsidR="00D24D93" w:rsidRPr="00C83DE3">
        <w:rPr>
          <w:rFonts w:ascii="Gill Sans Nova" w:hAnsi="Gill Sans Nova" w:cs="Sans Serif Collection"/>
        </w:rPr>
        <w:t xml:space="preserve">doručením </w:t>
      </w:r>
      <w:r w:rsidR="006F1645" w:rsidRPr="00C83DE3">
        <w:rPr>
          <w:rFonts w:ascii="Gill Sans Nova" w:hAnsi="Gill Sans Nova" w:cs="Sans Serif Collection"/>
        </w:rPr>
        <w:t>písemn</w:t>
      </w:r>
      <w:r w:rsidR="00D24D93" w:rsidRPr="00C83DE3">
        <w:rPr>
          <w:rFonts w:ascii="Gill Sans Nova" w:hAnsi="Gill Sans Nova" w:cs="Sans Serif Collection"/>
        </w:rPr>
        <w:t>ého</w:t>
      </w:r>
      <w:r w:rsidR="006F1645" w:rsidRPr="00C83DE3">
        <w:rPr>
          <w:rFonts w:ascii="Gill Sans Nova" w:hAnsi="Gill Sans Nova" w:cs="Sans Serif Collection"/>
        </w:rPr>
        <w:t xml:space="preserve"> odstoupení </w:t>
      </w:r>
      <w:r w:rsidR="006A1E8B" w:rsidRPr="00C83DE3">
        <w:rPr>
          <w:rFonts w:ascii="Gill Sans Nova" w:hAnsi="Gill Sans Nova" w:cs="Sans Serif Collection"/>
        </w:rPr>
        <w:t xml:space="preserve">objednatele </w:t>
      </w:r>
      <w:r w:rsidR="006F1645" w:rsidRPr="00C83DE3">
        <w:rPr>
          <w:rFonts w:ascii="Gill Sans Nova" w:hAnsi="Gill Sans Nova" w:cs="Sans Serif Collection"/>
        </w:rPr>
        <w:t xml:space="preserve">zhotoviteli. </w:t>
      </w:r>
      <w:r w:rsidR="00E76F2A" w:rsidRPr="00C83DE3">
        <w:rPr>
          <w:rFonts w:ascii="Gill Sans Nova" w:hAnsi="Gill Sans Nova" w:cs="Sans Serif Collection"/>
        </w:rPr>
        <w:t xml:space="preserve"> </w:t>
      </w:r>
    </w:p>
    <w:p w14:paraId="0D481043" w14:textId="78231E47" w:rsidR="00B20F6B" w:rsidRPr="006C5868" w:rsidRDefault="00342062" w:rsidP="00041F3D">
      <w:pPr>
        <w:pStyle w:val="Odstavecseseznamem"/>
        <w:numPr>
          <w:ilvl w:val="1"/>
          <w:numId w:val="5"/>
        </w:numPr>
        <w:spacing w:after="240"/>
        <w:ind w:left="567" w:hanging="567"/>
        <w:jc w:val="both"/>
        <w:rPr>
          <w:rFonts w:ascii="Gill Sans Nova" w:hAnsi="Gill Sans Nova" w:cs="Sans Serif Collection"/>
          <w:color w:val="auto"/>
        </w:rPr>
      </w:pPr>
      <w:r w:rsidRPr="006C5868">
        <w:rPr>
          <w:rFonts w:ascii="Gill Sans Nova" w:hAnsi="Gill Sans Nova" w:cs="Sans Serif Collection"/>
          <w:color w:val="auto"/>
        </w:rPr>
        <w:t xml:space="preserve">Obě </w:t>
      </w:r>
      <w:r w:rsidRPr="00041F3D">
        <w:rPr>
          <w:rFonts w:ascii="Gill Sans Nova" w:hAnsi="Gill Sans Nova" w:cs="Sans Serif Collection"/>
          <w:color w:val="auto"/>
          <w:kern w:val="2"/>
        </w:rPr>
        <w:t>smluvní</w:t>
      </w:r>
      <w:r w:rsidRPr="006C5868">
        <w:rPr>
          <w:rFonts w:ascii="Gill Sans Nova" w:hAnsi="Gill Sans Nova" w:cs="Sans Serif Collection"/>
          <w:color w:val="auto"/>
        </w:rPr>
        <w:t xml:space="preserve"> strany berou na vědomí, že odstoupení je jednostranné právní jednání, jehož účinky nastávají doručením projevu vůle oprávněné smluvní strany odstoupit od této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mlouvy druhé smluvní straně, pokud v této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mlouvě není sjednáno jinak. Odstoupení se nikdy nedotýká nároku na náhradu škody vzniklé porušením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mlouvy, nároku na zaplacení smluvních pokut, nároků </w:t>
      </w:r>
      <w:r w:rsidR="004B4A67" w:rsidRPr="006C5868">
        <w:rPr>
          <w:rFonts w:ascii="Gill Sans Nova" w:hAnsi="Gill Sans Nova" w:cs="Sans Serif Collection"/>
          <w:color w:val="auto"/>
        </w:rPr>
        <w:t>o</w:t>
      </w:r>
      <w:r w:rsidRPr="006C5868">
        <w:rPr>
          <w:rFonts w:ascii="Gill Sans Nova" w:hAnsi="Gill Sans Nova" w:cs="Sans Serif Collection"/>
          <w:color w:val="auto"/>
        </w:rPr>
        <w:t>bjednatele z titulu odpovědnosti za</w:t>
      </w:r>
      <w:r w:rsidR="00A801CD" w:rsidRPr="006C5868">
        <w:rPr>
          <w:rFonts w:ascii="Gill Sans Nova" w:hAnsi="Gill Sans Nova" w:cs="Sans Serif Collection"/>
          <w:color w:val="auto"/>
        </w:rPr>
        <w:t> </w:t>
      </w:r>
      <w:r w:rsidRPr="006C5868">
        <w:rPr>
          <w:rFonts w:ascii="Gill Sans Nova" w:hAnsi="Gill Sans Nova" w:cs="Sans Serif Collection"/>
          <w:color w:val="auto"/>
        </w:rPr>
        <w:t>vady včetně odpovědnosti za vady, na něž se vztahuje záruka a dalších práv a</w:t>
      </w:r>
      <w:r w:rsidR="00A801CD" w:rsidRPr="006C5868">
        <w:rPr>
          <w:rFonts w:ascii="Gill Sans Nova" w:hAnsi="Gill Sans Nova" w:cs="Sans Serif Collection"/>
          <w:color w:val="auto"/>
        </w:rPr>
        <w:t> </w:t>
      </w:r>
      <w:r w:rsidRPr="006C5868">
        <w:rPr>
          <w:rFonts w:ascii="Gill Sans Nova" w:hAnsi="Gill Sans Nova" w:cs="Sans Serif Collection"/>
          <w:color w:val="auto"/>
        </w:rPr>
        <w:t xml:space="preserve">povinností, u nichž to vyplývá z příslušných ustanovení obecně závazných právních předpisů nebo z ustanovení této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mlouvy, která podle projevené vůle stran nebo vzhledem ke své povaze mají trvat i po ukončení této smlouvy ve smyslu § 2005 odst. 2 </w:t>
      </w:r>
      <w:r w:rsidR="000A6DA1" w:rsidRPr="006C5868">
        <w:rPr>
          <w:rFonts w:ascii="Gill Sans Nova" w:hAnsi="Gill Sans Nova" w:cs="Sans Serif Collection"/>
          <w:color w:val="auto"/>
        </w:rPr>
        <w:t xml:space="preserve">Občanského </w:t>
      </w:r>
      <w:r w:rsidRPr="006C5868">
        <w:rPr>
          <w:rFonts w:ascii="Gill Sans Nova" w:hAnsi="Gill Sans Nova" w:cs="Sans Serif Collection"/>
          <w:color w:val="auto"/>
        </w:rPr>
        <w:t>zákoníku.</w:t>
      </w:r>
    </w:p>
    <w:p w14:paraId="645CF709" w14:textId="2D499AFD" w:rsidR="00B20F6B" w:rsidRDefault="00342062" w:rsidP="00041F3D">
      <w:pPr>
        <w:pStyle w:val="Odstavecseseznamem"/>
        <w:numPr>
          <w:ilvl w:val="1"/>
          <w:numId w:val="5"/>
        </w:numPr>
        <w:spacing w:after="240"/>
        <w:ind w:left="624" w:hanging="624"/>
        <w:jc w:val="both"/>
        <w:rPr>
          <w:rFonts w:ascii="Gill Sans Nova" w:hAnsi="Gill Sans Nova" w:cs="Sans Serif Collection"/>
          <w:color w:val="auto"/>
        </w:rPr>
      </w:pPr>
      <w:r w:rsidRPr="006C5868">
        <w:rPr>
          <w:rFonts w:ascii="Gill Sans Nova" w:hAnsi="Gill Sans Nova" w:cs="Sans Serif Collection"/>
          <w:color w:val="auto"/>
        </w:rPr>
        <w:t xml:space="preserve">Odstoupením </w:t>
      </w:r>
      <w:r w:rsidRPr="00041F3D">
        <w:rPr>
          <w:rFonts w:ascii="Gill Sans Nova" w:hAnsi="Gill Sans Nova" w:cs="Sans Serif Collection"/>
          <w:color w:val="auto"/>
          <w:kern w:val="2"/>
        </w:rPr>
        <w:t>se</w:t>
      </w:r>
      <w:r w:rsidRPr="006C5868">
        <w:rPr>
          <w:rFonts w:ascii="Gill Sans Nova" w:hAnsi="Gill Sans Nova" w:cs="Sans Serif Collection"/>
          <w:color w:val="auto"/>
        </w:rPr>
        <w:t xml:space="preserve"> tato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mlouva ruší až od okamžiku účinnosti takového odstoupení. Ustanovení § 2004 </w:t>
      </w:r>
      <w:r w:rsidR="000A6DA1" w:rsidRPr="006C5868">
        <w:rPr>
          <w:rFonts w:ascii="Gill Sans Nova" w:hAnsi="Gill Sans Nova" w:cs="Sans Serif Collection"/>
          <w:color w:val="auto"/>
        </w:rPr>
        <w:t xml:space="preserve">Občanského </w:t>
      </w:r>
      <w:r w:rsidRPr="006C5868">
        <w:rPr>
          <w:rFonts w:ascii="Gill Sans Nova" w:hAnsi="Gill Sans Nova" w:cs="Sans Serif Collection"/>
          <w:color w:val="auto"/>
        </w:rPr>
        <w:t xml:space="preserve">zákoníku se pro závazek založený touto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mlouvou neuplatní. Odstoupením zanikají práva a povinnosti stran ohledně části závazku založeného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mlouvou řádně nesplněného ke dni účinnosti odstoupení. Pro část závazku řádně splněného do dne účinnosti odstoupení zůstávají podmínky sjednané </w:t>
      </w:r>
      <w:r w:rsidR="004B4A67" w:rsidRPr="006C5868">
        <w:rPr>
          <w:rFonts w:ascii="Gill Sans Nova" w:hAnsi="Gill Sans Nova" w:cs="Sans Serif Collection"/>
          <w:color w:val="auto"/>
        </w:rPr>
        <w:t>s</w:t>
      </w:r>
      <w:r w:rsidRPr="006C5868">
        <w:rPr>
          <w:rFonts w:ascii="Gill Sans Nova" w:hAnsi="Gill Sans Nova" w:cs="Sans Serif Collection"/>
          <w:color w:val="auto"/>
        </w:rPr>
        <w:t xml:space="preserve">mlouvou v platnosti. </w:t>
      </w:r>
    </w:p>
    <w:p w14:paraId="66FC02F0" w14:textId="77777777" w:rsidR="009D13C6" w:rsidRPr="006C5868" w:rsidRDefault="009D13C6" w:rsidP="000F58C7">
      <w:pPr>
        <w:pStyle w:val="Standard"/>
        <w:spacing w:after="0"/>
        <w:ind w:left="718"/>
        <w:jc w:val="both"/>
        <w:rPr>
          <w:rFonts w:ascii="Gill Sans Nova" w:hAnsi="Gill Sans Nova" w:cs="Sans Serif Collection"/>
          <w:color w:val="auto"/>
          <w:sz w:val="22"/>
        </w:rPr>
      </w:pPr>
    </w:p>
    <w:p w14:paraId="0B589A4A" w14:textId="6C4D2F3F" w:rsidR="00AA3E53" w:rsidRPr="006C5868" w:rsidRDefault="00AA3E53"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Pojištění</w:t>
      </w:r>
    </w:p>
    <w:p w14:paraId="044E673D" w14:textId="092FC7BD" w:rsidR="007F45F4" w:rsidRPr="006C5868" w:rsidRDefault="007F45F4" w:rsidP="007C1DAF">
      <w:pPr>
        <w:pStyle w:val="Standard"/>
        <w:numPr>
          <w:ilvl w:val="1"/>
          <w:numId w:val="5"/>
        </w:numPr>
        <w:spacing w:after="240"/>
        <w:ind w:left="567" w:hanging="567"/>
        <w:jc w:val="both"/>
        <w:rPr>
          <w:rFonts w:ascii="Gill Sans Nova" w:hAnsi="Gill Sans Nova" w:cs="Sans Serif Collection"/>
          <w:b/>
          <w:bCs/>
          <w:color w:val="auto"/>
          <w:sz w:val="22"/>
        </w:rPr>
      </w:pPr>
      <w:r w:rsidRPr="006C5868">
        <w:rPr>
          <w:rFonts w:ascii="Gill Sans Nova" w:hAnsi="Gill Sans Nova" w:cs="Sans Serif Collection"/>
          <w:color w:val="auto"/>
          <w:sz w:val="22"/>
        </w:rPr>
        <w:t xml:space="preserve">Zhotovitel se zavazuje po celou dobu účinnosti této smlouvy a po celou dobu běhu záručních lhůt udržovat v platnosti a </w:t>
      </w:r>
      <w:r w:rsidR="0076726C" w:rsidRPr="006C5868">
        <w:rPr>
          <w:rFonts w:ascii="Gill Sans Nova" w:hAnsi="Gill Sans Nova" w:cs="Sans Serif Collection"/>
          <w:color w:val="auto"/>
          <w:sz w:val="22"/>
        </w:rPr>
        <w:t>ú</w:t>
      </w:r>
      <w:r w:rsidRPr="006C5868">
        <w:rPr>
          <w:rFonts w:ascii="Gill Sans Nova" w:hAnsi="Gill Sans Nova" w:cs="Sans Serif Collection"/>
          <w:color w:val="auto"/>
          <w:sz w:val="22"/>
        </w:rPr>
        <w:t xml:space="preserve">činnosti pojistnou smlouvu, jejímž předmětem je pojištění odpovědnosti za škodu způsobenou zhotovitelem třetí straně (zejména objednateli), přičemž limit pojistného plnění nesmí být nižší než </w:t>
      </w:r>
      <w:r w:rsidR="00F90D53">
        <w:rPr>
          <w:rFonts w:ascii="Gill Sans Nova" w:hAnsi="Gill Sans Nova" w:cs="Sans Serif Collection"/>
          <w:color w:val="auto"/>
          <w:sz w:val="22"/>
        </w:rPr>
        <w:t>5</w:t>
      </w:r>
      <w:r w:rsidRPr="006C5868">
        <w:rPr>
          <w:rFonts w:ascii="Gill Sans Nova" w:hAnsi="Gill Sans Nova" w:cs="Sans Serif Collection"/>
          <w:color w:val="auto"/>
          <w:sz w:val="22"/>
        </w:rPr>
        <w:t xml:space="preserve">.000.000 Kč. Zhotovitel se zavazuje před podpisem </w:t>
      </w:r>
      <w:r w:rsidRPr="006C5868">
        <w:rPr>
          <w:rFonts w:ascii="Gill Sans Nova" w:hAnsi="Gill Sans Nova" w:cs="Sans Serif Collection"/>
          <w:color w:val="auto"/>
          <w:sz w:val="22"/>
        </w:rPr>
        <w:lastRenderedPageBreak/>
        <w:t>této smlouvy předložil objednateli kopii pojistné smlouvy nebo pojistného certifikátu. Zároveň je zhotovitel povinen oznámit objednateli každé skončení pojistné smlouvy, dojde-li k takovéto skutečnosti, a v takovém případě se zavazuje bezodkladně uzavřít novou pojistnou smlouvu za</w:t>
      </w:r>
      <w:r w:rsidR="007C1DAF">
        <w:rPr>
          <w:rFonts w:ascii="Gill Sans Nova" w:hAnsi="Gill Sans Nova" w:cs="Sans Serif Collection"/>
          <w:color w:val="auto"/>
          <w:sz w:val="22"/>
        </w:rPr>
        <w:t> </w:t>
      </w:r>
      <w:r w:rsidRPr="006C5868">
        <w:rPr>
          <w:rFonts w:ascii="Gill Sans Nova" w:hAnsi="Gill Sans Nova" w:cs="Sans Serif Collection"/>
          <w:color w:val="auto"/>
          <w:sz w:val="22"/>
        </w:rPr>
        <w:t>shodných podmínek ve</w:t>
      </w:r>
      <w:r w:rsidR="00EB369D"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vztahu k objednateli. </w:t>
      </w:r>
    </w:p>
    <w:p w14:paraId="775A3EA6" w14:textId="247FE103" w:rsidR="0074169B" w:rsidRPr="006C5868" w:rsidRDefault="0074169B"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se dále zavazuje umožnit objednateli, a to kdykoliv po dobu trvání této smlouvy, nahlédnout do originálu pojistné smlouvy.</w:t>
      </w:r>
    </w:p>
    <w:p w14:paraId="18ADF477" w14:textId="10717995" w:rsidR="0074169B" w:rsidRPr="006C5868" w:rsidRDefault="0074169B"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Porušení povinnosti zhotovitele mít uzavřenou pojistnou smlouvu v souladu s touto smlouvou, se považuje za podstatné porušení smlouvy a je důvodem k odstoupení od</w:t>
      </w:r>
      <w:r w:rsidR="00EB369D" w:rsidRPr="006C5868">
        <w:rPr>
          <w:rFonts w:ascii="Gill Sans Nova" w:hAnsi="Gill Sans Nova" w:cs="Sans Serif Collection"/>
          <w:color w:val="auto"/>
          <w:sz w:val="22"/>
        </w:rPr>
        <w:t> </w:t>
      </w:r>
      <w:r w:rsidRPr="006C5868">
        <w:rPr>
          <w:rFonts w:ascii="Gill Sans Nova" w:hAnsi="Gill Sans Nova" w:cs="Sans Serif Collection"/>
          <w:color w:val="auto"/>
          <w:sz w:val="22"/>
        </w:rPr>
        <w:t>smlouvy ze strany objednatele.</w:t>
      </w:r>
    </w:p>
    <w:p w14:paraId="52C5E471" w14:textId="61B5D701" w:rsidR="001C5AFD" w:rsidRPr="006C5868" w:rsidRDefault="001C5AFD"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 případě, že smlouvu uzavřelo na straně zhotovitele více osob (členů sdružení apod.), musí pojistná smlouva prokazatelně pokrývat případnou škodu, či jinou újmu způsobenou kteroukoli z těchto osob.</w:t>
      </w:r>
    </w:p>
    <w:p w14:paraId="357F1282" w14:textId="58EC5607" w:rsidR="0074169B" w:rsidRPr="006C5868" w:rsidRDefault="0074169B"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se zavazuje zajistit, aby všichni </w:t>
      </w:r>
      <w:r w:rsidR="0076726C" w:rsidRPr="006C5868">
        <w:rPr>
          <w:rFonts w:ascii="Gill Sans Nova" w:hAnsi="Gill Sans Nova" w:cs="Sans Serif Collection"/>
          <w:color w:val="auto"/>
          <w:sz w:val="22"/>
        </w:rPr>
        <w:t xml:space="preserve">z </w:t>
      </w:r>
      <w:r w:rsidRPr="006C5868">
        <w:rPr>
          <w:rFonts w:ascii="Gill Sans Nova" w:hAnsi="Gill Sans Nova" w:cs="Sans Serif Collection"/>
          <w:color w:val="auto"/>
          <w:sz w:val="22"/>
        </w:rPr>
        <w:t>poddodavatelů podílející se na provádění díla měli uzavřeno pojištění odpovědnosti za škodu/</w:t>
      </w:r>
      <w:r w:rsidR="0076726C" w:rsidRPr="006C5868">
        <w:rPr>
          <w:rFonts w:ascii="Gill Sans Nova" w:hAnsi="Gill Sans Nova" w:cs="Sans Serif Collection"/>
          <w:color w:val="auto"/>
          <w:sz w:val="22"/>
        </w:rPr>
        <w:t>ú</w:t>
      </w:r>
      <w:r w:rsidRPr="006C5868">
        <w:rPr>
          <w:rFonts w:ascii="Gill Sans Nova" w:hAnsi="Gill Sans Nova" w:cs="Sans Serif Collection"/>
          <w:color w:val="auto"/>
          <w:sz w:val="22"/>
        </w:rPr>
        <w:t>jmu způsobenou třetím osobám v rozsahu pojistného plnění přiměřeného výši způsobené škody, kterou je možné s ohledem na činnost prováděnou poddodavatelem předpokládat, minimálně však ve</w:t>
      </w:r>
      <w:r w:rsidR="00EB369D"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výši odpovídající výši dodávky prováděné poddodavatelem </w:t>
      </w:r>
      <w:r w:rsidR="0076726C" w:rsidRPr="006C5868">
        <w:rPr>
          <w:rFonts w:ascii="Gill Sans Nova" w:hAnsi="Gill Sans Nova" w:cs="Sans Serif Collection"/>
          <w:color w:val="auto"/>
          <w:sz w:val="22"/>
        </w:rPr>
        <w:t xml:space="preserve">v Kč </w:t>
      </w:r>
      <w:r w:rsidRPr="006C5868">
        <w:rPr>
          <w:rFonts w:ascii="Gill Sans Nova" w:hAnsi="Gill Sans Nova" w:cs="Sans Serif Collection"/>
          <w:color w:val="auto"/>
          <w:sz w:val="22"/>
        </w:rPr>
        <w:t xml:space="preserve">bez DPH. Na žádost objednatele je zhotovitel povinen prokázat pojištění poddodavatelů. </w:t>
      </w:r>
    </w:p>
    <w:p w14:paraId="076A38A0" w14:textId="776C4831" w:rsidR="0074169B" w:rsidRPr="006C5868" w:rsidRDefault="0074169B"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je </w:t>
      </w:r>
      <w:r w:rsidR="001C5AFD" w:rsidRPr="006C5868">
        <w:rPr>
          <w:rFonts w:ascii="Gill Sans Nova" w:hAnsi="Gill Sans Nova" w:cs="Sans Serif Collection"/>
          <w:color w:val="auto"/>
          <w:sz w:val="22"/>
        </w:rPr>
        <w:t>povinen</w:t>
      </w:r>
      <w:r w:rsidRPr="006C5868">
        <w:rPr>
          <w:rFonts w:ascii="Gill Sans Nova" w:hAnsi="Gill Sans Nova" w:cs="Sans Serif Collection"/>
          <w:color w:val="auto"/>
          <w:sz w:val="22"/>
        </w:rPr>
        <w:t xml:space="preserve"> učinit veškerá opatření potřebná k odvrácení škody nebo k jejímu zmírnění. Zhotovitel se zavazuje nahradit objednateli nebo třetím osobám v pln</w:t>
      </w:r>
      <w:r w:rsidR="0076726C" w:rsidRPr="006C5868">
        <w:rPr>
          <w:rFonts w:ascii="Gill Sans Nova" w:hAnsi="Gill Sans Nova" w:cs="Sans Serif Collection"/>
          <w:color w:val="auto"/>
          <w:sz w:val="22"/>
        </w:rPr>
        <w:t>é</w:t>
      </w:r>
      <w:r w:rsidRPr="006C5868">
        <w:rPr>
          <w:rFonts w:ascii="Gill Sans Nova" w:hAnsi="Gill Sans Nova" w:cs="Sans Serif Collection"/>
          <w:color w:val="auto"/>
          <w:sz w:val="22"/>
        </w:rPr>
        <w:t xml:space="preserve"> výši škodu, která vznikla při provádění díla nebo v </w:t>
      </w:r>
      <w:r w:rsidR="001C5AFD" w:rsidRPr="006C5868">
        <w:rPr>
          <w:rFonts w:ascii="Gill Sans Nova" w:hAnsi="Gill Sans Nova" w:cs="Sans Serif Collection"/>
          <w:color w:val="auto"/>
          <w:sz w:val="22"/>
        </w:rPr>
        <w:t>souvislosti</w:t>
      </w:r>
      <w:r w:rsidRPr="006C5868">
        <w:rPr>
          <w:rFonts w:ascii="Gill Sans Nova" w:hAnsi="Gill Sans Nova" w:cs="Sans Serif Collection"/>
          <w:color w:val="auto"/>
          <w:sz w:val="22"/>
        </w:rPr>
        <w:t xml:space="preserve"> s ním. Zhotovitel odpovídá za</w:t>
      </w:r>
      <w:r w:rsidR="00EB369D" w:rsidRPr="006C5868">
        <w:rPr>
          <w:rFonts w:ascii="Gill Sans Nova" w:hAnsi="Gill Sans Nova" w:cs="Sans Serif Collection"/>
          <w:color w:val="auto"/>
          <w:sz w:val="22"/>
        </w:rPr>
        <w:t> </w:t>
      </w:r>
      <w:r w:rsidRPr="006C5868">
        <w:rPr>
          <w:rFonts w:ascii="Gill Sans Nova" w:hAnsi="Gill Sans Nova" w:cs="Sans Serif Collection"/>
          <w:color w:val="auto"/>
          <w:sz w:val="22"/>
        </w:rPr>
        <w:t>činnost všech osob, které k plnění předmětu smlouvy použije, včetně svých poddodavatelů.</w:t>
      </w:r>
    </w:p>
    <w:p w14:paraId="74FE42F4" w14:textId="221BE2C2" w:rsidR="0074169B" w:rsidRPr="006C5868" w:rsidRDefault="0074169B"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rovněž nese nebezpečí škody na věcech </w:t>
      </w:r>
      <w:r w:rsidR="001C5AFD" w:rsidRPr="006C5868">
        <w:rPr>
          <w:rFonts w:ascii="Gill Sans Nova" w:hAnsi="Gill Sans Nova" w:cs="Sans Serif Collection"/>
          <w:color w:val="auto"/>
          <w:sz w:val="22"/>
        </w:rPr>
        <w:t>předaných</w:t>
      </w:r>
      <w:r w:rsidRPr="006C5868">
        <w:rPr>
          <w:rFonts w:ascii="Gill Sans Nova" w:hAnsi="Gill Sans Nova" w:cs="Sans Serif Collection"/>
          <w:color w:val="auto"/>
          <w:sz w:val="22"/>
        </w:rPr>
        <w:t xml:space="preserve"> mu objednatelem k provedení díla. </w:t>
      </w:r>
    </w:p>
    <w:p w14:paraId="19C30DCC" w14:textId="1D431CDF" w:rsidR="001C5AFD" w:rsidRPr="006C5868" w:rsidRDefault="001C5AFD"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je povinen bezodkladně oznámit objednateli škodu ztrátu nebo jakoukoliv jinou </w:t>
      </w:r>
      <w:r w:rsidR="0076726C" w:rsidRPr="006C5868">
        <w:rPr>
          <w:rFonts w:ascii="Gill Sans Nova" w:hAnsi="Gill Sans Nova" w:cs="Sans Serif Collection"/>
          <w:color w:val="auto"/>
          <w:sz w:val="22"/>
        </w:rPr>
        <w:t>ú</w:t>
      </w:r>
      <w:r w:rsidRPr="006C5868">
        <w:rPr>
          <w:rFonts w:ascii="Gill Sans Nova" w:hAnsi="Gill Sans Nova" w:cs="Sans Serif Collection"/>
          <w:color w:val="auto"/>
          <w:sz w:val="22"/>
        </w:rPr>
        <w:t xml:space="preserve">jmu vzniklou při provádění díla, způsobenou jím nebo třetí osobou. O vzniklé škodě </w:t>
      </w:r>
      <w:proofErr w:type="gramStart"/>
      <w:r w:rsidRPr="006C5868">
        <w:rPr>
          <w:rFonts w:ascii="Gill Sans Nova" w:hAnsi="Gill Sans Nova" w:cs="Sans Serif Collection"/>
          <w:color w:val="auto"/>
          <w:sz w:val="22"/>
        </w:rPr>
        <w:t>sepíší</w:t>
      </w:r>
      <w:proofErr w:type="gramEnd"/>
      <w:r w:rsidRPr="006C5868">
        <w:rPr>
          <w:rFonts w:ascii="Gill Sans Nova" w:hAnsi="Gill Sans Nova" w:cs="Sans Serif Collection"/>
          <w:color w:val="auto"/>
          <w:sz w:val="22"/>
        </w:rPr>
        <w:t xml:space="preserve"> smluvní strany zápis. </w:t>
      </w:r>
    </w:p>
    <w:p w14:paraId="2FA942DC" w14:textId="19E43A84" w:rsidR="00B20F6B" w:rsidRDefault="00342062" w:rsidP="007C1DAF">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i </w:t>
      </w:r>
      <w:r w:rsidR="00CF7464" w:rsidRPr="006C5868">
        <w:rPr>
          <w:rFonts w:ascii="Gill Sans Nova" w:hAnsi="Gill Sans Nova" w:cs="Sans Serif Collection"/>
          <w:color w:val="auto"/>
          <w:sz w:val="22"/>
        </w:rPr>
        <w:t>o</w:t>
      </w:r>
      <w:r w:rsidRPr="006C5868">
        <w:rPr>
          <w:rFonts w:ascii="Gill Sans Nova" w:hAnsi="Gill Sans Nova" w:cs="Sans Serif Collection"/>
          <w:color w:val="auto"/>
          <w:sz w:val="22"/>
        </w:rPr>
        <w:t>bjednatel se zavazují uplatnit pojistnou událost u pojišťovny bez zbytečného odkladu.</w:t>
      </w:r>
    </w:p>
    <w:p w14:paraId="0F005A4F" w14:textId="77777777" w:rsidR="00B22A4E" w:rsidRPr="006C5868" w:rsidRDefault="00B22A4E" w:rsidP="000F58C7">
      <w:pPr>
        <w:pStyle w:val="Standard"/>
        <w:spacing w:after="0"/>
        <w:ind w:left="567"/>
        <w:jc w:val="both"/>
        <w:rPr>
          <w:rFonts w:ascii="Gill Sans Nova" w:hAnsi="Gill Sans Nova" w:cs="Sans Serif Collection"/>
          <w:color w:val="auto"/>
          <w:sz w:val="22"/>
        </w:rPr>
      </w:pPr>
    </w:p>
    <w:p w14:paraId="549E3A79" w14:textId="14E598A4" w:rsidR="009470E0" w:rsidRPr="006C5868" w:rsidRDefault="009470E0" w:rsidP="00B22A4E">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Poddodavatelé</w:t>
      </w:r>
    </w:p>
    <w:p w14:paraId="0FC5779F" w14:textId="3EA1EC5A" w:rsidR="009470E0" w:rsidRPr="006C5868" w:rsidRDefault="009470E0" w:rsidP="00B22A4E">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se zavazuje provést dílo svým jménem a na vlastní odpovědnost, náklady a</w:t>
      </w:r>
      <w:r w:rsidR="00EB369D" w:rsidRPr="006C5868">
        <w:rPr>
          <w:rFonts w:ascii="Gill Sans Nova" w:hAnsi="Gill Sans Nova" w:cs="Sans Serif Collection"/>
          <w:color w:val="auto"/>
          <w:sz w:val="22"/>
        </w:rPr>
        <w:t> </w:t>
      </w:r>
      <w:r w:rsidRPr="006C5868">
        <w:rPr>
          <w:rFonts w:ascii="Gill Sans Nova" w:hAnsi="Gill Sans Nova" w:cs="Sans Serif Collection"/>
          <w:color w:val="auto"/>
          <w:sz w:val="22"/>
        </w:rPr>
        <w:t>nebezpečí. Zhotovitel je oprávněn zajišťovat plnění části díla prostřednictvím poddodavatele (ů). V případě, že zhotovitel pověřil prováděním části díla jinou osobu (poddodavatele), má vždy odpovědnost, jako by dílo prováděl sám.</w:t>
      </w:r>
    </w:p>
    <w:p w14:paraId="258ADA71" w14:textId="6AB9343E" w:rsidR="009470E0" w:rsidRPr="006C5868" w:rsidRDefault="009470E0" w:rsidP="00B22A4E">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Zhotovitel je povinen předložit objednateli</w:t>
      </w:r>
      <w:r w:rsidR="0076726C" w:rsidRPr="006C5868">
        <w:rPr>
          <w:rFonts w:ascii="Gill Sans Nova" w:hAnsi="Gill Sans Nova" w:cs="Sans Serif Collection"/>
          <w:color w:val="auto"/>
          <w:sz w:val="22"/>
        </w:rPr>
        <w:t xml:space="preserve"> do </w:t>
      </w:r>
      <w:r w:rsidR="00504ECC" w:rsidRPr="006C5868">
        <w:rPr>
          <w:rFonts w:ascii="Gill Sans Nova" w:hAnsi="Gill Sans Nova" w:cs="Sans Serif Collection"/>
          <w:color w:val="auto"/>
          <w:sz w:val="22"/>
        </w:rPr>
        <w:t xml:space="preserve">5 </w:t>
      </w:r>
      <w:r w:rsidR="0076726C" w:rsidRPr="006C5868">
        <w:rPr>
          <w:rFonts w:ascii="Gill Sans Nova" w:hAnsi="Gill Sans Nova" w:cs="Sans Serif Collection"/>
          <w:color w:val="auto"/>
          <w:sz w:val="22"/>
        </w:rPr>
        <w:t>pracovních dnů od účinnosti této smlouvy</w:t>
      </w:r>
      <w:r w:rsidRPr="006C5868">
        <w:rPr>
          <w:rFonts w:ascii="Gill Sans Nova" w:hAnsi="Gill Sans Nova" w:cs="Sans Serif Collection"/>
          <w:color w:val="auto"/>
          <w:sz w:val="22"/>
        </w:rPr>
        <w:t xml:space="preserve"> seznam poddodavatelů, kteří se na provádění díla budou podílet. </w:t>
      </w:r>
      <w:r w:rsidR="0076726C" w:rsidRPr="006C5868">
        <w:rPr>
          <w:rFonts w:ascii="Gill Sans Nova" w:hAnsi="Gill Sans Nova" w:cs="Sans Serif Collection"/>
          <w:color w:val="auto"/>
          <w:sz w:val="22"/>
        </w:rPr>
        <w:t>Z</w:t>
      </w:r>
      <w:r w:rsidRPr="006C5868">
        <w:rPr>
          <w:rFonts w:ascii="Gill Sans Nova" w:hAnsi="Gill Sans Nova" w:cs="Sans Serif Collection"/>
          <w:color w:val="auto"/>
          <w:sz w:val="22"/>
        </w:rPr>
        <w:t>hotovitel je povinen vést a</w:t>
      </w:r>
      <w:r w:rsidR="00B22A4E">
        <w:rPr>
          <w:rFonts w:ascii="Gill Sans Nova" w:hAnsi="Gill Sans Nova" w:cs="Sans Serif Collection"/>
          <w:color w:val="auto"/>
          <w:sz w:val="22"/>
        </w:rPr>
        <w:t> </w:t>
      </w:r>
      <w:r w:rsidRPr="006C5868">
        <w:rPr>
          <w:rFonts w:ascii="Gill Sans Nova" w:hAnsi="Gill Sans Nova" w:cs="Sans Serif Collection"/>
          <w:color w:val="auto"/>
          <w:sz w:val="22"/>
        </w:rPr>
        <w:t>průběžně aktualizovat seznam všech svých poddodavatelů, kteří mu poskytli plnění určené k plnění předmětu této smlouvy, a to včetně specifikace jejich podílu na plnění předmětu této smlouvy. Objednatel je oprávněn požádat zhotovitele o</w:t>
      </w:r>
      <w:r w:rsidR="00EB369D" w:rsidRPr="006C5868">
        <w:rPr>
          <w:rFonts w:ascii="Gill Sans Nova" w:hAnsi="Gill Sans Nova" w:cs="Sans Serif Collection"/>
          <w:color w:val="auto"/>
          <w:sz w:val="22"/>
        </w:rPr>
        <w:t> </w:t>
      </w:r>
      <w:r w:rsidRPr="006C5868">
        <w:rPr>
          <w:rFonts w:ascii="Gill Sans Nova" w:hAnsi="Gill Sans Nova" w:cs="Sans Serif Collection"/>
          <w:color w:val="auto"/>
          <w:sz w:val="22"/>
        </w:rPr>
        <w:t>předložení průběžně vedeného seznamu poddodavatelů kdykoliv, a to i opakovaně. Seznam poddodavatelů je zhotovitel povinen předat objednateli do 2 pracovních dnů od obdržení žádosti objednatele. Aktualizace seznamu poddodavatelů v průběhu doby provádění díla se nepovažuje za změnu smlouvy.</w:t>
      </w:r>
    </w:p>
    <w:p w14:paraId="5AEAE60F" w14:textId="378D504F" w:rsidR="009470E0" w:rsidRPr="006C5868" w:rsidRDefault="009470E0" w:rsidP="00B22A4E">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 případě, že zhotovitel v souladu se zadávací dokumentací prokázal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zhotovitele. Stejně tak případná změna poddodavatele uvedeného v seznamu poddodavatelů v nabídce zhotovitele musí být předem odsouhlasena objednatelem</w:t>
      </w:r>
      <w:r w:rsidR="00AE6594"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Objednatel nesmí souhlas se změnou poddodavatele bez objektivních důvodů odmítnout, pokud mu budou příslušné doklady předloženy.</w:t>
      </w:r>
    </w:p>
    <w:p w14:paraId="0088B275" w14:textId="77777777" w:rsidR="009470E0" w:rsidRPr="006C5868" w:rsidRDefault="009470E0" w:rsidP="00B22A4E">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povinen při předání díla předložit objednateli kompletní seznam poddodavatelů, kteří se na provádění díla podíleli spolu s uvedením konkrétních činností, které v rámci provádění díla poskytly.</w:t>
      </w:r>
    </w:p>
    <w:p w14:paraId="1732E04A" w14:textId="608A1BDF" w:rsidR="009470E0" w:rsidRPr="006C5868" w:rsidRDefault="009470E0" w:rsidP="00B22A4E">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Řetězení poddodavatelů je možné pouze s předchozím písemným souhlasem objednatele. Případní poddodavatelé poddodavatelů zhotovitele musí být objednatelem schváleni</w:t>
      </w:r>
      <w:r w:rsidR="0076726C" w:rsidRPr="006C5868">
        <w:rPr>
          <w:rFonts w:ascii="Gill Sans Nova" w:hAnsi="Gill Sans Nova" w:cs="Sans Serif Collection"/>
          <w:color w:val="auto"/>
          <w:sz w:val="22"/>
        </w:rPr>
        <w:t>.</w:t>
      </w:r>
      <w:r w:rsidRPr="006C5868">
        <w:rPr>
          <w:rFonts w:ascii="Gill Sans Nova" w:hAnsi="Gill Sans Nova" w:cs="Sans Serif Collection"/>
          <w:color w:val="auto"/>
          <w:sz w:val="22"/>
        </w:rPr>
        <w:t xml:space="preserve"> </w:t>
      </w:r>
    </w:p>
    <w:p w14:paraId="15D329B0" w14:textId="3FB3F2BD" w:rsidR="009470E0" w:rsidRPr="006C5868" w:rsidRDefault="009470E0" w:rsidP="00B22A4E">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Vůči všem svým poddodavatelům je zhotovitel povinen zajistit funkční systém kontroly obchodních partnerů ve vztahu k mezinárodním sankcím vyplývajícím zejména z</w:t>
      </w:r>
      <w:r w:rsidR="00EB369D"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předpisů a rozhodnutí orgánů Evropské unie, Organizace spojených národů a Rady Evropy. </w:t>
      </w:r>
    </w:p>
    <w:p w14:paraId="60F309C2" w14:textId="6EB8F6E6" w:rsidR="009470E0" w:rsidRDefault="009470E0" w:rsidP="00B22A4E">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prohlašuje, že žádný z poddodavatelů nepodléhá sankcím vyplývajícím zejména z předpisů a rozhodnutí orgánů Evropské unie, Organizace spojených národů a Rady Evropy a</w:t>
      </w:r>
      <w:r w:rsidR="00B22A4E">
        <w:rPr>
          <w:rFonts w:ascii="Gill Sans Nova" w:hAnsi="Gill Sans Nova" w:cs="Sans Serif Collection"/>
          <w:color w:val="auto"/>
          <w:sz w:val="22"/>
        </w:rPr>
        <w:t> </w:t>
      </w:r>
      <w:r w:rsidRPr="006C5868">
        <w:rPr>
          <w:rFonts w:ascii="Gill Sans Nova" w:hAnsi="Gill Sans Nova" w:cs="Sans Serif Collection"/>
          <w:color w:val="auto"/>
          <w:sz w:val="22"/>
        </w:rPr>
        <w:t xml:space="preserve">mezinárodní sankce podle zákona upravujícího provádění mezinárodní sankce a zavazuje se tuto skutečnost průběžně kontrolovat a prověřit každého svého případného nového poddodavatele. </w:t>
      </w:r>
    </w:p>
    <w:p w14:paraId="095A39BC" w14:textId="77777777" w:rsidR="00B22A4E" w:rsidRPr="006C5868" w:rsidRDefault="00B22A4E" w:rsidP="000F58C7">
      <w:pPr>
        <w:pStyle w:val="Standard"/>
        <w:spacing w:after="0"/>
        <w:ind w:left="567"/>
        <w:jc w:val="both"/>
        <w:rPr>
          <w:rFonts w:ascii="Gill Sans Nova" w:hAnsi="Gill Sans Nova" w:cs="Sans Serif Collection"/>
          <w:color w:val="auto"/>
          <w:sz w:val="22"/>
        </w:rPr>
      </w:pPr>
    </w:p>
    <w:p w14:paraId="7394CF83" w14:textId="0673FBF1" w:rsidR="00E67BE4" w:rsidRPr="006C5868" w:rsidRDefault="00E67BE4"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 xml:space="preserve">Vyloučení aplikace dispozitivních ustanovení </w:t>
      </w:r>
      <w:r w:rsidR="004435C0" w:rsidRPr="006C5868">
        <w:rPr>
          <w:rFonts w:ascii="Gill Sans Nova" w:hAnsi="Gill Sans Nova" w:cs="Sans Serif Collection"/>
          <w:b/>
          <w:bCs/>
          <w:color w:val="auto"/>
          <w:sz w:val="22"/>
        </w:rPr>
        <w:t>O</w:t>
      </w:r>
      <w:r w:rsidRPr="006C5868">
        <w:rPr>
          <w:rFonts w:ascii="Gill Sans Nova" w:hAnsi="Gill Sans Nova" w:cs="Sans Serif Collection"/>
          <w:b/>
          <w:bCs/>
          <w:color w:val="auto"/>
          <w:sz w:val="22"/>
        </w:rPr>
        <w:t>bčanského zákoníku</w:t>
      </w:r>
    </w:p>
    <w:p w14:paraId="1C915DBA" w14:textId="003671B8" w:rsidR="009470E0" w:rsidRPr="006C5868" w:rsidRDefault="00E67BE4" w:rsidP="00086C97">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Pro účely této smlouvy se vylučuje aplikace ustanovení § 1799 a § 1800 Občanského zákoníku.</w:t>
      </w:r>
    </w:p>
    <w:p w14:paraId="50A25F7F" w14:textId="4825DF30" w:rsidR="00E67BE4" w:rsidRPr="006C5868" w:rsidRDefault="00E67BE4" w:rsidP="00086C97">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Smluvní strany se dohodly, že obchodní zvyklosti nemají přednost před žádným ustanovením Občanského zákoníku, a to ani před </w:t>
      </w:r>
      <w:r w:rsidR="00D172D1" w:rsidRPr="006C5868">
        <w:rPr>
          <w:rFonts w:ascii="Gill Sans Nova" w:hAnsi="Gill Sans Nova" w:cs="Sans Serif Collection"/>
          <w:color w:val="auto"/>
          <w:sz w:val="22"/>
        </w:rPr>
        <w:t>ustanoveními Občanského zákoníku, jež nemají donucující účinky.</w:t>
      </w:r>
    </w:p>
    <w:p w14:paraId="68046417" w14:textId="581ED987" w:rsidR="00D172D1" w:rsidRPr="006C5868" w:rsidRDefault="00D172D1" w:rsidP="00086C97">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 xml:space="preserve">Smluvní strany tímto vylučují použití </w:t>
      </w:r>
      <w:proofErr w:type="spellStart"/>
      <w:r w:rsidRPr="006C5868">
        <w:rPr>
          <w:rFonts w:ascii="Gill Sans Nova" w:hAnsi="Gill Sans Nova" w:cs="Sans Serif Collection"/>
          <w:color w:val="auto"/>
          <w:sz w:val="22"/>
        </w:rPr>
        <w:t>ust</w:t>
      </w:r>
      <w:proofErr w:type="spellEnd"/>
      <w:r w:rsidRPr="006C5868">
        <w:rPr>
          <w:rFonts w:ascii="Gill Sans Nova" w:hAnsi="Gill Sans Nova" w:cs="Sans Serif Collection"/>
          <w:color w:val="auto"/>
          <w:sz w:val="22"/>
        </w:rPr>
        <w:t>. § 1740 odst. 3 Občanského zákoníku, které stanoví, že</w:t>
      </w:r>
      <w:r w:rsidR="00086C97">
        <w:rPr>
          <w:rFonts w:ascii="Gill Sans Nova" w:hAnsi="Gill Sans Nova" w:cs="Sans Serif Collection"/>
          <w:color w:val="auto"/>
          <w:sz w:val="22"/>
        </w:rPr>
        <w:t> </w:t>
      </w:r>
      <w:r w:rsidRPr="006C5868">
        <w:rPr>
          <w:rFonts w:ascii="Gill Sans Nova" w:hAnsi="Gill Sans Nova" w:cs="Sans Serif Collection"/>
          <w:color w:val="auto"/>
          <w:sz w:val="22"/>
        </w:rPr>
        <w:t>smlouva je uzavřena i tehdy, kdy nedojde k úplné shodě projevů vůle smluvních stran.</w:t>
      </w:r>
    </w:p>
    <w:p w14:paraId="7A3DE79E" w14:textId="3D759DAB" w:rsidR="00D172D1" w:rsidRPr="006C5868" w:rsidRDefault="00D172D1" w:rsidP="00086C97">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Smluví strany tímto vylučují aplikaci ustanovení § 1751 odst. 2 Občanského zákoníku.</w:t>
      </w:r>
    </w:p>
    <w:p w14:paraId="69571289" w14:textId="638D5509" w:rsidR="00D172D1" w:rsidRPr="006C5868" w:rsidRDefault="00D172D1" w:rsidP="00086C97">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Celková cena díla, způsobu placení ceny díla, včetně placení DPH a změny ceny díla jsou upraveny komplexně v této smlouvě. Pro vyloučení jakýchkoli pochybností smluvní strany tímto vylučují aplikaci ustanovení § 2610, § 2611, § 2620 odst. 2 a § 2622 Občanského zákoníku.</w:t>
      </w:r>
    </w:p>
    <w:p w14:paraId="77AF65E7" w14:textId="7E394BCE" w:rsidR="00D172D1" w:rsidRPr="006C5868" w:rsidRDefault="00D172D1" w:rsidP="00086C97">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Smluvní strany vylučují aplikaci ustanovení § 2609 Občanského zákoníku (svépomocný prodej).</w:t>
      </w:r>
    </w:p>
    <w:p w14:paraId="566DFA3E" w14:textId="5CB8B06A" w:rsidR="00D172D1" w:rsidRDefault="00D172D1" w:rsidP="00086C97">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Provádění, dokončení a předání díla jsou upraveny komplexně v této smlouvě. Pro</w:t>
      </w:r>
      <w:r w:rsidR="006773D8" w:rsidRPr="006C5868">
        <w:rPr>
          <w:rFonts w:ascii="Gill Sans Nova" w:hAnsi="Gill Sans Nova" w:cs="Sans Serif Collection"/>
          <w:color w:val="auto"/>
          <w:sz w:val="22"/>
        </w:rPr>
        <w:t> </w:t>
      </w:r>
      <w:r w:rsidRPr="006C5868">
        <w:rPr>
          <w:rFonts w:ascii="Gill Sans Nova" w:hAnsi="Gill Sans Nova" w:cs="Sans Serif Collection"/>
          <w:color w:val="auto"/>
          <w:sz w:val="22"/>
        </w:rPr>
        <w:t>vyloučení pochybností smluvní strany tímto vylučují aplikaci ustanovení § 2605 (dokončení díla a důsledky převzetí díla bez výhrad), § 2606 (postupné předání), §</w:t>
      </w:r>
      <w:r w:rsidR="006773D8"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2608 a § 2628 (povinnost objednatele převzít dílo s drobnými vadami) Občanského zákoníku. </w:t>
      </w:r>
    </w:p>
    <w:p w14:paraId="4066C8EF" w14:textId="77777777" w:rsidR="00086C97" w:rsidRPr="006C5868" w:rsidRDefault="00086C97" w:rsidP="000F58C7">
      <w:pPr>
        <w:pStyle w:val="Standard"/>
        <w:spacing w:after="0"/>
        <w:ind w:left="567"/>
        <w:jc w:val="both"/>
        <w:rPr>
          <w:rFonts w:ascii="Gill Sans Nova" w:hAnsi="Gill Sans Nova" w:cs="Sans Serif Collection"/>
          <w:color w:val="auto"/>
          <w:sz w:val="22"/>
        </w:rPr>
      </w:pPr>
    </w:p>
    <w:p w14:paraId="7332FAD3" w14:textId="5ABAC1AB" w:rsidR="00AA3E53" w:rsidRPr="006C5868" w:rsidRDefault="00AA3E53"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 xml:space="preserve">Ostatní ujednání </w:t>
      </w:r>
      <w:r w:rsidR="003619E5" w:rsidRPr="006C5868">
        <w:rPr>
          <w:rFonts w:ascii="Gill Sans Nova" w:hAnsi="Gill Sans Nova" w:cs="Sans Serif Collection"/>
          <w:b/>
          <w:bCs/>
          <w:color w:val="auto"/>
          <w:sz w:val="22"/>
        </w:rPr>
        <w:t>a ochrana osobních údajů</w:t>
      </w:r>
    </w:p>
    <w:p w14:paraId="4C230808" w14:textId="77777777" w:rsidR="00647CAF" w:rsidRPr="006C5868" w:rsidRDefault="00647CAF" w:rsidP="0041744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je povinen po celou dobu trvání smlouvy disponovat kvalifikací, kterou prokázal v rámci zadávacího řízení před uzavřením této smlouvy.</w:t>
      </w:r>
    </w:p>
    <w:p w14:paraId="7AD92AE6" w14:textId="4D60146C" w:rsidR="00F0292E" w:rsidRPr="006C5868" w:rsidRDefault="00496210" w:rsidP="0041744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w:t>
      </w:r>
      <w:r w:rsidR="00F0292E" w:rsidRPr="006C5868">
        <w:rPr>
          <w:rFonts w:ascii="Gill Sans Nova" w:hAnsi="Gill Sans Nova" w:cs="Sans Serif Collection"/>
          <w:color w:val="auto"/>
          <w:sz w:val="22"/>
        </w:rPr>
        <w:t xml:space="preserve"> v postavení správce osobních údajů tímto informuje ve smyslu čl. 13 Nařízení Evropského parlamentu a Rady EÚ 2016/679 o ochraně fyzických osob v souvislosti se zpracováním osobních údajů a o volném pohybu těchto údajů (dále jen „</w:t>
      </w:r>
      <w:r w:rsidR="00F0292E" w:rsidRPr="006C5868">
        <w:rPr>
          <w:rFonts w:ascii="Gill Sans Nova" w:hAnsi="Gill Sans Nova" w:cs="Sans Serif Collection"/>
          <w:i/>
          <w:iCs/>
          <w:color w:val="auto"/>
          <w:sz w:val="22"/>
        </w:rPr>
        <w:t>GDPR</w:t>
      </w:r>
      <w:r w:rsidR="00F0292E" w:rsidRPr="006C5868">
        <w:rPr>
          <w:rFonts w:ascii="Gill Sans Nova" w:hAnsi="Gill Sans Nova" w:cs="Sans Serif Collection"/>
          <w:color w:val="auto"/>
          <w:sz w:val="22"/>
        </w:rPr>
        <w:t>“) a zákona č.</w:t>
      </w:r>
      <w:r w:rsidR="00417445">
        <w:rPr>
          <w:rFonts w:ascii="Gill Sans Nova" w:hAnsi="Gill Sans Nova" w:cs="Sans Serif Collection"/>
          <w:color w:val="auto"/>
          <w:sz w:val="22"/>
        </w:rPr>
        <w:t> </w:t>
      </w:r>
      <w:r w:rsidR="00F0292E" w:rsidRPr="006C5868">
        <w:rPr>
          <w:rFonts w:ascii="Gill Sans Nova" w:hAnsi="Gill Sans Nova" w:cs="Sans Serif Collection"/>
          <w:color w:val="auto"/>
          <w:sz w:val="22"/>
        </w:rPr>
        <w:t xml:space="preserve">110/2019 Sb., o zpracování osobních údajů, ve znění pozdějších předpisů, </w:t>
      </w:r>
      <w:r w:rsidRPr="006C5868">
        <w:rPr>
          <w:rFonts w:ascii="Gill Sans Nova" w:hAnsi="Gill Sans Nova" w:cs="Sans Serif Collection"/>
          <w:color w:val="auto"/>
          <w:sz w:val="22"/>
        </w:rPr>
        <w:t>zhotovitele</w:t>
      </w:r>
      <w:r w:rsidR="00F0292E" w:rsidRPr="006C5868">
        <w:rPr>
          <w:rFonts w:ascii="Gill Sans Nova" w:hAnsi="Gill Sans Nova" w:cs="Sans Serif Collection"/>
          <w:color w:val="auto"/>
          <w:sz w:val="22"/>
        </w:rPr>
        <w:t xml:space="preserve"> o</w:t>
      </w:r>
      <w:r w:rsidR="00417445">
        <w:rPr>
          <w:rFonts w:ascii="Gill Sans Nova" w:hAnsi="Gill Sans Nova" w:cs="Sans Serif Collection"/>
          <w:color w:val="auto"/>
          <w:sz w:val="22"/>
        </w:rPr>
        <w:t> </w:t>
      </w:r>
      <w:r w:rsidR="00F0292E" w:rsidRPr="006C5868">
        <w:rPr>
          <w:rFonts w:ascii="Gill Sans Nova" w:hAnsi="Gill Sans Nova" w:cs="Sans Serif Collection"/>
          <w:color w:val="auto"/>
          <w:sz w:val="22"/>
        </w:rPr>
        <w:t xml:space="preserve">zpracování osobních údajů za účelem realizace </w:t>
      </w:r>
      <w:r w:rsidRPr="006C5868">
        <w:rPr>
          <w:rFonts w:ascii="Gill Sans Nova" w:hAnsi="Gill Sans Nova" w:cs="Sans Serif Collection"/>
          <w:color w:val="auto"/>
          <w:sz w:val="22"/>
        </w:rPr>
        <w:t>této smlouvy.</w:t>
      </w:r>
    </w:p>
    <w:p w14:paraId="0968648C" w14:textId="412DFE0E" w:rsidR="00496210" w:rsidRPr="006C5868" w:rsidRDefault="00496210" w:rsidP="00417445">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w:t>
      </w:r>
      <w:r w:rsidR="00F0292E" w:rsidRPr="006C5868">
        <w:rPr>
          <w:rFonts w:ascii="Gill Sans Nova" w:hAnsi="Gill Sans Nova" w:cs="Sans Serif Collection"/>
          <w:color w:val="auto"/>
          <w:sz w:val="22"/>
        </w:rPr>
        <w:t xml:space="preserve"> může v rámci realizace </w:t>
      </w:r>
      <w:r w:rsidRPr="006C5868">
        <w:rPr>
          <w:rFonts w:ascii="Gill Sans Nova" w:hAnsi="Gill Sans Nova" w:cs="Sans Serif Collection"/>
          <w:color w:val="auto"/>
          <w:sz w:val="22"/>
        </w:rPr>
        <w:t>díla dle této smlouvy</w:t>
      </w:r>
      <w:r w:rsidR="00F0292E" w:rsidRPr="006C5868">
        <w:rPr>
          <w:rFonts w:ascii="Gill Sans Nova" w:hAnsi="Gill Sans Nova" w:cs="Sans Serif Collection"/>
          <w:color w:val="auto"/>
          <w:sz w:val="22"/>
        </w:rPr>
        <w:t xml:space="preserve"> zpracovávat osobní údaje </w:t>
      </w:r>
      <w:r w:rsidRPr="006C5868">
        <w:rPr>
          <w:rFonts w:ascii="Gill Sans Nova" w:hAnsi="Gill Sans Nova" w:cs="Sans Serif Collection"/>
          <w:color w:val="auto"/>
          <w:sz w:val="22"/>
        </w:rPr>
        <w:t xml:space="preserve">zhotovitele </w:t>
      </w:r>
      <w:r w:rsidR="00F0292E" w:rsidRPr="006C5868">
        <w:rPr>
          <w:rFonts w:ascii="Gill Sans Nova" w:hAnsi="Gill Sans Nova" w:cs="Sans Serif Collection"/>
          <w:color w:val="auto"/>
          <w:sz w:val="22"/>
        </w:rPr>
        <w:t>a</w:t>
      </w:r>
      <w:r w:rsidR="00417445">
        <w:rPr>
          <w:rFonts w:ascii="Gill Sans Nova" w:hAnsi="Gill Sans Nova" w:cs="Sans Serif Collection"/>
          <w:color w:val="auto"/>
          <w:sz w:val="22"/>
        </w:rPr>
        <w:t> </w:t>
      </w:r>
      <w:r w:rsidR="00F0292E" w:rsidRPr="006C5868">
        <w:rPr>
          <w:rFonts w:ascii="Gill Sans Nova" w:hAnsi="Gill Sans Nova" w:cs="Sans Serif Collection"/>
          <w:color w:val="auto"/>
          <w:sz w:val="22"/>
        </w:rPr>
        <w:t>je</w:t>
      </w:r>
      <w:r w:rsidRPr="006C5868">
        <w:rPr>
          <w:rFonts w:ascii="Gill Sans Nova" w:hAnsi="Gill Sans Nova" w:cs="Sans Serif Collection"/>
          <w:color w:val="auto"/>
          <w:sz w:val="22"/>
        </w:rPr>
        <w:t>ho</w:t>
      </w:r>
      <w:r w:rsidR="00F0292E" w:rsidRPr="006C5868">
        <w:rPr>
          <w:rFonts w:ascii="Gill Sans Nova" w:hAnsi="Gill Sans Nova" w:cs="Sans Serif Collection"/>
          <w:color w:val="auto"/>
          <w:sz w:val="22"/>
        </w:rPr>
        <w:t xml:space="preserve"> poddodavatelů (z řad fyzických osob podnikajících), členů statutární</w:t>
      </w:r>
      <w:r w:rsidRPr="006C5868">
        <w:rPr>
          <w:rFonts w:ascii="Gill Sans Nova" w:hAnsi="Gill Sans Nova" w:cs="Sans Serif Collection"/>
          <w:color w:val="auto"/>
          <w:sz w:val="22"/>
        </w:rPr>
        <w:t>ho</w:t>
      </w:r>
      <w:r w:rsidR="00F0292E" w:rsidRPr="006C5868">
        <w:rPr>
          <w:rFonts w:ascii="Gill Sans Nova" w:hAnsi="Gill Sans Nova" w:cs="Sans Serif Collection"/>
          <w:color w:val="auto"/>
          <w:sz w:val="22"/>
        </w:rPr>
        <w:t xml:space="preserve"> orgán</w:t>
      </w:r>
      <w:r w:rsidRPr="006C5868">
        <w:rPr>
          <w:rFonts w:ascii="Gill Sans Nova" w:hAnsi="Gill Sans Nova" w:cs="Sans Serif Collection"/>
          <w:color w:val="auto"/>
          <w:sz w:val="22"/>
        </w:rPr>
        <w:t>u</w:t>
      </w:r>
      <w:r w:rsidR="00F0292E" w:rsidRPr="006C5868">
        <w:rPr>
          <w:rFonts w:ascii="Gill Sans Nova" w:hAnsi="Gill Sans Nova" w:cs="Sans Serif Collection"/>
          <w:color w:val="auto"/>
          <w:sz w:val="22"/>
        </w:rPr>
        <w:t xml:space="preserve"> a</w:t>
      </w:r>
      <w:r w:rsidR="00417445">
        <w:rPr>
          <w:rFonts w:ascii="Gill Sans Nova" w:hAnsi="Gill Sans Nova" w:cs="Sans Serif Collection"/>
          <w:color w:val="auto"/>
          <w:sz w:val="22"/>
        </w:rPr>
        <w:t> </w:t>
      </w:r>
      <w:r w:rsidR="00F0292E" w:rsidRPr="006C5868">
        <w:rPr>
          <w:rFonts w:ascii="Gill Sans Nova" w:hAnsi="Gill Sans Nova" w:cs="Sans Serif Collection"/>
          <w:color w:val="auto"/>
          <w:sz w:val="22"/>
        </w:rPr>
        <w:t xml:space="preserve">kontaktních osob </w:t>
      </w:r>
      <w:r w:rsidRPr="006C5868">
        <w:rPr>
          <w:rFonts w:ascii="Gill Sans Nova" w:hAnsi="Gill Sans Nova" w:cs="Sans Serif Collection"/>
          <w:color w:val="auto"/>
          <w:sz w:val="22"/>
        </w:rPr>
        <w:t>zhotovitele.</w:t>
      </w:r>
    </w:p>
    <w:p w14:paraId="444A90E1" w14:textId="509F8E05" w:rsidR="00F0292E" w:rsidRDefault="00496210" w:rsidP="00417445">
      <w:pPr>
        <w:pStyle w:val="Standard"/>
        <w:numPr>
          <w:ilvl w:val="1"/>
          <w:numId w:val="5"/>
        </w:numPr>
        <w:spacing w:after="240"/>
        <w:ind w:left="567" w:hanging="567"/>
        <w:jc w:val="both"/>
        <w:rPr>
          <w:rFonts w:ascii="Gill Sans Nova" w:hAnsi="Gill Sans Nova" w:cs="Sans Serif Collection"/>
          <w:color w:val="auto"/>
          <w:sz w:val="22"/>
        </w:rPr>
      </w:pPr>
      <w:bookmarkStart w:id="13" w:name="_Hlk98005523"/>
      <w:r w:rsidRPr="006C5868">
        <w:rPr>
          <w:rFonts w:ascii="Gill Sans Nova" w:hAnsi="Gill Sans Nova" w:cs="Sans Serif Collection"/>
          <w:color w:val="auto"/>
          <w:sz w:val="22"/>
        </w:rPr>
        <w:t>Objednatel</w:t>
      </w:r>
      <w:r w:rsidR="00F0292E" w:rsidRPr="006C5868">
        <w:rPr>
          <w:rFonts w:ascii="Gill Sans Nova" w:hAnsi="Gill Sans Nova" w:cs="Sans Serif Collection"/>
          <w:color w:val="auto"/>
          <w:sz w:val="22"/>
        </w:rPr>
        <w:t xml:space="preserve"> bude zpracovávat osobní údaje pouze v rozsahu nezbytném pro </w:t>
      </w:r>
      <w:r w:rsidR="004435C0" w:rsidRPr="006C5868">
        <w:rPr>
          <w:rFonts w:ascii="Gill Sans Nova" w:hAnsi="Gill Sans Nova" w:cs="Sans Serif Collection"/>
          <w:color w:val="auto"/>
          <w:sz w:val="22"/>
        </w:rPr>
        <w:t xml:space="preserve">provádění </w:t>
      </w:r>
      <w:r w:rsidRPr="006C5868">
        <w:rPr>
          <w:rFonts w:ascii="Gill Sans Nova" w:hAnsi="Gill Sans Nova" w:cs="Sans Serif Collection"/>
          <w:color w:val="auto"/>
          <w:sz w:val="22"/>
        </w:rPr>
        <w:t>díla dle této smlouvy</w:t>
      </w:r>
      <w:r w:rsidR="00F0292E" w:rsidRPr="006C5868">
        <w:rPr>
          <w:rFonts w:ascii="Gill Sans Nova" w:hAnsi="Gill Sans Nova" w:cs="Sans Serif Collection"/>
          <w:color w:val="auto"/>
          <w:sz w:val="22"/>
        </w:rPr>
        <w:t xml:space="preserve"> a pouze po dobu stanovenou právními předpisy</w:t>
      </w:r>
      <w:r w:rsidRPr="006C5868">
        <w:rPr>
          <w:rFonts w:ascii="Gill Sans Nova" w:hAnsi="Gill Sans Nova" w:cs="Sans Serif Collection"/>
          <w:color w:val="auto"/>
          <w:sz w:val="22"/>
        </w:rPr>
        <w:t>.</w:t>
      </w:r>
      <w:r w:rsidR="00F0292E" w:rsidRPr="006C5868">
        <w:rPr>
          <w:rFonts w:ascii="Gill Sans Nova" w:hAnsi="Gill Sans Nova" w:cs="Sans Serif Collection"/>
          <w:color w:val="auto"/>
          <w:sz w:val="22"/>
        </w:rPr>
        <w:t xml:space="preserve"> Subjekty údajů jsou oprávněny uplatňovat jejich práva dle čl. 13 až 22 GDPR, v písemné formě na</w:t>
      </w:r>
      <w:r w:rsidR="006773D8" w:rsidRPr="006C5868">
        <w:rPr>
          <w:rFonts w:ascii="Gill Sans Nova" w:hAnsi="Gill Sans Nova" w:cs="Sans Serif Collection"/>
          <w:color w:val="auto"/>
          <w:sz w:val="22"/>
        </w:rPr>
        <w:t> </w:t>
      </w:r>
      <w:r w:rsidR="00F0292E" w:rsidRPr="006C5868">
        <w:rPr>
          <w:rFonts w:ascii="Gill Sans Nova" w:hAnsi="Gill Sans Nova" w:cs="Sans Serif Collection"/>
          <w:color w:val="auto"/>
          <w:sz w:val="22"/>
        </w:rPr>
        <w:t xml:space="preserve">adrese sídla </w:t>
      </w:r>
      <w:r w:rsidRPr="006C5868">
        <w:rPr>
          <w:rFonts w:ascii="Gill Sans Nova" w:hAnsi="Gill Sans Nova" w:cs="Sans Serif Collection"/>
          <w:color w:val="auto"/>
          <w:sz w:val="22"/>
        </w:rPr>
        <w:t>objednatele</w:t>
      </w:r>
      <w:r w:rsidR="00F0292E" w:rsidRPr="006C5868">
        <w:rPr>
          <w:rFonts w:ascii="Gill Sans Nova" w:hAnsi="Gill Sans Nova" w:cs="Sans Serif Collection"/>
          <w:color w:val="auto"/>
          <w:sz w:val="22"/>
        </w:rPr>
        <w:t>.</w:t>
      </w:r>
    </w:p>
    <w:p w14:paraId="5EC3E7F8" w14:textId="77777777" w:rsidR="00417445" w:rsidRPr="006C5868" w:rsidRDefault="00417445" w:rsidP="00216626">
      <w:pPr>
        <w:pStyle w:val="Standard"/>
        <w:spacing w:after="120"/>
        <w:ind w:left="567"/>
        <w:jc w:val="both"/>
        <w:rPr>
          <w:rFonts w:ascii="Gill Sans Nova" w:hAnsi="Gill Sans Nova" w:cs="Sans Serif Collection"/>
          <w:color w:val="auto"/>
          <w:sz w:val="22"/>
        </w:rPr>
      </w:pPr>
    </w:p>
    <w:bookmarkEnd w:id="13"/>
    <w:p w14:paraId="65F42142" w14:textId="2D4358FE" w:rsidR="00AA3E53" w:rsidRPr="006C5868" w:rsidRDefault="0045301F"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Oprávněné osoby</w:t>
      </w:r>
      <w:r w:rsidR="00D172D1" w:rsidRPr="006C5868">
        <w:rPr>
          <w:rFonts w:ascii="Gill Sans Nova" w:hAnsi="Gill Sans Nova" w:cs="Sans Serif Collection"/>
          <w:b/>
          <w:bCs/>
          <w:color w:val="auto"/>
          <w:sz w:val="22"/>
        </w:rPr>
        <w:t xml:space="preserve"> a členové realizačního týmu</w:t>
      </w:r>
    </w:p>
    <w:p w14:paraId="2603F99D" w14:textId="1C38E6E1" w:rsidR="006B4266" w:rsidRPr="006C5868" w:rsidRDefault="006B4266" w:rsidP="00AF4758">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Každá ze smluvních stran jmenuje oprávněn</w:t>
      </w:r>
      <w:r w:rsidR="00D172D1" w:rsidRPr="006C5868">
        <w:rPr>
          <w:rFonts w:ascii="Gill Sans Nova" w:hAnsi="Gill Sans Nova" w:cs="Sans Serif Collection"/>
          <w:color w:val="auto"/>
          <w:sz w:val="22"/>
        </w:rPr>
        <w:t>é</w:t>
      </w:r>
      <w:r w:rsidRPr="006C5868">
        <w:rPr>
          <w:rFonts w:ascii="Gill Sans Nova" w:hAnsi="Gill Sans Nova" w:cs="Sans Serif Collection"/>
          <w:color w:val="auto"/>
          <w:sz w:val="22"/>
        </w:rPr>
        <w:t xml:space="preserve"> osob</w:t>
      </w:r>
      <w:r w:rsidR="00D172D1" w:rsidRPr="006C5868">
        <w:rPr>
          <w:rFonts w:ascii="Gill Sans Nova" w:hAnsi="Gill Sans Nova" w:cs="Sans Serif Collection"/>
          <w:color w:val="auto"/>
          <w:sz w:val="22"/>
        </w:rPr>
        <w:t>y ve věcech smluvních a ve věcech technických</w:t>
      </w:r>
      <w:r w:rsidR="00212123" w:rsidRPr="006C5868">
        <w:rPr>
          <w:rFonts w:ascii="Gill Sans Nova" w:hAnsi="Gill Sans Nova" w:cs="Sans Serif Collection"/>
          <w:color w:val="auto"/>
          <w:sz w:val="22"/>
        </w:rPr>
        <w:t>.</w:t>
      </w:r>
    </w:p>
    <w:p w14:paraId="4F145FC4" w14:textId="31ED099C" w:rsidR="00D172D1" w:rsidRPr="006C5868" w:rsidRDefault="004435C0" w:rsidP="001775EA">
      <w:pPr>
        <w:pStyle w:val="Standard"/>
        <w:numPr>
          <w:ilvl w:val="1"/>
          <w:numId w:val="5"/>
        </w:numPr>
        <w:spacing w:after="6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Oprávněné osoby z</w:t>
      </w:r>
      <w:r w:rsidR="00D172D1" w:rsidRPr="006C5868">
        <w:rPr>
          <w:rFonts w:ascii="Gill Sans Nova" w:hAnsi="Gill Sans Nova" w:cs="Sans Serif Collection"/>
          <w:color w:val="auto"/>
          <w:sz w:val="22"/>
        </w:rPr>
        <w:t>hotovitel</w:t>
      </w:r>
      <w:r w:rsidRPr="006C5868">
        <w:rPr>
          <w:rFonts w:ascii="Gill Sans Nova" w:hAnsi="Gill Sans Nova" w:cs="Sans Serif Collection"/>
          <w:color w:val="auto"/>
          <w:sz w:val="22"/>
        </w:rPr>
        <w:t>e</w:t>
      </w:r>
      <w:r w:rsidR="00D172D1" w:rsidRPr="006C5868">
        <w:rPr>
          <w:rFonts w:ascii="Gill Sans Nova" w:hAnsi="Gill Sans Nova" w:cs="Sans Serif Collection"/>
          <w:color w:val="auto"/>
          <w:sz w:val="22"/>
        </w:rPr>
        <w:t>:</w:t>
      </w:r>
    </w:p>
    <w:p w14:paraId="0D2F0038" w14:textId="48BFDD80" w:rsidR="00212123" w:rsidRPr="006C5868" w:rsidRDefault="00212123" w:rsidP="00CF00E2">
      <w:pPr>
        <w:pStyle w:val="Standard"/>
        <w:numPr>
          <w:ilvl w:val="1"/>
          <w:numId w:val="38"/>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Oprávněná osoba ve věcech smluvních: jméno, e-mail, telefon</w:t>
      </w:r>
    </w:p>
    <w:p w14:paraId="3BB53CEA" w14:textId="030C2958" w:rsidR="00212123" w:rsidRPr="006C5868" w:rsidRDefault="00212123" w:rsidP="00CF00E2">
      <w:pPr>
        <w:pStyle w:val="Standard"/>
        <w:numPr>
          <w:ilvl w:val="1"/>
          <w:numId w:val="38"/>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Oprávněná osoba ve věcech technických: jméno, e-mail, telefon</w:t>
      </w:r>
    </w:p>
    <w:p w14:paraId="204CC5A1" w14:textId="77777777" w:rsidR="00947626" w:rsidRPr="00947626" w:rsidRDefault="00947626" w:rsidP="00947626">
      <w:pPr>
        <w:pStyle w:val="Standard"/>
        <w:spacing w:after="240"/>
        <w:ind w:firstLine="708"/>
        <w:jc w:val="both"/>
        <w:rPr>
          <w:rFonts w:ascii="Gill Sans Nova" w:hAnsi="Gill Sans Nova" w:cs="Sans Serif Collection"/>
          <w:color w:val="auto"/>
          <w:sz w:val="22"/>
        </w:rPr>
      </w:pPr>
      <w:r w:rsidRPr="001775EA">
        <w:rPr>
          <w:rFonts w:ascii="Gill Sans Nova" w:hAnsi="Gill Sans Nova" w:cs="Sans Serif Collection"/>
          <w:color w:val="auto"/>
          <w:sz w:val="22"/>
          <w:highlight w:val="cyan"/>
        </w:rPr>
        <w:t>[bude doplněno před uzavřením smlouvy]</w:t>
      </w:r>
    </w:p>
    <w:p w14:paraId="79D8CE6A" w14:textId="243D2A81" w:rsidR="00212123" w:rsidRPr="006C5868" w:rsidRDefault="004435C0" w:rsidP="001775EA">
      <w:pPr>
        <w:pStyle w:val="Standard"/>
        <w:numPr>
          <w:ilvl w:val="1"/>
          <w:numId w:val="5"/>
        </w:numPr>
        <w:spacing w:after="6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Oprávněné osoby o</w:t>
      </w:r>
      <w:r w:rsidR="00212123" w:rsidRPr="006C5868">
        <w:rPr>
          <w:rFonts w:ascii="Gill Sans Nova" w:hAnsi="Gill Sans Nova" w:cs="Sans Serif Collection"/>
          <w:color w:val="auto"/>
          <w:sz w:val="22"/>
        </w:rPr>
        <w:t>bjednatel</w:t>
      </w:r>
      <w:r w:rsidRPr="006C5868">
        <w:rPr>
          <w:rFonts w:ascii="Gill Sans Nova" w:hAnsi="Gill Sans Nova" w:cs="Sans Serif Collection"/>
          <w:color w:val="auto"/>
          <w:sz w:val="22"/>
        </w:rPr>
        <w:t>e</w:t>
      </w:r>
      <w:r w:rsidR="00212123" w:rsidRPr="006C5868">
        <w:rPr>
          <w:rFonts w:ascii="Gill Sans Nova" w:hAnsi="Gill Sans Nova" w:cs="Sans Serif Collection"/>
          <w:color w:val="auto"/>
          <w:sz w:val="22"/>
        </w:rPr>
        <w:t>:</w:t>
      </w:r>
    </w:p>
    <w:p w14:paraId="2D0CB14F" w14:textId="4056571B" w:rsidR="00212123" w:rsidRPr="006C5868" w:rsidRDefault="00212123" w:rsidP="0020422E">
      <w:pPr>
        <w:pStyle w:val="Standard"/>
        <w:numPr>
          <w:ilvl w:val="1"/>
          <w:numId w:val="38"/>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Oprávněná osoba ve věcech smluvních: jméno, e-mail, telefon</w:t>
      </w:r>
    </w:p>
    <w:p w14:paraId="5AFAEAA8" w14:textId="1EB8E58B" w:rsidR="00212123" w:rsidRPr="006C5868" w:rsidRDefault="00212123" w:rsidP="0020422E">
      <w:pPr>
        <w:pStyle w:val="Standard"/>
        <w:numPr>
          <w:ilvl w:val="1"/>
          <w:numId w:val="38"/>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Oprávněná osoba ve věcech technických: jméno, e-mail, telefon</w:t>
      </w:r>
    </w:p>
    <w:p w14:paraId="476E2C1E" w14:textId="77777777" w:rsidR="00947626" w:rsidRPr="00947626" w:rsidRDefault="00947626" w:rsidP="00947626">
      <w:pPr>
        <w:pStyle w:val="Standard"/>
        <w:spacing w:after="240"/>
        <w:ind w:firstLine="708"/>
        <w:jc w:val="both"/>
        <w:rPr>
          <w:rFonts w:ascii="Gill Sans Nova" w:hAnsi="Gill Sans Nova" w:cs="Sans Serif Collection"/>
          <w:color w:val="auto"/>
          <w:sz w:val="22"/>
        </w:rPr>
      </w:pPr>
      <w:r w:rsidRPr="001775EA">
        <w:rPr>
          <w:rFonts w:ascii="Gill Sans Nova" w:hAnsi="Gill Sans Nova" w:cs="Sans Serif Collection"/>
          <w:color w:val="auto"/>
          <w:sz w:val="22"/>
          <w:highlight w:val="cyan"/>
        </w:rPr>
        <w:t>[bude doplněno před uzavřením smlouvy]</w:t>
      </w:r>
    </w:p>
    <w:p w14:paraId="70E894F6" w14:textId="393B08EC" w:rsidR="00D172D1" w:rsidRPr="006C5868" w:rsidRDefault="00D172D1" w:rsidP="001775EA">
      <w:pPr>
        <w:pStyle w:val="Standard"/>
        <w:numPr>
          <w:ilvl w:val="1"/>
          <w:numId w:val="5"/>
        </w:numPr>
        <w:spacing w:after="6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Členové realizačního týmu zhotovitele:</w:t>
      </w:r>
    </w:p>
    <w:p w14:paraId="35414F4C" w14:textId="52A921A8" w:rsidR="00CA1A25" w:rsidRPr="006C5868" w:rsidRDefault="00CA1A25" w:rsidP="006A2D98">
      <w:pPr>
        <w:pStyle w:val="Standard"/>
        <w:numPr>
          <w:ilvl w:val="1"/>
          <w:numId w:val="38"/>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projektant: jméno, e-mail, telefon</w:t>
      </w:r>
    </w:p>
    <w:p w14:paraId="21654CD1" w14:textId="7276F4A0" w:rsidR="00D172D1" w:rsidRPr="006C5868" w:rsidRDefault="00CA1A25" w:rsidP="006A2D98">
      <w:pPr>
        <w:pStyle w:val="Standard"/>
        <w:numPr>
          <w:ilvl w:val="1"/>
          <w:numId w:val="38"/>
        </w:numPr>
        <w:spacing w:after="60"/>
        <w:ind w:left="1134" w:hanging="357"/>
        <w:jc w:val="both"/>
        <w:rPr>
          <w:rFonts w:ascii="Gill Sans Nova" w:hAnsi="Gill Sans Nova" w:cs="Sans Serif Collection"/>
          <w:color w:val="auto"/>
          <w:sz w:val="22"/>
        </w:rPr>
      </w:pPr>
      <w:r w:rsidRPr="006C5868">
        <w:rPr>
          <w:rFonts w:ascii="Gill Sans Nova" w:hAnsi="Gill Sans Nova" w:cs="Sans Serif Collection"/>
          <w:color w:val="auto"/>
          <w:sz w:val="22"/>
        </w:rPr>
        <w:t>s</w:t>
      </w:r>
      <w:r w:rsidR="00D172D1" w:rsidRPr="006C5868">
        <w:rPr>
          <w:rFonts w:ascii="Gill Sans Nova" w:hAnsi="Gill Sans Nova" w:cs="Sans Serif Collection"/>
          <w:color w:val="auto"/>
          <w:sz w:val="22"/>
        </w:rPr>
        <w:t>tavbyvedoucí:</w:t>
      </w:r>
      <w:r w:rsidR="00B05C45" w:rsidRPr="006C5868">
        <w:rPr>
          <w:rFonts w:ascii="Gill Sans Nova" w:hAnsi="Gill Sans Nova" w:cs="Sans Serif Collection"/>
          <w:color w:val="auto"/>
          <w:sz w:val="22"/>
        </w:rPr>
        <w:t xml:space="preserve"> </w:t>
      </w:r>
      <w:r w:rsidR="00D172D1" w:rsidRPr="006C5868">
        <w:rPr>
          <w:rFonts w:ascii="Gill Sans Nova" w:hAnsi="Gill Sans Nova" w:cs="Sans Serif Collection"/>
          <w:color w:val="auto"/>
          <w:sz w:val="22"/>
        </w:rPr>
        <w:t xml:space="preserve">jméno, e-mail, telefon </w:t>
      </w:r>
    </w:p>
    <w:p w14:paraId="05D8B60A" w14:textId="54EC54E2" w:rsidR="00D172D1" w:rsidRPr="006C5868" w:rsidRDefault="00CA1A25" w:rsidP="006A2D98">
      <w:pPr>
        <w:pStyle w:val="Standard"/>
        <w:numPr>
          <w:ilvl w:val="1"/>
          <w:numId w:val="38"/>
        </w:numPr>
        <w:spacing w:after="60"/>
        <w:ind w:left="1134" w:hanging="357"/>
        <w:jc w:val="both"/>
        <w:rPr>
          <w:rFonts w:ascii="Gill Sans Nova" w:hAnsi="Gill Sans Nova" w:cs="Sans Serif Collection"/>
          <w:color w:val="auto"/>
          <w:sz w:val="22"/>
        </w:rPr>
      </w:pPr>
      <w:r w:rsidRPr="006A2D98">
        <w:rPr>
          <w:rFonts w:ascii="Gill Sans Nova" w:hAnsi="Gill Sans Nova" w:cs="Sans Serif Collection"/>
          <w:color w:val="auto"/>
          <w:sz w:val="22"/>
        </w:rPr>
        <w:t>elektrotechnik</w:t>
      </w:r>
      <w:r w:rsidRPr="006C5868">
        <w:rPr>
          <w:rFonts w:ascii="Gill Sans Nova" w:eastAsia="Times New Roman" w:hAnsi="Gill Sans Nova" w:cs="Sans Serif Collection"/>
          <w:color w:val="auto"/>
          <w:sz w:val="22"/>
          <w:lang w:bidi="cs-CZ"/>
        </w:rPr>
        <w:t xml:space="preserve"> fotovoltaických systémů</w:t>
      </w:r>
      <w:r w:rsidR="00D172D1" w:rsidRPr="006C5868">
        <w:rPr>
          <w:rFonts w:ascii="Gill Sans Nova" w:hAnsi="Gill Sans Nova" w:cs="Sans Serif Collection"/>
          <w:color w:val="auto"/>
          <w:sz w:val="22"/>
        </w:rPr>
        <w:t>: jméno, e-mail, telefon</w:t>
      </w:r>
    </w:p>
    <w:p w14:paraId="5CCC9F08" w14:textId="0617A598" w:rsidR="00D172D1" w:rsidRPr="00947626" w:rsidRDefault="00947626" w:rsidP="006A2D98">
      <w:pPr>
        <w:pStyle w:val="Standard"/>
        <w:spacing w:after="240"/>
        <w:ind w:firstLine="708"/>
        <w:jc w:val="both"/>
        <w:rPr>
          <w:rFonts w:ascii="Gill Sans Nova" w:hAnsi="Gill Sans Nova" w:cs="Sans Serif Collection"/>
          <w:color w:val="auto"/>
          <w:sz w:val="22"/>
        </w:rPr>
      </w:pPr>
      <w:bookmarkStart w:id="14" w:name="_Hlk218840410"/>
      <w:r w:rsidRPr="001775EA">
        <w:rPr>
          <w:rFonts w:ascii="Gill Sans Nova" w:hAnsi="Gill Sans Nova" w:cs="Sans Serif Collection"/>
          <w:color w:val="auto"/>
          <w:sz w:val="22"/>
          <w:highlight w:val="cyan"/>
        </w:rPr>
        <w:t>[bude doplněno před uzavřením smlouvy]</w:t>
      </w:r>
    </w:p>
    <w:bookmarkEnd w:id="14"/>
    <w:p w14:paraId="720F11E1" w14:textId="77777777" w:rsidR="005B5BF9" w:rsidRPr="005B5BF9" w:rsidRDefault="005B5BF9" w:rsidP="000F58C7">
      <w:pPr>
        <w:pStyle w:val="Standard"/>
        <w:spacing w:after="0"/>
        <w:ind w:firstLine="708"/>
        <w:jc w:val="both"/>
        <w:rPr>
          <w:rFonts w:ascii="Gill Sans Nova" w:hAnsi="Gill Sans Nova" w:cs="Sans Serif Collection"/>
          <w:color w:val="auto"/>
          <w:sz w:val="22"/>
        </w:rPr>
      </w:pPr>
    </w:p>
    <w:p w14:paraId="12A8AA57" w14:textId="438B3A26" w:rsidR="0045301F" w:rsidRPr="006C5868" w:rsidRDefault="0045301F" w:rsidP="00761100">
      <w:pPr>
        <w:pStyle w:val="Standard"/>
        <w:numPr>
          <w:ilvl w:val="0"/>
          <w:numId w:val="5"/>
        </w:numPr>
        <w:spacing w:after="240"/>
        <w:ind w:left="431" w:hanging="431"/>
        <w:jc w:val="center"/>
        <w:outlineLvl w:val="0"/>
        <w:rPr>
          <w:rFonts w:ascii="Gill Sans Nova" w:hAnsi="Gill Sans Nova" w:cs="Sans Serif Collection"/>
          <w:b/>
          <w:bCs/>
          <w:color w:val="auto"/>
          <w:sz w:val="22"/>
        </w:rPr>
      </w:pPr>
      <w:r w:rsidRPr="006C5868">
        <w:rPr>
          <w:rFonts w:ascii="Gill Sans Nova" w:hAnsi="Gill Sans Nova" w:cs="Sans Serif Collection"/>
          <w:b/>
          <w:bCs/>
          <w:color w:val="auto"/>
          <w:sz w:val="22"/>
        </w:rPr>
        <w:t>Závěrečná ustanovení</w:t>
      </w:r>
    </w:p>
    <w:p w14:paraId="3F4E23A1" w14:textId="0542F761" w:rsidR="008349D0" w:rsidRPr="006C5868" w:rsidRDefault="008349D0"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Podkladem pro zavření této smlouvy je nabídka zhotovitele, kterou v postavení účastníka zadávacího řízení podal do zadávacího řízení na veřejnou zakázku s názvem „FVE pro </w:t>
      </w:r>
      <w:r w:rsidR="00602EA1" w:rsidRPr="006C5868">
        <w:rPr>
          <w:rFonts w:ascii="Gill Sans Nova" w:hAnsi="Gill Sans Nova" w:cs="Sans Serif Collection"/>
          <w:color w:val="auto"/>
          <w:sz w:val="22"/>
        </w:rPr>
        <w:t>bytový dům Hlavní 859-864, město Ostrov</w:t>
      </w:r>
      <w:r w:rsidRPr="006C5868">
        <w:rPr>
          <w:rFonts w:ascii="Gill Sans Nova" w:hAnsi="Gill Sans Nova" w:cs="Sans Serif Collection"/>
          <w:color w:val="auto"/>
          <w:sz w:val="22"/>
        </w:rPr>
        <w:t xml:space="preserve">“. Podkladem pro uzavření této smlouvy je rovněž zadávací dokumentace k uvedené zakázce, včetně všech příloh. </w:t>
      </w:r>
    </w:p>
    <w:p w14:paraId="3217B8A6" w14:textId="595F9835" w:rsidR="006038A9" w:rsidRPr="006C5868" w:rsidRDefault="006038A9"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Jestliže ze zadávací dokumentace k zakázce nebo z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 </w:t>
      </w:r>
    </w:p>
    <w:p w14:paraId="32F49421" w14:textId="524B16D5" w:rsidR="006038A9" w:rsidRPr="006C5868" w:rsidRDefault="006038A9"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V případě rozporu mezi zadávací dokumentací k zakázce a vlastním textem této smlouvy platí vlastní text smlouvy, ve znění jejích příloh. </w:t>
      </w:r>
    </w:p>
    <w:p w14:paraId="371D93F5" w14:textId="48291668" w:rsidR="006038A9" w:rsidRPr="006C5868" w:rsidRDefault="006038A9"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Zhotovitel není oprávněn převést svůj závazek </w:t>
      </w:r>
      <w:r w:rsidR="0079232B" w:rsidRPr="006C5868">
        <w:rPr>
          <w:rFonts w:ascii="Gill Sans Nova" w:hAnsi="Gill Sans Nova" w:cs="Sans Serif Collection"/>
          <w:color w:val="auto"/>
          <w:sz w:val="22"/>
        </w:rPr>
        <w:t>k provedení díla z této smlouvy vyplývající na</w:t>
      </w:r>
      <w:r w:rsidR="005B5BF9">
        <w:rPr>
          <w:rFonts w:ascii="Gill Sans Nova" w:hAnsi="Gill Sans Nova" w:cs="Sans Serif Collection"/>
          <w:color w:val="auto"/>
          <w:sz w:val="22"/>
        </w:rPr>
        <w:t> </w:t>
      </w:r>
      <w:r w:rsidR="0079232B" w:rsidRPr="006C5868">
        <w:rPr>
          <w:rFonts w:ascii="Gill Sans Nova" w:hAnsi="Gill Sans Nova" w:cs="Sans Serif Collection"/>
          <w:color w:val="auto"/>
          <w:sz w:val="22"/>
        </w:rPr>
        <w:t xml:space="preserve">jiného zhotovitele. </w:t>
      </w:r>
    </w:p>
    <w:p w14:paraId="14ED251C" w14:textId="3BCA0279" w:rsidR="0079232B" w:rsidRPr="006C5868" w:rsidRDefault="0079232B"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Zhotovitel není oprávněn započíst své pohledávky za objednatelem proti pohledávce objednatele za zhotovitelem.</w:t>
      </w:r>
    </w:p>
    <w:p w14:paraId="2040163E" w14:textId="7DA3614D" w:rsidR="0079232B" w:rsidRPr="006C5868" w:rsidRDefault="0079232B"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je oprávněn postoupit práva a povinnosti z této smlouvy, s čímž tímto zhotovitel vyslovuje svůj souhlas.</w:t>
      </w:r>
    </w:p>
    <w:p w14:paraId="54864791" w14:textId="4DE4A3AB" w:rsidR="00B53B64" w:rsidRPr="006C5868" w:rsidRDefault="00B53B64"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Objednatel je oprávněn jednostranně započíst jakýkoliv svůj nárok (pohledávku) vzniklý na</w:t>
      </w:r>
      <w:r w:rsidR="0070512C">
        <w:rPr>
          <w:rFonts w:ascii="Gill Sans Nova" w:hAnsi="Gill Sans Nova" w:cs="Sans Serif Collection"/>
          <w:color w:val="auto"/>
          <w:sz w:val="22"/>
        </w:rPr>
        <w:t> </w:t>
      </w:r>
      <w:r w:rsidRPr="006C5868">
        <w:rPr>
          <w:rFonts w:ascii="Gill Sans Nova" w:hAnsi="Gill Sans Nova" w:cs="Sans Serif Collection"/>
          <w:color w:val="auto"/>
          <w:sz w:val="22"/>
        </w:rPr>
        <w:t>základě této smlouvy, a to jak splatný či nesplatný, proti ceně díla, která má být objednatelem v souladu s touto smlouvou uhrazena bez ohledu na skutečnost, zda je již splatná či nikoliv.</w:t>
      </w:r>
    </w:p>
    <w:p w14:paraId="383D4A65" w14:textId="2E55C327" w:rsidR="00532770" w:rsidRPr="006C5868" w:rsidRDefault="00532770"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t>Veškerá textová dokumentace, kterou při plnění smlouvy předává nebo předkládá zhotovitel objednateli, musí být předána či předložena v českém jazyce.</w:t>
      </w:r>
    </w:p>
    <w:p w14:paraId="549441C2" w14:textId="7A66B554" w:rsidR="00B20F6B" w:rsidRPr="009D6A1D" w:rsidRDefault="00342062" w:rsidP="005B5BF9">
      <w:pPr>
        <w:pStyle w:val="Standard"/>
        <w:numPr>
          <w:ilvl w:val="1"/>
          <w:numId w:val="5"/>
        </w:numPr>
        <w:spacing w:after="240"/>
        <w:ind w:left="567" w:hanging="567"/>
        <w:jc w:val="both"/>
        <w:rPr>
          <w:rFonts w:ascii="Gill Sans Nova" w:hAnsi="Gill Sans Nova" w:cs="Sans Serif Collection"/>
          <w:color w:val="auto"/>
          <w:sz w:val="22"/>
        </w:rPr>
      </w:pPr>
      <w:r w:rsidRPr="006C5868">
        <w:rPr>
          <w:rFonts w:ascii="Gill Sans Nova" w:hAnsi="Gill Sans Nova" w:cs="Sans Serif Collection"/>
          <w:color w:val="auto"/>
          <w:sz w:val="22"/>
        </w:rPr>
        <w:lastRenderedPageBreak/>
        <w:t xml:space="preserve">Tuto </w:t>
      </w:r>
      <w:r w:rsidR="0079232B"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mlouvu lze měnit pouze písemnými </w:t>
      </w:r>
      <w:r w:rsidR="00532770" w:rsidRPr="006C5868">
        <w:rPr>
          <w:rFonts w:ascii="Gill Sans Nova" w:hAnsi="Gill Sans Nova" w:cs="Sans Serif Collection"/>
          <w:color w:val="auto"/>
          <w:sz w:val="22"/>
        </w:rPr>
        <w:t xml:space="preserve">číselnými </w:t>
      </w:r>
      <w:r w:rsidRPr="006C5868">
        <w:rPr>
          <w:rFonts w:ascii="Gill Sans Nova" w:hAnsi="Gill Sans Nova" w:cs="Sans Serif Collection"/>
          <w:color w:val="auto"/>
          <w:sz w:val="22"/>
        </w:rPr>
        <w:t xml:space="preserve">dodatky ke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mlouvě, výslovně nazvanými dodatek ke </w:t>
      </w:r>
      <w:r w:rsidR="00532770" w:rsidRPr="006C5868">
        <w:rPr>
          <w:rFonts w:ascii="Gill Sans Nova" w:hAnsi="Gill Sans Nova" w:cs="Sans Serif Collection"/>
          <w:color w:val="auto"/>
          <w:sz w:val="22"/>
        </w:rPr>
        <w:t>s</w:t>
      </w:r>
      <w:r w:rsidRPr="006C5868">
        <w:rPr>
          <w:rFonts w:ascii="Gill Sans Nova" w:hAnsi="Gill Sans Nova" w:cs="Sans Serif Collection"/>
          <w:color w:val="auto"/>
          <w:sz w:val="22"/>
        </w:rPr>
        <w:t>mlouvě a podepsanými oprávněnými zástupci obou smluvních stran. Jiné zápisy a</w:t>
      </w:r>
      <w:r w:rsidR="005B5BF9">
        <w:rPr>
          <w:rFonts w:ascii="Gill Sans Nova" w:hAnsi="Gill Sans Nova" w:cs="Sans Serif Collection"/>
          <w:color w:val="auto"/>
          <w:sz w:val="22"/>
        </w:rPr>
        <w:t> </w:t>
      </w:r>
      <w:r w:rsidRPr="006C5868">
        <w:rPr>
          <w:rFonts w:ascii="Gill Sans Nova" w:hAnsi="Gill Sans Nova" w:cs="Sans Serif Collection"/>
          <w:color w:val="auto"/>
          <w:sz w:val="22"/>
        </w:rPr>
        <w:t xml:space="preserve">protokoly se za změnu </w:t>
      </w:r>
      <w:r w:rsidR="00532770"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w:t>
      </w:r>
      <w:r w:rsidRPr="009D6A1D">
        <w:rPr>
          <w:rFonts w:ascii="Gill Sans Nova" w:hAnsi="Gill Sans Nova" w:cs="Sans Serif Collection"/>
          <w:color w:val="auto"/>
          <w:sz w:val="22"/>
        </w:rPr>
        <w:t xml:space="preserve">nepovažují. </w:t>
      </w:r>
      <w:r w:rsidR="00655B62" w:rsidRPr="009D6A1D">
        <w:rPr>
          <w:rFonts w:ascii="Gill Sans Nova" w:hAnsi="Gill Sans Nova" w:cs="Sans Serif Collection"/>
          <w:color w:val="auto"/>
          <w:sz w:val="22"/>
        </w:rPr>
        <w:t xml:space="preserve">Zhotovitel výslovně bere na vědomí, že </w:t>
      </w:r>
      <w:r w:rsidR="00BE560B" w:rsidRPr="009D6A1D">
        <w:rPr>
          <w:rFonts w:ascii="Gill Sans Nova" w:hAnsi="Gill Sans Nova" w:cs="Sans Serif Collection"/>
          <w:color w:val="auto"/>
          <w:sz w:val="22"/>
        </w:rPr>
        <w:t>osob</w:t>
      </w:r>
      <w:r w:rsidR="00F641FB" w:rsidRPr="009D6A1D">
        <w:rPr>
          <w:rFonts w:ascii="Gill Sans Nova" w:hAnsi="Gill Sans Nova" w:cs="Sans Serif Collection"/>
          <w:color w:val="auto"/>
          <w:sz w:val="22"/>
        </w:rPr>
        <w:t>y</w:t>
      </w:r>
      <w:r w:rsidR="00BE560B" w:rsidRPr="009D6A1D">
        <w:rPr>
          <w:rFonts w:ascii="Gill Sans Nova" w:hAnsi="Gill Sans Nova" w:cs="Sans Serif Collection"/>
          <w:color w:val="auto"/>
          <w:sz w:val="22"/>
        </w:rPr>
        <w:t xml:space="preserve"> vykonávající technický dozor</w:t>
      </w:r>
      <w:r w:rsidR="007B7FCC" w:rsidRPr="009D6A1D">
        <w:rPr>
          <w:rFonts w:ascii="Gill Sans Nova" w:hAnsi="Gill Sans Nova" w:cs="Sans Serif Collection"/>
          <w:color w:val="auto"/>
          <w:sz w:val="22"/>
        </w:rPr>
        <w:t xml:space="preserve"> objednatele, ani jiní případní zástupci objednatele nemají oprávnění</w:t>
      </w:r>
      <w:r w:rsidR="00F641FB" w:rsidRPr="009D6A1D">
        <w:rPr>
          <w:rFonts w:ascii="Gill Sans Nova" w:hAnsi="Gill Sans Nova" w:cs="Sans Serif Collection"/>
          <w:color w:val="auto"/>
          <w:sz w:val="22"/>
        </w:rPr>
        <w:t xml:space="preserve"> jménem objednatele</w:t>
      </w:r>
      <w:r w:rsidR="007B7FCC" w:rsidRPr="009D6A1D">
        <w:rPr>
          <w:rFonts w:ascii="Gill Sans Nova" w:hAnsi="Gill Sans Nova" w:cs="Sans Serif Collection"/>
          <w:color w:val="auto"/>
          <w:sz w:val="22"/>
        </w:rPr>
        <w:t xml:space="preserve"> sjednávat změny </w:t>
      </w:r>
      <w:r w:rsidR="008B36E4" w:rsidRPr="009D6A1D">
        <w:rPr>
          <w:rFonts w:ascii="Gill Sans Nova" w:hAnsi="Gill Sans Nova" w:cs="Sans Serif Collection"/>
          <w:color w:val="auto"/>
          <w:sz w:val="22"/>
        </w:rPr>
        <w:t xml:space="preserve">smlouvy, schvalovat provedení víceprací apod. </w:t>
      </w:r>
    </w:p>
    <w:p w14:paraId="68C30814" w14:textId="7F901CAD" w:rsidR="00B20F6B" w:rsidRPr="009D6A1D" w:rsidRDefault="00342062" w:rsidP="005B5BF9">
      <w:pPr>
        <w:pStyle w:val="Standard"/>
        <w:numPr>
          <w:ilvl w:val="1"/>
          <w:numId w:val="5"/>
        </w:numPr>
        <w:spacing w:after="240"/>
        <w:ind w:left="624" w:hanging="624"/>
        <w:jc w:val="both"/>
        <w:rPr>
          <w:rFonts w:ascii="Gill Sans Nova" w:hAnsi="Gill Sans Nova" w:cs="Sans Serif Collection"/>
          <w:color w:val="auto"/>
          <w:sz w:val="22"/>
        </w:rPr>
      </w:pPr>
      <w:r w:rsidRPr="009D6A1D">
        <w:rPr>
          <w:rFonts w:ascii="Gill Sans Nova" w:hAnsi="Gill Sans Nova" w:cs="Sans Serif Collection"/>
          <w:color w:val="auto"/>
          <w:sz w:val="22"/>
        </w:rPr>
        <w:t xml:space="preserve">Pokud nastanou u některé smluvní strany skutečnosti bránící řádnému plnění této </w:t>
      </w:r>
      <w:r w:rsidR="00CF7464" w:rsidRPr="009D6A1D">
        <w:rPr>
          <w:rFonts w:ascii="Gill Sans Nova" w:hAnsi="Gill Sans Nova" w:cs="Sans Serif Collection"/>
          <w:color w:val="auto"/>
          <w:sz w:val="22"/>
        </w:rPr>
        <w:t>s</w:t>
      </w:r>
      <w:r w:rsidRPr="009D6A1D">
        <w:rPr>
          <w:rFonts w:ascii="Gill Sans Nova" w:hAnsi="Gill Sans Nova" w:cs="Sans Serif Collection"/>
          <w:color w:val="auto"/>
          <w:sz w:val="22"/>
        </w:rPr>
        <w:t>mlouvy, tato smluvní strana je povinna neprodleně tyto skutečnosti oznámit druhé straně a vyvolat jednání oprávněných zástupců smluvních stran.</w:t>
      </w:r>
    </w:p>
    <w:p w14:paraId="665DBC92" w14:textId="012A94FD" w:rsidR="00B20F6B" w:rsidRPr="006C5868" w:rsidRDefault="00342062" w:rsidP="005B5BF9">
      <w:pPr>
        <w:pStyle w:val="Standard"/>
        <w:numPr>
          <w:ilvl w:val="1"/>
          <w:numId w:val="5"/>
        </w:numPr>
        <w:spacing w:after="240"/>
        <w:ind w:left="624" w:hanging="624"/>
        <w:jc w:val="both"/>
        <w:rPr>
          <w:rFonts w:ascii="Gill Sans Nova" w:hAnsi="Gill Sans Nova" w:cs="Sans Serif Collection"/>
          <w:color w:val="auto"/>
          <w:sz w:val="22"/>
        </w:rPr>
      </w:pPr>
      <w:r w:rsidRPr="009D6A1D">
        <w:rPr>
          <w:rFonts w:ascii="Gill Sans Nova" w:hAnsi="Gill Sans Nova" w:cs="Sans Serif Collection"/>
          <w:color w:val="auto"/>
          <w:sz w:val="22"/>
        </w:rPr>
        <w:t>Není</w:t>
      </w:r>
      <w:r w:rsidR="00CF7464" w:rsidRPr="009D6A1D">
        <w:rPr>
          <w:rFonts w:ascii="Gill Sans Nova" w:hAnsi="Gill Sans Nova" w:cs="Sans Serif Collection"/>
          <w:color w:val="auto"/>
          <w:sz w:val="22"/>
        </w:rPr>
        <w:t>-li</w:t>
      </w:r>
      <w:r w:rsidRPr="009D6A1D">
        <w:rPr>
          <w:rFonts w:ascii="Gill Sans Nova" w:hAnsi="Gill Sans Nova" w:cs="Sans Serif Collection"/>
          <w:color w:val="auto"/>
          <w:sz w:val="22"/>
        </w:rPr>
        <w:t xml:space="preserve"> v této </w:t>
      </w:r>
      <w:r w:rsidR="00CF7464" w:rsidRPr="009D6A1D">
        <w:rPr>
          <w:rFonts w:ascii="Gill Sans Nova" w:hAnsi="Gill Sans Nova" w:cs="Sans Serif Collection"/>
          <w:color w:val="auto"/>
          <w:sz w:val="22"/>
        </w:rPr>
        <w:t>s</w:t>
      </w:r>
      <w:r w:rsidRPr="009D6A1D">
        <w:rPr>
          <w:rFonts w:ascii="Gill Sans Nova" w:hAnsi="Gill Sans Nova" w:cs="Sans Serif Collection"/>
          <w:color w:val="auto"/>
          <w:sz w:val="22"/>
        </w:rPr>
        <w:t>mlouvě uvedeno jinak, všechna oznámení</w:t>
      </w:r>
      <w:r w:rsidRPr="006C5868">
        <w:rPr>
          <w:rFonts w:ascii="Gill Sans Nova" w:hAnsi="Gill Sans Nova" w:cs="Sans Serif Collection"/>
          <w:color w:val="auto"/>
          <w:sz w:val="22"/>
        </w:rPr>
        <w:t xml:space="preserve"> podle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mohou být činěna písemně a druhé smluvní straně doručena osobně, doporučenou poštou nebo uznávanou kurýrní službou, ve všech případech stranám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na jejich příslušné adresy uvedené výše nebo na takové adresy, které si smluvní strany sdělí podle ustanovení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Jakékoli oznámení, které má být podle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podáno, se bude považovat za doručené jeho převzetím nebo odmítnutím nebo třetím dnem uložení písemnosti na poště, a to podle toho, která ze skutečností nastane dříve. Oznámení podle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mlouvy je možno dále činit elektronicky prostřednictvím datové schránky, popřípadě e-mailem</w:t>
      </w:r>
      <w:r w:rsidR="00CF7464" w:rsidRPr="006C5868">
        <w:rPr>
          <w:rFonts w:ascii="Gill Sans Nova" w:hAnsi="Gill Sans Nova" w:cs="Sans Serif Collection"/>
          <w:color w:val="auto"/>
          <w:sz w:val="22"/>
        </w:rPr>
        <w:t xml:space="preserve">. </w:t>
      </w:r>
      <w:r w:rsidRPr="006C5868">
        <w:rPr>
          <w:rFonts w:ascii="Gill Sans Nova" w:hAnsi="Gill Sans Nova" w:cs="Sans Serif Collection"/>
          <w:color w:val="auto"/>
          <w:sz w:val="22"/>
        </w:rPr>
        <w:t>V pochybnostech se má za</w:t>
      </w:r>
      <w:r w:rsidR="005B5BF9">
        <w:rPr>
          <w:rFonts w:ascii="Gill Sans Nova" w:hAnsi="Gill Sans Nova" w:cs="Sans Serif Collection"/>
          <w:color w:val="auto"/>
          <w:sz w:val="22"/>
        </w:rPr>
        <w:t> </w:t>
      </w:r>
      <w:r w:rsidRPr="006C5868">
        <w:rPr>
          <w:rFonts w:ascii="Gill Sans Nova" w:hAnsi="Gill Sans Nova" w:cs="Sans Serif Collection"/>
          <w:color w:val="auto"/>
          <w:sz w:val="22"/>
        </w:rPr>
        <w:t xml:space="preserve">to, že jakýkoliv písemný dokument podle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mlouvy byl doručen příslušné smluvní straně třetí den po jeho prokazatelném odeslání.</w:t>
      </w:r>
    </w:p>
    <w:p w14:paraId="76B2AD10" w14:textId="1FA94C39" w:rsidR="00B20F6B" w:rsidRPr="006C5868" w:rsidRDefault="00342062" w:rsidP="005B5BF9">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Neplatnost kteréhokoli ustanovení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neovlivní platnost ostatních ustanovení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 xml:space="preserve">mlouvy. V případě, že jakékoliv ustanovení by bylo </w:t>
      </w:r>
      <w:r w:rsidR="00532770" w:rsidRPr="006C5868">
        <w:rPr>
          <w:rFonts w:ascii="Gill Sans Nova" w:hAnsi="Gill Sans Nova" w:cs="Sans Serif Collection"/>
          <w:color w:val="auto"/>
          <w:sz w:val="22"/>
        </w:rPr>
        <w:t xml:space="preserve">shledáno </w:t>
      </w:r>
      <w:r w:rsidRPr="006C5868">
        <w:rPr>
          <w:rFonts w:ascii="Gill Sans Nova" w:hAnsi="Gill Sans Nova" w:cs="Sans Serif Collection"/>
          <w:color w:val="auto"/>
          <w:sz w:val="22"/>
        </w:rPr>
        <w:t>neplatn</w:t>
      </w:r>
      <w:r w:rsidR="00532770" w:rsidRPr="006C5868">
        <w:rPr>
          <w:rFonts w:ascii="Gill Sans Nova" w:hAnsi="Gill Sans Nova" w:cs="Sans Serif Collection"/>
          <w:color w:val="auto"/>
          <w:sz w:val="22"/>
        </w:rPr>
        <w:t>ým</w:t>
      </w:r>
      <w:r w:rsidRPr="006C5868">
        <w:rPr>
          <w:rFonts w:ascii="Gill Sans Nova" w:hAnsi="Gill Sans Nova" w:cs="Sans Serif Collection"/>
          <w:color w:val="auto"/>
          <w:sz w:val="22"/>
        </w:rPr>
        <w:t>, resp. mělo pozbýt platnosti, smluvní strany se</w:t>
      </w:r>
      <w:r w:rsidR="00532770" w:rsidRPr="006C5868">
        <w:rPr>
          <w:rFonts w:ascii="Gill Sans Nova" w:hAnsi="Gill Sans Nova" w:cs="Sans Serif Collection"/>
          <w:color w:val="auto"/>
          <w:sz w:val="22"/>
        </w:rPr>
        <w:t xml:space="preserve"> zavazují, že se</w:t>
      </w:r>
      <w:r w:rsidRPr="006C5868">
        <w:rPr>
          <w:rFonts w:ascii="Gill Sans Nova" w:hAnsi="Gill Sans Nova" w:cs="Sans Serif Collection"/>
          <w:color w:val="auto"/>
          <w:sz w:val="22"/>
        </w:rPr>
        <w:t xml:space="preserve"> dohodnou na</w:t>
      </w:r>
      <w:r w:rsidR="006773D8" w:rsidRPr="006C5868">
        <w:rPr>
          <w:rFonts w:ascii="Gill Sans Nova" w:hAnsi="Gill Sans Nova" w:cs="Sans Serif Collection"/>
          <w:color w:val="auto"/>
          <w:sz w:val="22"/>
        </w:rPr>
        <w:t> </w:t>
      </w:r>
      <w:r w:rsidRPr="006C5868">
        <w:rPr>
          <w:rFonts w:ascii="Gill Sans Nova" w:hAnsi="Gill Sans Nova" w:cs="Sans Serif Collection"/>
          <w:color w:val="auto"/>
          <w:sz w:val="22"/>
        </w:rPr>
        <w:t xml:space="preserve">právně přijatelném způsobu provedení záměrů obsažených v předmětném ustanovení, jež je neplatné nebo pozbylo platnosti, a tyto záměry realizují formou uzavření dodatku k této </w:t>
      </w:r>
      <w:r w:rsidR="00CF7464" w:rsidRPr="006C5868">
        <w:rPr>
          <w:rFonts w:ascii="Gill Sans Nova" w:hAnsi="Gill Sans Nova" w:cs="Sans Serif Collection"/>
          <w:color w:val="auto"/>
          <w:sz w:val="22"/>
        </w:rPr>
        <w:t>s</w:t>
      </w:r>
      <w:r w:rsidRPr="006C5868">
        <w:rPr>
          <w:rFonts w:ascii="Gill Sans Nova" w:hAnsi="Gill Sans Nova" w:cs="Sans Serif Collection"/>
          <w:color w:val="auto"/>
          <w:sz w:val="22"/>
        </w:rPr>
        <w:t>mlouvě.</w:t>
      </w:r>
    </w:p>
    <w:p w14:paraId="273E3F0D" w14:textId="65A05007" w:rsidR="004435C0" w:rsidRPr="006C5868" w:rsidRDefault="00532770" w:rsidP="005B5BF9">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Tato smlouva a její výklad se řídí příslušnými právními předpisy České republiky. Smluvní strany se dohodly, že v rozsahu, v jakém nejsou práva a povinnosti smluvních stran upravené touto smlouvou,</w:t>
      </w:r>
      <w:r w:rsidR="004435C0" w:rsidRPr="006C5868">
        <w:rPr>
          <w:rFonts w:ascii="Gill Sans Nova" w:hAnsi="Gill Sans Nova" w:cs="Sans Serif Collection"/>
          <w:color w:val="auto"/>
          <w:sz w:val="22"/>
        </w:rPr>
        <w:t xml:space="preserve"> budou použita příslušná ustanovení Občanského zákoníku, vyjma ustanovení, jejichž aplikace byla vyloučena ustanovením čl. </w:t>
      </w:r>
      <w:r w:rsidR="00CA31CD" w:rsidRPr="006C5868">
        <w:rPr>
          <w:rFonts w:ascii="Gill Sans Nova" w:hAnsi="Gill Sans Nova" w:cs="Sans Serif Collection"/>
          <w:color w:val="auto"/>
          <w:sz w:val="22"/>
        </w:rPr>
        <w:t xml:space="preserve">16 </w:t>
      </w:r>
      <w:r w:rsidR="004435C0" w:rsidRPr="006C5868">
        <w:rPr>
          <w:rFonts w:ascii="Gill Sans Nova" w:hAnsi="Gill Sans Nova" w:cs="Sans Serif Collection"/>
          <w:color w:val="auto"/>
          <w:sz w:val="22"/>
        </w:rPr>
        <w:t>této smlouvy.</w:t>
      </w:r>
    </w:p>
    <w:p w14:paraId="1B137BA7" w14:textId="1EEFC2A9" w:rsidR="00532770" w:rsidRPr="006C5868" w:rsidRDefault="00532770" w:rsidP="005B5BF9">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V případě, že některá ze smluvních stran odmítne převzít písemnost nebo její převzetí znemožní, má se za to, že písemnost byla doručena.</w:t>
      </w:r>
    </w:p>
    <w:p w14:paraId="5AA5BAB8" w14:textId="76A2C99D" w:rsidR="00532770" w:rsidRPr="006C5868" w:rsidRDefault="00532770" w:rsidP="005B5BF9">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Smluvní strany se dohodly, že se pokusí vyřešit smírně a v dobré víře veškeré spory, které mohou vzniknout v souvislosti s touto smlouvou. Pokud smluvní stran nevyřeší jakýkoliv spor vyplývající z této smlouvy nebo v souvislosti s ní smírnou cestou, bude takový spor s konečnou platností vyřešen příslušnými soudy České republiky. </w:t>
      </w:r>
    </w:p>
    <w:p w14:paraId="5B74F72D" w14:textId="43991A7E" w:rsidR="008F1EA2" w:rsidRPr="006C5868" w:rsidRDefault="008F1EA2" w:rsidP="005B5BF9">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Zhotovitel prohlašuje, že není v úpadku ani ve stavu hrozícího úpadku, a že mu není známo, že</w:t>
      </w:r>
      <w:r w:rsidR="005B5BF9">
        <w:rPr>
          <w:rFonts w:ascii="Gill Sans Nova" w:hAnsi="Gill Sans Nova" w:cs="Sans Serif Collection"/>
          <w:color w:val="auto"/>
          <w:sz w:val="22"/>
        </w:rPr>
        <w:t> </w:t>
      </w:r>
      <w:r w:rsidRPr="006C5868">
        <w:rPr>
          <w:rFonts w:ascii="Gill Sans Nova" w:hAnsi="Gill Sans Nova" w:cs="Sans Serif Collection"/>
          <w:color w:val="auto"/>
          <w:sz w:val="22"/>
        </w:rPr>
        <w:t xml:space="preserve">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w:t>
      </w:r>
      <w:r w:rsidRPr="006C5868">
        <w:rPr>
          <w:rFonts w:ascii="Gill Sans Nova" w:hAnsi="Gill Sans Nova" w:cs="Sans Serif Collection"/>
          <w:color w:val="auto"/>
          <w:sz w:val="22"/>
        </w:rPr>
        <w:lastRenderedPageBreak/>
        <w:t>exekučního řízení na majetek zhotovitele a že mu není známo, že</w:t>
      </w:r>
      <w:r w:rsidR="006773D8" w:rsidRPr="006C5868">
        <w:rPr>
          <w:rFonts w:ascii="Gill Sans Nova" w:hAnsi="Gill Sans Nova" w:cs="Sans Serif Collection"/>
          <w:color w:val="auto"/>
          <w:sz w:val="22"/>
        </w:rPr>
        <w:t> </w:t>
      </w:r>
      <w:r w:rsidRPr="006C5868">
        <w:rPr>
          <w:rFonts w:ascii="Gill Sans Nova" w:hAnsi="Gill Sans Nova" w:cs="Sans Serif Collection"/>
          <w:color w:val="auto"/>
          <w:sz w:val="22"/>
        </w:rPr>
        <w:t>by vůči němu takové řízení bylo zahájeno.</w:t>
      </w:r>
    </w:p>
    <w:p w14:paraId="16FF7F0D" w14:textId="3CBA132D" w:rsidR="006038A9" w:rsidRPr="006C5868" w:rsidRDefault="00342062" w:rsidP="0077763A">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Objednatel </w:t>
      </w:r>
      <w:r w:rsidRPr="009D6A1D">
        <w:rPr>
          <w:rFonts w:ascii="Gill Sans Nova" w:hAnsi="Gill Sans Nova" w:cs="Sans Serif Collection"/>
          <w:color w:val="auto"/>
          <w:sz w:val="22"/>
        </w:rPr>
        <w:t xml:space="preserve">uvádí, že </w:t>
      </w:r>
      <w:r w:rsidR="00112A1F" w:rsidRPr="009D6A1D">
        <w:rPr>
          <w:rFonts w:ascii="Gill Sans Nova" w:hAnsi="Gill Sans Nova" w:cs="Sans Serif Collection"/>
          <w:color w:val="auto"/>
          <w:sz w:val="22"/>
        </w:rPr>
        <w:t xml:space="preserve">pokud bude </w:t>
      </w:r>
      <w:r w:rsidRPr="009D6A1D">
        <w:rPr>
          <w:rFonts w:ascii="Gill Sans Nova" w:hAnsi="Gill Sans Nova" w:cs="Sans Serif Collection"/>
          <w:color w:val="auto"/>
          <w:sz w:val="22"/>
        </w:rPr>
        <w:t xml:space="preserve">realizace </w:t>
      </w:r>
      <w:r w:rsidR="00CF7464" w:rsidRPr="009D6A1D">
        <w:rPr>
          <w:rFonts w:ascii="Gill Sans Nova" w:hAnsi="Gill Sans Nova" w:cs="Sans Serif Collection"/>
          <w:color w:val="auto"/>
          <w:sz w:val="22"/>
        </w:rPr>
        <w:t>d</w:t>
      </w:r>
      <w:r w:rsidRPr="009D6A1D">
        <w:rPr>
          <w:rFonts w:ascii="Gill Sans Nova" w:hAnsi="Gill Sans Nova" w:cs="Sans Serif Collection"/>
          <w:color w:val="auto"/>
          <w:sz w:val="22"/>
        </w:rPr>
        <w:t xml:space="preserve">íla kofinancována z veřejných prostředků poskytnutých v rámci </w:t>
      </w:r>
      <w:r w:rsidR="00CF7464" w:rsidRPr="009D6A1D">
        <w:rPr>
          <w:rFonts w:ascii="Gill Sans Nova" w:hAnsi="Gill Sans Nova" w:cs="Sans Serif Collection"/>
          <w:color w:val="auto"/>
          <w:sz w:val="22"/>
        </w:rPr>
        <w:t>dotační výzvy</w:t>
      </w:r>
      <w:r w:rsidR="003A54B5" w:rsidRPr="009D6A1D">
        <w:rPr>
          <w:rFonts w:ascii="Gill Sans Nova" w:hAnsi="Gill Sans Nova" w:cs="Sans Serif Collection"/>
          <w:color w:val="auto"/>
          <w:sz w:val="22"/>
        </w:rPr>
        <w:t xml:space="preserve">, </w:t>
      </w:r>
      <w:r w:rsidR="009A62F5" w:rsidRPr="009D6A1D">
        <w:rPr>
          <w:rFonts w:ascii="Gill Sans Nova" w:hAnsi="Gill Sans Nova" w:cs="Sans Serif Collection"/>
          <w:color w:val="auto"/>
          <w:sz w:val="22"/>
        </w:rPr>
        <w:t>je p</w:t>
      </w:r>
      <w:r w:rsidRPr="009D6A1D">
        <w:rPr>
          <w:rFonts w:ascii="Gill Sans Nova" w:hAnsi="Gill Sans Nova" w:cs="Sans Serif Collection"/>
          <w:color w:val="auto"/>
          <w:sz w:val="22"/>
        </w:rPr>
        <w:t xml:space="preserve">ovinností </w:t>
      </w:r>
      <w:r w:rsidR="00CF7464" w:rsidRPr="009D6A1D">
        <w:rPr>
          <w:rFonts w:ascii="Gill Sans Nova" w:hAnsi="Gill Sans Nova" w:cs="Sans Serif Collection"/>
          <w:color w:val="auto"/>
          <w:sz w:val="22"/>
        </w:rPr>
        <w:t>z</w:t>
      </w:r>
      <w:r w:rsidRPr="009D6A1D">
        <w:rPr>
          <w:rFonts w:ascii="Gill Sans Nova" w:hAnsi="Gill Sans Nova" w:cs="Sans Serif Collection"/>
          <w:color w:val="auto"/>
          <w:sz w:val="22"/>
        </w:rPr>
        <w:t>hotovitele spolupůsobení při výkonu finanční kontroly dle § 2 e) zákona č. 320/2001 Sb., o finanční kontrole ve</w:t>
      </w:r>
      <w:r w:rsidR="006773D8" w:rsidRPr="009D6A1D">
        <w:rPr>
          <w:rFonts w:ascii="Gill Sans Nova" w:hAnsi="Gill Sans Nova" w:cs="Sans Serif Collection"/>
          <w:color w:val="auto"/>
          <w:sz w:val="22"/>
        </w:rPr>
        <w:t> </w:t>
      </w:r>
      <w:r w:rsidRPr="009D6A1D">
        <w:rPr>
          <w:rFonts w:ascii="Gill Sans Nova" w:hAnsi="Gill Sans Nova" w:cs="Sans Serif Collection"/>
          <w:color w:val="auto"/>
          <w:sz w:val="22"/>
        </w:rPr>
        <w:t>veřejné správě</w:t>
      </w:r>
      <w:r w:rsidR="00921F7A" w:rsidRPr="009D6A1D">
        <w:rPr>
          <w:rFonts w:ascii="Gill Sans Nova" w:hAnsi="Gill Sans Nova" w:cs="Sans Serif Collection"/>
          <w:color w:val="auto"/>
          <w:sz w:val="22"/>
        </w:rPr>
        <w:t xml:space="preserve"> a o změně některých zákonů</w:t>
      </w:r>
      <w:r w:rsidR="000D0063" w:rsidRPr="009D6A1D">
        <w:rPr>
          <w:rFonts w:ascii="Gill Sans Nova" w:hAnsi="Gill Sans Nova" w:cs="Sans Serif Collection"/>
          <w:color w:val="auto"/>
          <w:sz w:val="22"/>
        </w:rPr>
        <w:t xml:space="preserve"> </w:t>
      </w:r>
      <w:r w:rsidR="00921F7A" w:rsidRPr="009D6A1D">
        <w:rPr>
          <w:rFonts w:ascii="Gill Sans Nova" w:hAnsi="Gill Sans Nova" w:cs="Sans Serif Collection"/>
          <w:color w:val="auto"/>
          <w:sz w:val="22"/>
        </w:rPr>
        <w:t>(zákon o finanční kontrole)</w:t>
      </w:r>
      <w:r w:rsidR="000D0063" w:rsidRPr="009D6A1D">
        <w:rPr>
          <w:rFonts w:ascii="Gill Sans Nova" w:hAnsi="Gill Sans Nova" w:cs="Sans Serif Collection"/>
          <w:color w:val="auto"/>
          <w:sz w:val="22"/>
        </w:rPr>
        <w:t>, ve znění pozdějších předpisů</w:t>
      </w:r>
      <w:r w:rsidRPr="009D6A1D">
        <w:rPr>
          <w:rFonts w:ascii="Gill Sans Nova" w:hAnsi="Gill Sans Nova" w:cs="Sans Serif Collection"/>
          <w:color w:val="auto"/>
          <w:sz w:val="22"/>
        </w:rPr>
        <w:t>.</w:t>
      </w:r>
      <w:r w:rsidR="006038A9" w:rsidRPr="009D6A1D">
        <w:rPr>
          <w:rFonts w:ascii="Gill Sans Nova" w:hAnsi="Gill Sans Nova" w:cs="Sans Serif Collection"/>
          <w:color w:val="auto"/>
          <w:sz w:val="22"/>
        </w:rPr>
        <w:t xml:space="preserve"> Zhotovitel je povinen minimálně </w:t>
      </w:r>
      <w:r w:rsidR="0079232B" w:rsidRPr="009D6A1D">
        <w:rPr>
          <w:rFonts w:ascii="Gill Sans Nova" w:hAnsi="Gill Sans Nova" w:cs="Sans Serif Collection"/>
          <w:color w:val="auto"/>
          <w:sz w:val="22"/>
        </w:rPr>
        <w:t>po</w:t>
      </w:r>
      <w:r w:rsidR="0077763A" w:rsidRPr="009D6A1D">
        <w:rPr>
          <w:rFonts w:ascii="Gill Sans Nova" w:hAnsi="Gill Sans Nova" w:cs="Sans Serif Collection"/>
          <w:color w:val="auto"/>
          <w:sz w:val="22"/>
        </w:rPr>
        <w:t> </w:t>
      </w:r>
      <w:r w:rsidR="0079232B" w:rsidRPr="009D6A1D">
        <w:rPr>
          <w:rFonts w:ascii="Gill Sans Nova" w:hAnsi="Gill Sans Nova" w:cs="Sans Serif Collection"/>
          <w:color w:val="auto"/>
          <w:sz w:val="22"/>
        </w:rPr>
        <w:t xml:space="preserve">dobu </w:t>
      </w:r>
      <w:r w:rsidR="000D0063" w:rsidRPr="009D6A1D">
        <w:rPr>
          <w:rFonts w:ascii="Gill Sans Nova" w:hAnsi="Gill Sans Nova" w:cs="Sans Serif Collection"/>
          <w:color w:val="auto"/>
          <w:sz w:val="22"/>
        </w:rPr>
        <w:t xml:space="preserve">10 </w:t>
      </w:r>
      <w:r w:rsidR="0079232B" w:rsidRPr="009D6A1D">
        <w:rPr>
          <w:rFonts w:ascii="Gill Sans Nova" w:hAnsi="Gill Sans Nova" w:cs="Sans Serif Collection"/>
          <w:color w:val="auto"/>
          <w:sz w:val="22"/>
        </w:rPr>
        <w:t>let od termínu ukončení závěrečného vyhodnocení akce</w:t>
      </w:r>
      <w:r w:rsidR="006038A9" w:rsidRPr="009D6A1D">
        <w:rPr>
          <w:rFonts w:ascii="Gill Sans Nova" w:hAnsi="Gill Sans Nova" w:cs="Sans Serif Collection"/>
          <w:color w:val="auto"/>
          <w:sz w:val="22"/>
        </w:rPr>
        <w:t xml:space="preserve"> poskytovat požadované informace a</w:t>
      </w:r>
      <w:r w:rsidR="006773D8" w:rsidRPr="009D6A1D">
        <w:rPr>
          <w:rFonts w:ascii="Gill Sans Nova" w:hAnsi="Gill Sans Nova" w:cs="Sans Serif Collection"/>
          <w:color w:val="auto"/>
          <w:sz w:val="22"/>
        </w:rPr>
        <w:t> </w:t>
      </w:r>
      <w:r w:rsidR="006038A9" w:rsidRPr="009D6A1D">
        <w:rPr>
          <w:rFonts w:ascii="Gill Sans Nova" w:hAnsi="Gill Sans Nova" w:cs="Sans Serif Collection"/>
          <w:color w:val="auto"/>
          <w:sz w:val="22"/>
        </w:rPr>
        <w:t>dokumentaci související s realizací díla zaměstnancům nebo zmocněncům pověřených orgánů a je povinen vytvořit těmto osobám podmínky k provedení kontroly vztahující se k realizaci díla a poskytnout jim</w:t>
      </w:r>
      <w:r w:rsidR="006038A9" w:rsidRPr="006C5868">
        <w:rPr>
          <w:rFonts w:ascii="Gill Sans Nova" w:hAnsi="Gill Sans Nova" w:cs="Sans Serif Collection"/>
          <w:color w:val="auto"/>
          <w:sz w:val="22"/>
        </w:rPr>
        <w:t xml:space="preserve"> při provádění kontroly součinnost. Zároveň je zhotovitel povinen uchovávat veškerou dokumentaci související s realizací díla, včetně účetních dokladů minimálně </w:t>
      </w:r>
      <w:r w:rsidR="0079232B" w:rsidRPr="006C5868">
        <w:rPr>
          <w:rFonts w:ascii="Gill Sans Nova" w:hAnsi="Gill Sans Nova" w:cs="Sans Serif Collection"/>
          <w:color w:val="auto"/>
          <w:sz w:val="22"/>
        </w:rPr>
        <w:t xml:space="preserve">po dobu </w:t>
      </w:r>
      <w:r w:rsidR="00276E13" w:rsidRPr="006C5868">
        <w:rPr>
          <w:rFonts w:ascii="Gill Sans Nova" w:hAnsi="Gill Sans Nova" w:cs="Sans Serif Collection"/>
          <w:color w:val="auto"/>
          <w:sz w:val="22"/>
        </w:rPr>
        <w:t xml:space="preserve">10 </w:t>
      </w:r>
      <w:r w:rsidR="0079232B" w:rsidRPr="006C5868">
        <w:rPr>
          <w:rFonts w:ascii="Gill Sans Nova" w:hAnsi="Gill Sans Nova" w:cs="Sans Serif Collection"/>
          <w:color w:val="auto"/>
          <w:sz w:val="22"/>
        </w:rPr>
        <w:t>let od termínu ukončení závěrečného vyhodnocení akce</w:t>
      </w:r>
      <w:r w:rsidR="006038A9" w:rsidRPr="006C5868">
        <w:rPr>
          <w:rFonts w:ascii="Gill Sans Nova" w:hAnsi="Gill Sans Nova" w:cs="Sans Serif Collection"/>
          <w:color w:val="auto"/>
          <w:sz w:val="22"/>
        </w:rPr>
        <w:t>.</w:t>
      </w:r>
      <w:r w:rsidR="0079232B" w:rsidRPr="006C5868">
        <w:rPr>
          <w:rFonts w:ascii="Gill Sans Nova" w:hAnsi="Gill Sans Nova" w:cs="Sans Serif Collection"/>
          <w:color w:val="auto"/>
          <w:sz w:val="22"/>
        </w:rPr>
        <w:t xml:space="preserve"> Zhotovitel se zavazuje, že k těmto povinnostem zaváže smluvně také své poddodavatele. </w:t>
      </w:r>
    </w:p>
    <w:p w14:paraId="396FE0C7" w14:textId="108280B3" w:rsidR="00B20F6B" w:rsidRPr="006C5868" w:rsidRDefault="00CF7464" w:rsidP="0077763A">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Smluvní strany souhlasí s uveřejněním plného znění smlouvy a jejích příloh v souladu se </w:t>
      </w:r>
      <w:r w:rsidR="006A696E" w:rsidRPr="006C5868">
        <w:rPr>
          <w:rFonts w:ascii="Gill Sans Nova" w:hAnsi="Gill Sans Nova" w:cs="Sans Serif Collection"/>
          <w:color w:val="auto"/>
          <w:sz w:val="22"/>
        </w:rPr>
        <w:t>ZZ</w:t>
      </w:r>
      <w:r w:rsidR="00FA39A5" w:rsidRPr="006C5868">
        <w:rPr>
          <w:rFonts w:ascii="Gill Sans Nova" w:hAnsi="Gill Sans Nova" w:cs="Sans Serif Collection"/>
          <w:color w:val="auto"/>
          <w:sz w:val="22"/>
        </w:rPr>
        <w:t>VZ</w:t>
      </w:r>
      <w:r w:rsidR="00F05D9A" w:rsidRPr="006C5868">
        <w:rPr>
          <w:rFonts w:ascii="Gill Sans Nova" w:hAnsi="Gill Sans Nova" w:cs="Sans Serif Collection"/>
          <w:color w:val="auto"/>
          <w:sz w:val="22"/>
        </w:rPr>
        <w:t xml:space="preserve"> </w:t>
      </w:r>
      <w:r w:rsidRPr="006C5868">
        <w:rPr>
          <w:rFonts w:ascii="Gill Sans Nova" w:hAnsi="Gill Sans Nova" w:cs="Sans Serif Collection"/>
          <w:color w:val="auto"/>
          <w:sz w:val="22"/>
        </w:rPr>
        <w:t>a dále způsobem dle zákona č. 340/2015 Sb., o zvláštních podmínkách účinnosti některých smluv, uveřejňování těchto smluv a o registru smluv (zákon o registru smluv)</w:t>
      </w:r>
      <w:r w:rsidR="00A97904" w:rsidRPr="006C5868">
        <w:rPr>
          <w:rFonts w:ascii="Gill Sans Nova" w:hAnsi="Gill Sans Nova" w:cs="Sans Serif Collection"/>
          <w:color w:val="auto"/>
          <w:sz w:val="22"/>
        </w:rPr>
        <w:t>, ve znění pozdějších předpisů</w:t>
      </w:r>
      <w:r w:rsidRPr="006C5868">
        <w:rPr>
          <w:rFonts w:ascii="Gill Sans Nova" w:hAnsi="Gill Sans Nova" w:cs="Sans Serif Collection"/>
          <w:color w:val="auto"/>
          <w:sz w:val="22"/>
        </w:rPr>
        <w:t>.</w:t>
      </w:r>
      <w:r w:rsidR="00647CAF" w:rsidRPr="006C5868">
        <w:rPr>
          <w:rFonts w:ascii="Gill Sans Nova" w:hAnsi="Gill Sans Nova" w:cs="Sans Serif Collection"/>
          <w:color w:val="auto"/>
          <w:sz w:val="22"/>
        </w:rPr>
        <w:t xml:space="preserve"> Smluvní strany se dohodly, že</w:t>
      </w:r>
      <w:r w:rsidR="00A97904" w:rsidRPr="006C5868">
        <w:rPr>
          <w:rFonts w:ascii="Gill Sans Nova" w:hAnsi="Gill Sans Nova" w:cs="Sans Serif Collection"/>
          <w:color w:val="auto"/>
          <w:sz w:val="22"/>
        </w:rPr>
        <w:t> </w:t>
      </w:r>
      <w:r w:rsidR="00647CAF" w:rsidRPr="006C5868">
        <w:rPr>
          <w:rFonts w:ascii="Gill Sans Nova" w:hAnsi="Gill Sans Nova" w:cs="Sans Serif Collection"/>
          <w:color w:val="auto"/>
          <w:sz w:val="22"/>
        </w:rPr>
        <w:t>tuto smlouvu zašle k uveřejnění v registru smluv objednatel</w:t>
      </w:r>
      <w:r w:rsidR="00F36C9F" w:rsidRPr="006C5868">
        <w:rPr>
          <w:rFonts w:ascii="Gill Sans Nova" w:hAnsi="Gill Sans Nova" w:cs="Sans Serif Collection"/>
          <w:color w:val="auto"/>
          <w:sz w:val="22"/>
        </w:rPr>
        <w:t>, pokud je k tomu povinen.</w:t>
      </w:r>
    </w:p>
    <w:p w14:paraId="4964BFBB" w14:textId="761AD11E" w:rsidR="002C10A9" w:rsidRPr="006C5868" w:rsidRDefault="002C10A9" w:rsidP="0077763A">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Smluvní strany shodně prohlašují, že si smlouvu před jejím podpisem přečetly a</w:t>
      </w:r>
      <w:r w:rsidR="006773D8" w:rsidRPr="006C5868">
        <w:rPr>
          <w:rFonts w:ascii="Gill Sans Nova" w:hAnsi="Gill Sans Nova" w:cs="Sans Serif Collection"/>
          <w:color w:val="auto"/>
          <w:sz w:val="22"/>
        </w:rPr>
        <w:t> </w:t>
      </w:r>
      <w:r w:rsidRPr="006C5868">
        <w:rPr>
          <w:rFonts w:ascii="Gill Sans Nova" w:hAnsi="Gill Sans Nova" w:cs="Sans Serif Collection"/>
          <w:color w:val="auto"/>
          <w:sz w:val="22"/>
        </w:rPr>
        <w:t>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2F554168" w14:textId="77777777" w:rsidR="002C10A9" w:rsidRPr="006C5868" w:rsidRDefault="002C10A9" w:rsidP="0077763A">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Smluvní strany prohlašují, že údaje uvedené v této smlouvě nejsou předmětem obchodního tajemství.</w:t>
      </w:r>
    </w:p>
    <w:p w14:paraId="300E1ACE" w14:textId="77777777" w:rsidR="002C10A9" w:rsidRPr="006C5868" w:rsidRDefault="002C10A9" w:rsidP="0077763A">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Smluvní strany prohlašují, že údaje uvedené v této smlouvě nejsou informacemi požívajícími ochrany důvěrnosti majetkových poměrů.</w:t>
      </w:r>
    </w:p>
    <w:p w14:paraId="1822C665" w14:textId="54E50B3F" w:rsidR="00B005AB" w:rsidRPr="006C5868" w:rsidRDefault="00B005AB" w:rsidP="0077763A">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Tato smlouva, včetně příloh, je vyhotovena v elektronickém originálu s elektronickými podpisy nebo dle dohody smluvních stran v písemném provedení v počtu celkem </w:t>
      </w:r>
      <w:r w:rsidR="004C535C" w:rsidRPr="006C5868">
        <w:rPr>
          <w:rFonts w:ascii="Gill Sans Nova" w:hAnsi="Gill Sans Nova" w:cs="Sans Serif Collection"/>
          <w:color w:val="auto"/>
          <w:sz w:val="22"/>
        </w:rPr>
        <w:t xml:space="preserve">4 </w:t>
      </w:r>
      <w:r w:rsidRPr="006C5868">
        <w:rPr>
          <w:rFonts w:ascii="Gill Sans Nova" w:hAnsi="Gill Sans Nova" w:cs="Sans Serif Collection"/>
          <w:color w:val="auto"/>
          <w:sz w:val="22"/>
        </w:rPr>
        <w:t xml:space="preserve">vyhotovení, z nichž každá smluvní strana obdrží </w:t>
      </w:r>
      <w:r w:rsidR="004C535C" w:rsidRPr="006C5868">
        <w:rPr>
          <w:rFonts w:ascii="Gill Sans Nova" w:hAnsi="Gill Sans Nova" w:cs="Sans Serif Collection"/>
          <w:color w:val="auto"/>
          <w:sz w:val="22"/>
        </w:rPr>
        <w:t>2 vyhotovení</w:t>
      </w:r>
      <w:r w:rsidRPr="006C5868">
        <w:rPr>
          <w:rFonts w:ascii="Gill Sans Nova" w:hAnsi="Gill Sans Nova" w:cs="Sans Serif Collection"/>
          <w:color w:val="auto"/>
          <w:sz w:val="22"/>
        </w:rPr>
        <w:t xml:space="preserve">. </w:t>
      </w:r>
    </w:p>
    <w:p w14:paraId="140F0E15" w14:textId="62426460" w:rsidR="00B20F6B" w:rsidRPr="006C5868" w:rsidRDefault="00342062" w:rsidP="0077763A">
      <w:pPr>
        <w:pStyle w:val="Standard"/>
        <w:numPr>
          <w:ilvl w:val="1"/>
          <w:numId w:val="5"/>
        </w:numPr>
        <w:spacing w:after="24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Tato smlouva nabývá platnosti dnem podpisu smluvní strany, která jí podepíše jako druhá v</w:t>
      </w:r>
      <w:r w:rsidR="004435C0" w:rsidRPr="006C5868">
        <w:rPr>
          <w:rFonts w:ascii="Gill Sans Nova" w:hAnsi="Gill Sans Nova" w:cs="Sans Serif Collection"/>
          <w:color w:val="auto"/>
          <w:sz w:val="22"/>
        </w:rPr>
        <w:t> </w:t>
      </w:r>
      <w:r w:rsidRPr="006C5868">
        <w:rPr>
          <w:rFonts w:ascii="Gill Sans Nova" w:hAnsi="Gill Sans Nova" w:cs="Sans Serif Collection"/>
          <w:color w:val="auto"/>
          <w:sz w:val="22"/>
        </w:rPr>
        <w:t>pořadí</w:t>
      </w:r>
      <w:r w:rsidR="004435C0" w:rsidRPr="006C5868">
        <w:rPr>
          <w:rFonts w:ascii="Gill Sans Nova" w:hAnsi="Gill Sans Nova" w:cs="Sans Serif Collection"/>
          <w:color w:val="auto"/>
          <w:sz w:val="22"/>
        </w:rPr>
        <w:t>; účinnosti pak</w:t>
      </w:r>
      <w:r w:rsidR="00CF7464" w:rsidRPr="006C5868">
        <w:rPr>
          <w:rFonts w:ascii="Gill Sans Nova" w:hAnsi="Gill Sans Nova" w:cs="Sans Serif Collection"/>
          <w:color w:val="auto"/>
          <w:sz w:val="22"/>
        </w:rPr>
        <w:t xml:space="preserve"> při naplnění ostatních podmínek účinnosti</w:t>
      </w:r>
      <w:r w:rsidR="0045301F" w:rsidRPr="006C5868">
        <w:rPr>
          <w:rFonts w:ascii="Gill Sans Nova" w:hAnsi="Gill Sans Nova" w:cs="Sans Serif Collection"/>
          <w:color w:val="auto"/>
          <w:sz w:val="22"/>
        </w:rPr>
        <w:t xml:space="preserve"> dle č</w:t>
      </w:r>
      <w:r w:rsidR="004435C0" w:rsidRPr="006C5868">
        <w:rPr>
          <w:rFonts w:ascii="Gill Sans Nova" w:hAnsi="Gill Sans Nova" w:cs="Sans Serif Collection"/>
          <w:color w:val="auto"/>
          <w:sz w:val="22"/>
        </w:rPr>
        <w:t>l</w:t>
      </w:r>
      <w:r w:rsidR="0045301F" w:rsidRPr="006C5868">
        <w:rPr>
          <w:rFonts w:ascii="Gill Sans Nova" w:hAnsi="Gill Sans Nova" w:cs="Sans Serif Collection"/>
          <w:color w:val="auto"/>
          <w:sz w:val="22"/>
        </w:rPr>
        <w:t xml:space="preserve">. </w:t>
      </w:r>
      <w:r w:rsidR="003C6470" w:rsidRPr="006C5868">
        <w:rPr>
          <w:rFonts w:ascii="Gill Sans Nova" w:hAnsi="Gill Sans Nova" w:cs="Sans Serif Collection"/>
          <w:color w:val="auto"/>
          <w:sz w:val="22"/>
        </w:rPr>
        <w:t>1 odst.</w:t>
      </w:r>
      <w:r w:rsidR="00E259EE" w:rsidRPr="006C5868">
        <w:rPr>
          <w:rFonts w:ascii="Gill Sans Nova" w:hAnsi="Gill Sans Nova" w:cs="Sans Serif Collection"/>
          <w:color w:val="auto"/>
          <w:sz w:val="22"/>
        </w:rPr>
        <w:t> </w:t>
      </w:r>
      <w:r w:rsidR="004435C0" w:rsidRPr="006C5868">
        <w:rPr>
          <w:rFonts w:ascii="Gill Sans Nova" w:hAnsi="Gill Sans Nova" w:cs="Sans Serif Collection"/>
          <w:color w:val="auto"/>
          <w:sz w:val="22"/>
        </w:rPr>
        <w:t>1</w:t>
      </w:r>
      <w:r w:rsidR="0045301F" w:rsidRPr="006C5868">
        <w:rPr>
          <w:rFonts w:ascii="Gill Sans Nova" w:hAnsi="Gill Sans Nova" w:cs="Sans Serif Collection"/>
          <w:color w:val="auto"/>
          <w:sz w:val="22"/>
        </w:rPr>
        <w:t>.</w:t>
      </w:r>
      <w:r w:rsidR="004435C0" w:rsidRPr="006C5868">
        <w:rPr>
          <w:rFonts w:ascii="Gill Sans Nova" w:hAnsi="Gill Sans Nova" w:cs="Sans Serif Collection"/>
          <w:color w:val="auto"/>
          <w:sz w:val="22"/>
        </w:rPr>
        <w:t>3</w:t>
      </w:r>
      <w:r w:rsidR="0045301F" w:rsidRPr="006C5868">
        <w:rPr>
          <w:rFonts w:ascii="Gill Sans Nova" w:hAnsi="Gill Sans Nova" w:cs="Sans Serif Collection"/>
          <w:color w:val="auto"/>
          <w:sz w:val="22"/>
        </w:rPr>
        <w:t xml:space="preserve"> této smlouvy. </w:t>
      </w:r>
    </w:p>
    <w:p w14:paraId="6B9ABBEA" w14:textId="701E3162" w:rsidR="002C10A9" w:rsidRPr="006C5868" w:rsidRDefault="002C10A9" w:rsidP="0070084B">
      <w:pPr>
        <w:pStyle w:val="Standard"/>
        <w:numPr>
          <w:ilvl w:val="1"/>
          <w:numId w:val="5"/>
        </w:numPr>
        <w:spacing w:after="120"/>
        <w:ind w:left="624" w:hanging="624"/>
        <w:jc w:val="both"/>
        <w:rPr>
          <w:rFonts w:ascii="Gill Sans Nova" w:hAnsi="Gill Sans Nova" w:cs="Sans Serif Collection"/>
          <w:color w:val="auto"/>
          <w:sz w:val="22"/>
        </w:rPr>
      </w:pPr>
      <w:r w:rsidRPr="006C5868">
        <w:rPr>
          <w:rFonts w:ascii="Gill Sans Nova" w:hAnsi="Gill Sans Nova" w:cs="Sans Serif Collection"/>
          <w:color w:val="auto"/>
          <w:sz w:val="22"/>
        </w:rPr>
        <w:t>Nedílnou součástí této smlouvy jsou tyto přílohy:</w:t>
      </w:r>
    </w:p>
    <w:p w14:paraId="112B85E1" w14:textId="6A76B687" w:rsidR="002C10A9" w:rsidRPr="00C50D16" w:rsidRDefault="002C10A9" w:rsidP="00CC6413">
      <w:pPr>
        <w:pStyle w:val="Standard"/>
        <w:spacing w:after="60"/>
        <w:ind w:left="1401" w:hanging="624"/>
        <w:jc w:val="both"/>
        <w:rPr>
          <w:rFonts w:ascii="Gill Sans Nova" w:hAnsi="Gill Sans Nova" w:cs="Sans Serif Collection"/>
          <w:color w:val="auto"/>
          <w:sz w:val="22"/>
        </w:rPr>
      </w:pPr>
      <w:r w:rsidRPr="00C50D16">
        <w:rPr>
          <w:rFonts w:ascii="Gill Sans Nova" w:hAnsi="Gill Sans Nova" w:cs="Sans Serif Collection"/>
          <w:color w:val="auto"/>
          <w:sz w:val="22"/>
        </w:rPr>
        <w:lastRenderedPageBreak/>
        <w:t>č. 1</w:t>
      </w:r>
      <w:r w:rsidRPr="00C50D16">
        <w:rPr>
          <w:rFonts w:ascii="Gill Sans Nova" w:hAnsi="Gill Sans Nova" w:cs="Sans Serif Collection"/>
          <w:color w:val="auto"/>
          <w:sz w:val="22"/>
        </w:rPr>
        <w:tab/>
      </w:r>
      <w:r w:rsidRPr="00C50D16">
        <w:rPr>
          <w:rFonts w:ascii="Gill Sans Nova" w:hAnsi="Gill Sans Nova" w:cs="Sans Serif Collection"/>
          <w:color w:val="auto"/>
          <w:sz w:val="22"/>
        </w:rPr>
        <w:tab/>
      </w:r>
      <w:r w:rsidR="00827764" w:rsidRPr="00C50D16">
        <w:rPr>
          <w:rFonts w:ascii="Gill Sans Nova" w:hAnsi="Gill Sans Nova" w:cs="Sans Serif Collection"/>
          <w:color w:val="auto"/>
          <w:sz w:val="22"/>
        </w:rPr>
        <w:t xml:space="preserve">Oceněný </w:t>
      </w:r>
      <w:r w:rsidRPr="00C50D16">
        <w:rPr>
          <w:rFonts w:ascii="Gill Sans Nova" w:hAnsi="Gill Sans Nova" w:cs="Sans Serif Collection"/>
          <w:color w:val="auto"/>
          <w:sz w:val="22"/>
        </w:rPr>
        <w:t xml:space="preserve">Nabídkový </w:t>
      </w:r>
      <w:r w:rsidR="004435C0" w:rsidRPr="00C50D16">
        <w:rPr>
          <w:rFonts w:ascii="Gill Sans Nova" w:hAnsi="Gill Sans Nova" w:cs="Sans Serif Collection"/>
          <w:color w:val="auto"/>
          <w:sz w:val="22"/>
        </w:rPr>
        <w:t>list</w:t>
      </w:r>
      <w:r w:rsidRPr="00C50D16">
        <w:rPr>
          <w:rFonts w:ascii="Gill Sans Nova" w:hAnsi="Gill Sans Nova" w:cs="Sans Serif Collection"/>
          <w:color w:val="auto"/>
          <w:sz w:val="22"/>
        </w:rPr>
        <w:t xml:space="preserve"> </w:t>
      </w:r>
    </w:p>
    <w:p w14:paraId="5870F5F2" w14:textId="618AE7A2" w:rsidR="003478CE" w:rsidRPr="00C50D16" w:rsidRDefault="003478CE" w:rsidP="00C50D16">
      <w:pPr>
        <w:pStyle w:val="Standard"/>
        <w:spacing w:after="60"/>
        <w:ind w:left="1401" w:hanging="624"/>
        <w:jc w:val="both"/>
        <w:rPr>
          <w:rFonts w:ascii="Gill Sans Nova" w:hAnsi="Gill Sans Nova" w:cs="Sans Serif Collection"/>
          <w:color w:val="auto"/>
          <w:sz w:val="22"/>
        </w:rPr>
      </w:pPr>
      <w:r w:rsidRPr="00C50D16">
        <w:rPr>
          <w:rFonts w:ascii="Gill Sans Nova" w:hAnsi="Gill Sans Nova" w:cs="Sans Serif Collection"/>
          <w:color w:val="auto"/>
          <w:sz w:val="22"/>
        </w:rPr>
        <w:t>č. 2</w:t>
      </w:r>
      <w:r w:rsidRPr="00C50D16">
        <w:rPr>
          <w:rFonts w:ascii="Gill Sans Nova" w:hAnsi="Gill Sans Nova" w:cs="Sans Serif Collection"/>
          <w:color w:val="auto"/>
          <w:sz w:val="22"/>
        </w:rPr>
        <w:tab/>
        <w:t>Návrh technického řešení zhotovitele</w:t>
      </w:r>
    </w:p>
    <w:p w14:paraId="009833BD" w14:textId="06CE519F" w:rsidR="003478CE" w:rsidRPr="00C50D16" w:rsidRDefault="003478CE" w:rsidP="00C50D16">
      <w:pPr>
        <w:pStyle w:val="Standard"/>
        <w:spacing w:after="60"/>
        <w:ind w:left="1401" w:hanging="624"/>
        <w:jc w:val="both"/>
        <w:rPr>
          <w:rFonts w:ascii="Gill Sans Nova" w:hAnsi="Gill Sans Nova" w:cs="Sans Serif Collection"/>
          <w:color w:val="auto"/>
          <w:sz w:val="22"/>
        </w:rPr>
      </w:pPr>
      <w:r w:rsidRPr="00C50D16">
        <w:rPr>
          <w:rFonts w:ascii="Gill Sans Nova" w:hAnsi="Gill Sans Nova" w:cs="Sans Serif Collection"/>
          <w:color w:val="auto"/>
          <w:sz w:val="22"/>
        </w:rPr>
        <w:t>č. 3</w:t>
      </w:r>
      <w:r w:rsidRPr="00C50D16">
        <w:rPr>
          <w:rFonts w:ascii="Gill Sans Nova" w:hAnsi="Gill Sans Nova" w:cs="Sans Serif Collection"/>
          <w:color w:val="auto"/>
          <w:sz w:val="22"/>
        </w:rPr>
        <w:tab/>
      </w:r>
      <w:r w:rsidR="69453114" w:rsidRPr="00C50D16">
        <w:rPr>
          <w:rFonts w:ascii="Gill Sans Nova" w:hAnsi="Gill Sans Nova" w:cs="Sans Serif Collection"/>
          <w:color w:val="auto"/>
          <w:sz w:val="22"/>
        </w:rPr>
        <w:t xml:space="preserve">Splnění </w:t>
      </w:r>
      <w:r w:rsidR="007610C5">
        <w:rPr>
          <w:rFonts w:ascii="Gill Sans Nova" w:hAnsi="Gill Sans Nova" w:cs="Sans Serif Collection"/>
          <w:color w:val="auto"/>
          <w:sz w:val="22"/>
        </w:rPr>
        <w:t xml:space="preserve">technických </w:t>
      </w:r>
      <w:r w:rsidR="69453114" w:rsidRPr="00C50D16">
        <w:rPr>
          <w:rFonts w:ascii="Gill Sans Nova" w:hAnsi="Gill Sans Nova" w:cs="Sans Serif Collection"/>
          <w:color w:val="auto"/>
          <w:sz w:val="22"/>
        </w:rPr>
        <w:t>požadavků</w:t>
      </w:r>
      <w:r w:rsidRPr="00C50D16">
        <w:rPr>
          <w:rFonts w:ascii="Gill Sans Nova" w:hAnsi="Gill Sans Nova" w:cs="Sans Serif Collection"/>
          <w:color w:val="auto"/>
          <w:sz w:val="22"/>
        </w:rPr>
        <w:t xml:space="preserve"> </w:t>
      </w:r>
    </w:p>
    <w:p w14:paraId="4DBBB64B" w14:textId="62085AA6" w:rsidR="002C10A9" w:rsidRPr="00C50D16" w:rsidRDefault="002C10A9" w:rsidP="00912F9F">
      <w:pPr>
        <w:pStyle w:val="Standard"/>
        <w:spacing w:after="60"/>
        <w:ind w:left="1401" w:hanging="624"/>
        <w:jc w:val="both"/>
        <w:rPr>
          <w:rFonts w:ascii="Gill Sans Nova" w:hAnsi="Gill Sans Nova" w:cs="Sans Serif Collection"/>
          <w:color w:val="auto"/>
          <w:sz w:val="22"/>
        </w:rPr>
      </w:pPr>
      <w:r w:rsidRPr="00C50D16">
        <w:rPr>
          <w:rFonts w:ascii="Gill Sans Nova" w:hAnsi="Gill Sans Nova" w:cs="Sans Serif Collection"/>
          <w:color w:val="auto"/>
          <w:sz w:val="22"/>
        </w:rPr>
        <w:t xml:space="preserve">č. </w:t>
      </w:r>
      <w:r w:rsidR="003478CE" w:rsidRPr="00C50D16">
        <w:rPr>
          <w:rFonts w:ascii="Gill Sans Nova" w:hAnsi="Gill Sans Nova" w:cs="Sans Serif Collection"/>
          <w:color w:val="auto"/>
          <w:sz w:val="22"/>
        </w:rPr>
        <w:t>4</w:t>
      </w:r>
      <w:r w:rsidRPr="00C50D16">
        <w:rPr>
          <w:rFonts w:ascii="Gill Sans Nova" w:hAnsi="Gill Sans Nova" w:cs="Sans Serif Collection"/>
          <w:color w:val="auto"/>
          <w:sz w:val="22"/>
        </w:rPr>
        <w:tab/>
        <w:t xml:space="preserve">Technická specifikace </w:t>
      </w:r>
      <w:r w:rsidR="00912F9F">
        <w:rPr>
          <w:rFonts w:ascii="Gill Sans Nova" w:hAnsi="Gill Sans Nova" w:cs="Sans Serif Collection"/>
          <w:color w:val="auto"/>
          <w:sz w:val="22"/>
        </w:rPr>
        <w:t>–</w:t>
      </w:r>
      <w:r w:rsidR="004435C0" w:rsidRPr="00C50D16">
        <w:rPr>
          <w:rFonts w:ascii="Gill Sans Nova" w:hAnsi="Gill Sans Nova" w:cs="Sans Serif Collection"/>
          <w:color w:val="auto"/>
          <w:sz w:val="22"/>
        </w:rPr>
        <w:t xml:space="preserve"> oddělitelná součást</w:t>
      </w:r>
    </w:p>
    <w:p w14:paraId="36AB20A8" w14:textId="7FC02B32" w:rsidR="002C10A9" w:rsidRPr="00C50D16" w:rsidRDefault="002C10A9" w:rsidP="00C50D16">
      <w:pPr>
        <w:pStyle w:val="Standard"/>
        <w:spacing w:after="60"/>
        <w:ind w:left="1401" w:hanging="624"/>
        <w:jc w:val="both"/>
        <w:rPr>
          <w:rFonts w:ascii="Gill Sans Nova" w:hAnsi="Gill Sans Nova" w:cs="Sans Serif Collection"/>
          <w:color w:val="auto"/>
          <w:sz w:val="22"/>
        </w:rPr>
      </w:pPr>
      <w:r w:rsidRPr="00C50D16">
        <w:rPr>
          <w:rFonts w:ascii="Gill Sans Nova" w:hAnsi="Gill Sans Nova" w:cs="Sans Serif Collection"/>
          <w:color w:val="auto"/>
          <w:sz w:val="22"/>
        </w:rPr>
        <w:t xml:space="preserve">č. </w:t>
      </w:r>
      <w:r w:rsidR="003478CE" w:rsidRPr="00C50D16">
        <w:rPr>
          <w:rFonts w:ascii="Gill Sans Nova" w:hAnsi="Gill Sans Nova" w:cs="Sans Serif Collection"/>
          <w:color w:val="auto"/>
          <w:sz w:val="22"/>
        </w:rPr>
        <w:t>5</w:t>
      </w:r>
      <w:r w:rsidRPr="00C50D16">
        <w:rPr>
          <w:rFonts w:ascii="Gill Sans Nova" w:hAnsi="Gill Sans Nova" w:cs="Sans Serif Collection"/>
          <w:color w:val="auto"/>
          <w:sz w:val="22"/>
        </w:rPr>
        <w:tab/>
        <w:t xml:space="preserve">Zadávací </w:t>
      </w:r>
      <w:r w:rsidR="00941852" w:rsidRPr="00C50D16">
        <w:rPr>
          <w:rFonts w:ascii="Gill Sans Nova" w:hAnsi="Gill Sans Nova" w:cs="Sans Serif Collection"/>
          <w:color w:val="auto"/>
          <w:sz w:val="22"/>
        </w:rPr>
        <w:t>dokumentace – oddělitelná</w:t>
      </w:r>
      <w:r w:rsidRPr="00C50D16">
        <w:rPr>
          <w:rFonts w:ascii="Gill Sans Nova" w:hAnsi="Gill Sans Nova" w:cs="Sans Serif Collection"/>
          <w:color w:val="auto"/>
          <w:sz w:val="22"/>
        </w:rPr>
        <w:t xml:space="preserve"> součást</w:t>
      </w:r>
    </w:p>
    <w:p w14:paraId="3DC74659" w14:textId="0A4625FD" w:rsidR="004D5EA6" w:rsidRPr="00C50D16" w:rsidRDefault="004D5EA6" w:rsidP="00C50D16">
      <w:pPr>
        <w:pStyle w:val="Standard"/>
        <w:spacing w:after="60"/>
        <w:ind w:left="1401" w:hanging="624"/>
        <w:jc w:val="both"/>
        <w:rPr>
          <w:rFonts w:ascii="Gill Sans Nova" w:hAnsi="Gill Sans Nova" w:cs="Sans Serif Collection"/>
          <w:color w:val="auto"/>
          <w:sz w:val="22"/>
        </w:rPr>
      </w:pPr>
      <w:r w:rsidRPr="00C50D16">
        <w:rPr>
          <w:rFonts w:ascii="Gill Sans Nova" w:hAnsi="Gill Sans Nova" w:cs="Sans Serif Collection"/>
          <w:color w:val="auto"/>
          <w:sz w:val="22"/>
        </w:rPr>
        <w:t xml:space="preserve">č. </w:t>
      </w:r>
      <w:r w:rsidR="003478CE" w:rsidRPr="00C50D16">
        <w:rPr>
          <w:rFonts w:ascii="Gill Sans Nova" w:hAnsi="Gill Sans Nova" w:cs="Sans Serif Collection"/>
          <w:color w:val="auto"/>
          <w:sz w:val="22"/>
        </w:rPr>
        <w:t>6</w:t>
      </w:r>
      <w:r w:rsidRPr="00C50D16">
        <w:tab/>
      </w:r>
      <w:r w:rsidRPr="00C50D16">
        <w:rPr>
          <w:rFonts w:ascii="Gill Sans Nova" w:hAnsi="Gill Sans Nova" w:cs="Sans Serif Collection"/>
          <w:color w:val="auto"/>
          <w:sz w:val="22"/>
        </w:rPr>
        <w:t>Harmonogram plnění – oddělitelná součást</w:t>
      </w:r>
    </w:p>
    <w:p w14:paraId="526AAE81" w14:textId="77777777" w:rsidR="008349D0" w:rsidRPr="006C5868" w:rsidRDefault="008349D0" w:rsidP="005C0B39">
      <w:pPr>
        <w:pStyle w:val="Standard"/>
        <w:spacing w:before="120" w:after="240"/>
        <w:ind w:left="425" w:hanging="425"/>
        <w:jc w:val="both"/>
        <w:rPr>
          <w:rFonts w:ascii="Gill Sans Nova" w:hAnsi="Gill Sans Nova" w:cs="Sans Serif Collection"/>
          <w:color w:val="auto"/>
          <w:sz w:val="22"/>
        </w:rPr>
      </w:pPr>
    </w:p>
    <w:p w14:paraId="3D0BFC48" w14:textId="23AAB24B" w:rsidR="008349D0" w:rsidRPr="006C5868" w:rsidRDefault="008349D0" w:rsidP="00C35E90">
      <w:pPr>
        <w:pStyle w:val="Standard"/>
        <w:spacing w:after="0"/>
        <w:jc w:val="both"/>
        <w:rPr>
          <w:rFonts w:ascii="Gill Sans Nova" w:hAnsi="Gill Sans Nova" w:cs="Sans Serif Collection"/>
          <w:color w:val="auto"/>
          <w:sz w:val="22"/>
        </w:rPr>
      </w:pPr>
      <w:r w:rsidRPr="006C5868">
        <w:rPr>
          <w:rFonts w:ascii="Gill Sans Nova" w:hAnsi="Gill Sans Nova" w:cs="Sans Serif Collection"/>
          <w:color w:val="auto"/>
          <w:sz w:val="22"/>
        </w:rPr>
        <w:t xml:space="preserve">Doložka dle </w:t>
      </w:r>
      <w:proofErr w:type="spellStart"/>
      <w:r w:rsidRPr="006C5868">
        <w:rPr>
          <w:rFonts w:ascii="Gill Sans Nova" w:hAnsi="Gill Sans Nova" w:cs="Sans Serif Collection"/>
          <w:color w:val="auto"/>
          <w:sz w:val="22"/>
        </w:rPr>
        <w:t>ust</w:t>
      </w:r>
      <w:proofErr w:type="spellEnd"/>
      <w:r w:rsidRPr="006C5868">
        <w:rPr>
          <w:rFonts w:ascii="Gill Sans Nova" w:hAnsi="Gill Sans Nova" w:cs="Sans Serif Collection"/>
          <w:color w:val="auto"/>
          <w:sz w:val="22"/>
        </w:rPr>
        <w:t>. § 41 zák</w:t>
      </w:r>
      <w:r w:rsidR="0069735D" w:rsidRPr="006C5868">
        <w:rPr>
          <w:rFonts w:ascii="Gill Sans Nova" w:hAnsi="Gill Sans Nova" w:cs="Sans Serif Collection"/>
          <w:color w:val="auto"/>
          <w:sz w:val="22"/>
        </w:rPr>
        <w:t xml:space="preserve">ona </w:t>
      </w:r>
      <w:r w:rsidRPr="006C5868">
        <w:rPr>
          <w:rFonts w:ascii="Gill Sans Nova" w:hAnsi="Gill Sans Nova" w:cs="Sans Serif Collection"/>
          <w:color w:val="auto"/>
          <w:sz w:val="22"/>
        </w:rPr>
        <w:t>č. 128/2000 Sb., o obcích, ve znění pozdějších předpisů:</w:t>
      </w:r>
      <w:r w:rsidR="00C35E90">
        <w:rPr>
          <w:rFonts w:ascii="Gill Sans Nova" w:hAnsi="Gill Sans Nova" w:cs="Sans Serif Collection"/>
          <w:color w:val="auto"/>
          <w:sz w:val="22"/>
        </w:rPr>
        <w:t xml:space="preserve"> </w:t>
      </w:r>
      <w:r w:rsidRPr="006C5868">
        <w:rPr>
          <w:rFonts w:ascii="Gill Sans Nova" w:hAnsi="Gill Sans Nova" w:cs="Sans Serif Collection"/>
          <w:color w:val="auto"/>
          <w:sz w:val="22"/>
        </w:rPr>
        <w:t xml:space="preserve">Schváleno </w:t>
      </w:r>
      <w:r w:rsidR="00B1265F" w:rsidRPr="006C5868">
        <w:rPr>
          <w:rFonts w:ascii="Gill Sans Nova" w:hAnsi="Gill Sans Nova" w:cs="Sans Serif Collection"/>
          <w:color w:val="auto"/>
          <w:sz w:val="22"/>
        </w:rPr>
        <w:t>Radou m</w:t>
      </w:r>
      <w:r w:rsidR="003478CE" w:rsidRPr="006C5868">
        <w:rPr>
          <w:rFonts w:ascii="Gill Sans Nova" w:hAnsi="Gill Sans Nova" w:cs="Sans Serif Collection"/>
          <w:color w:val="auto"/>
          <w:sz w:val="22"/>
        </w:rPr>
        <w:t>ěsta Ostrov</w:t>
      </w:r>
      <w:r w:rsidRPr="006C5868">
        <w:rPr>
          <w:rFonts w:ascii="Gill Sans Nova" w:hAnsi="Gill Sans Nova" w:cs="Sans Serif Collection"/>
          <w:color w:val="auto"/>
          <w:sz w:val="22"/>
        </w:rPr>
        <w:t xml:space="preserve">, datum jednání: </w:t>
      </w:r>
      <w:r w:rsidR="00B049AB" w:rsidRPr="003D6A44">
        <w:rPr>
          <w:rFonts w:ascii="Gill Sans Nova" w:hAnsi="Gill Sans Nova"/>
          <w:sz w:val="22"/>
          <w:highlight w:val="cyan"/>
        </w:rPr>
        <w:t>[bude doplněno před uzavřením smlouvy]</w:t>
      </w:r>
      <w:r w:rsidRPr="006C5868">
        <w:rPr>
          <w:rFonts w:ascii="Gill Sans Nova" w:hAnsi="Gill Sans Nova" w:cs="Sans Serif Collection"/>
          <w:color w:val="auto"/>
          <w:sz w:val="22"/>
        </w:rPr>
        <w:t xml:space="preserve">, číslo usnesení: </w:t>
      </w:r>
      <w:r w:rsidR="00B049AB" w:rsidRPr="003D6A44">
        <w:rPr>
          <w:rFonts w:ascii="Gill Sans Nova" w:hAnsi="Gill Sans Nova"/>
          <w:sz w:val="22"/>
          <w:highlight w:val="cyan"/>
        </w:rPr>
        <w:t>[bude doplněno před uzavřením smlouvy]</w:t>
      </w:r>
      <w:r w:rsidRPr="006C5868">
        <w:rPr>
          <w:rFonts w:ascii="Gill Sans Nova" w:hAnsi="Gill Sans Nova" w:cs="Sans Serif Collection"/>
          <w:color w:val="auto"/>
          <w:sz w:val="22"/>
        </w:rPr>
        <w:t>.</w:t>
      </w:r>
    </w:p>
    <w:p w14:paraId="34FB99D9" w14:textId="77777777" w:rsidR="00B20F6B" w:rsidRPr="006C5868" w:rsidRDefault="00B20F6B" w:rsidP="005C0B39">
      <w:pPr>
        <w:pStyle w:val="Standard"/>
        <w:spacing w:after="0"/>
        <w:ind w:left="426" w:hanging="426"/>
        <w:contextualSpacing/>
        <w:jc w:val="both"/>
        <w:rPr>
          <w:rFonts w:ascii="Gill Sans Nova" w:hAnsi="Gill Sans Nova" w:cs="Sans Serif Collection"/>
          <w:color w:val="auto"/>
          <w:sz w:val="22"/>
        </w:rPr>
      </w:pPr>
    </w:p>
    <w:p w14:paraId="6B2CC3A7" w14:textId="5FACAC35" w:rsidR="00C1685C" w:rsidRPr="006C5868" w:rsidRDefault="00CF7464" w:rsidP="0094229B">
      <w:pPr>
        <w:tabs>
          <w:tab w:val="left" w:pos="4536"/>
        </w:tabs>
        <w:spacing w:after="240" w:line="276" w:lineRule="auto"/>
        <w:rPr>
          <w:rFonts w:ascii="Gill Sans Nova" w:hAnsi="Gill Sans Nova" w:cs="Sans Serif Collection"/>
          <w:sz w:val="22"/>
          <w:szCs w:val="22"/>
        </w:rPr>
      </w:pPr>
      <w:r w:rsidRPr="006C5868">
        <w:rPr>
          <w:rFonts w:ascii="Gill Sans Nova" w:hAnsi="Gill Sans Nova" w:cs="Sans Serif Collection"/>
          <w:sz w:val="22"/>
          <w:szCs w:val="22"/>
        </w:rPr>
        <w:t>Za objednatele</w:t>
      </w:r>
      <w:r w:rsidRPr="006C5868">
        <w:rPr>
          <w:rFonts w:ascii="Gill Sans Nova" w:hAnsi="Gill Sans Nova" w:cs="Sans Serif Collection"/>
          <w:sz w:val="22"/>
          <w:szCs w:val="22"/>
        </w:rPr>
        <w:tab/>
      </w:r>
      <w:r w:rsidRPr="006C5868">
        <w:rPr>
          <w:rFonts w:ascii="Gill Sans Nova" w:hAnsi="Gill Sans Nova" w:cs="Sans Serif Collection"/>
          <w:sz w:val="22"/>
          <w:szCs w:val="22"/>
        </w:rPr>
        <w:tab/>
      </w:r>
      <w:r w:rsidRPr="006C5868">
        <w:rPr>
          <w:rFonts w:ascii="Gill Sans Nova" w:hAnsi="Gill Sans Nova" w:cs="Sans Serif Collection"/>
          <w:sz w:val="22"/>
          <w:szCs w:val="22"/>
        </w:rPr>
        <w:tab/>
      </w:r>
      <w:r w:rsidRPr="006C5868">
        <w:rPr>
          <w:rFonts w:ascii="Gill Sans Nova" w:hAnsi="Gill Sans Nova" w:cs="Sans Serif Collection"/>
          <w:sz w:val="22"/>
          <w:szCs w:val="22"/>
        </w:rPr>
        <w:tab/>
      </w:r>
      <w:r w:rsidRPr="006C5868">
        <w:rPr>
          <w:rFonts w:ascii="Gill Sans Nova" w:hAnsi="Gill Sans Nova" w:cs="Sans Serif Collection"/>
          <w:sz w:val="22"/>
          <w:szCs w:val="22"/>
        </w:rPr>
        <w:tab/>
      </w:r>
      <w:r w:rsidR="00082040">
        <w:rPr>
          <w:rFonts w:ascii="Gill Sans Nova" w:hAnsi="Gill Sans Nova" w:cs="Sans Serif Collection"/>
          <w:sz w:val="22"/>
          <w:szCs w:val="22"/>
        </w:rPr>
        <w:t xml:space="preserve">    </w:t>
      </w:r>
      <w:r w:rsidRPr="006C5868">
        <w:rPr>
          <w:rFonts w:ascii="Gill Sans Nova" w:hAnsi="Gill Sans Nova" w:cs="Sans Serif Collection"/>
          <w:sz w:val="22"/>
          <w:szCs w:val="22"/>
        </w:rPr>
        <w:t>Za zhotovitele</w:t>
      </w:r>
    </w:p>
    <w:tbl>
      <w:tblPr>
        <w:tblStyle w:val="Mkatabulky"/>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674"/>
      </w:tblGrid>
      <w:tr w:rsidR="00946FFC" w:rsidRPr="006C5868" w14:paraId="740F4426" w14:textId="77777777" w:rsidTr="000016C9">
        <w:trPr>
          <w:trHeight w:val="628"/>
        </w:trPr>
        <w:tc>
          <w:tcPr>
            <w:tcW w:w="2463" w:type="pct"/>
          </w:tcPr>
          <w:p w14:paraId="14C1431E" w14:textId="582A8419" w:rsidR="00946FFC" w:rsidRPr="00832BBF" w:rsidRDefault="00946FFC" w:rsidP="005C0B39">
            <w:pPr>
              <w:spacing w:line="276" w:lineRule="auto"/>
              <w:contextualSpacing/>
              <w:rPr>
                <w:rFonts w:ascii="Gill Sans Nova" w:hAnsi="Gill Sans Nova" w:cs="Sans Serif Collection"/>
                <w:i/>
                <w:iCs/>
                <w:sz w:val="22"/>
                <w:szCs w:val="22"/>
              </w:rPr>
            </w:pPr>
            <w:r>
              <w:rPr>
                <w:rFonts w:ascii="Gill Sans Nova" w:hAnsi="Gill Sans Nova" w:cs="Sans Serif Collection"/>
                <w:sz w:val="22"/>
                <w:szCs w:val="22"/>
              </w:rPr>
              <w:t>V Ostrově dne</w:t>
            </w:r>
            <w:r w:rsidR="00832BBF">
              <w:rPr>
                <w:rFonts w:ascii="Gill Sans Nova" w:hAnsi="Gill Sans Nova" w:cs="Sans Serif Collection"/>
                <w:sz w:val="22"/>
                <w:szCs w:val="22"/>
              </w:rPr>
              <w:t xml:space="preserve">: </w:t>
            </w:r>
            <w:r w:rsidR="00832BBF">
              <w:rPr>
                <w:rFonts w:ascii="Gill Sans Nova" w:hAnsi="Gill Sans Nova" w:cs="Sans Serif Collection"/>
                <w:i/>
                <w:iCs/>
                <w:sz w:val="22"/>
                <w:szCs w:val="22"/>
              </w:rPr>
              <w:t>viz elektronický podpis</w:t>
            </w:r>
          </w:p>
        </w:tc>
        <w:tc>
          <w:tcPr>
            <w:tcW w:w="2537" w:type="pct"/>
          </w:tcPr>
          <w:p w14:paraId="5538833B" w14:textId="08F52267" w:rsidR="00946FFC" w:rsidRDefault="00832BBF" w:rsidP="005C0B39">
            <w:pPr>
              <w:spacing w:line="276" w:lineRule="auto"/>
              <w:contextualSpacing/>
              <w:rPr>
                <w:rFonts w:ascii="Gill Sans Nova" w:hAnsi="Gill Sans Nova" w:cs="Sans Serif Collection"/>
                <w:sz w:val="22"/>
                <w:szCs w:val="22"/>
              </w:rPr>
            </w:pPr>
            <w:r w:rsidRPr="00832BBF">
              <w:rPr>
                <w:rFonts w:ascii="Gill Sans Nova" w:hAnsi="Gill Sans Nova" w:cs="Sans Serif Collection"/>
                <w:sz w:val="22"/>
                <w:szCs w:val="22"/>
              </w:rPr>
              <w:t xml:space="preserve">V </w:t>
            </w:r>
            <w:r w:rsidRPr="003D6A44">
              <w:rPr>
                <w:rFonts w:ascii="Gill Sans Nova" w:hAnsi="Gill Sans Nova"/>
                <w:sz w:val="22"/>
                <w:szCs w:val="22"/>
                <w:highlight w:val="cyan"/>
              </w:rPr>
              <w:t>[bude doplněno před uzavřením smlouvy]</w:t>
            </w:r>
            <w:r w:rsidRPr="00832BBF">
              <w:rPr>
                <w:rFonts w:ascii="Gill Sans Nova" w:hAnsi="Gill Sans Nova" w:cs="Sans Serif Collection"/>
                <w:sz w:val="22"/>
                <w:szCs w:val="22"/>
              </w:rPr>
              <w:t xml:space="preserve"> dne: </w:t>
            </w:r>
            <w:r w:rsidRPr="00832BBF">
              <w:rPr>
                <w:rFonts w:ascii="Gill Sans Nova" w:hAnsi="Gill Sans Nova" w:cs="Sans Serif Collection"/>
                <w:i/>
                <w:iCs/>
                <w:sz w:val="22"/>
                <w:szCs w:val="22"/>
              </w:rPr>
              <w:t>viz elektronický podpis</w:t>
            </w:r>
          </w:p>
        </w:tc>
      </w:tr>
      <w:tr w:rsidR="00CF7464" w:rsidRPr="006C5868" w14:paraId="3DBF34BE" w14:textId="77777777" w:rsidTr="000016C9">
        <w:trPr>
          <w:trHeight w:val="2984"/>
        </w:trPr>
        <w:tc>
          <w:tcPr>
            <w:tcW w:w="2463" w:type="pct"/>
          </w:tcPr>
          <w:p w14:paraId="1EE86B14" w14:textId="77777777" w:rsidR="00CF7464" w:rsidRDefault="00CF7464" w:rsidP="005C0B39">
            <w:pPr>
              <w:spacing w:line="276" w:lineRule="auto"/>
              <w:contextualSpacing/>
              <w:rPr>
                <w:rFonts w:ascii="Gill Sans Nova" w:hAnsi="Gill Sans Nova" w:cs="Sans Serif Collection"/>
                <w:sz w:val="22"/>
                <w:szCs w:val="22"/>
              </w:rPr>
            </w:pPr>
          </w:p>
          <w:p w14:paraId="4FB934FA" w14:textId="77777777" w:rsidR="002B37E7" w:rsidRDefault="002B37E7" w:rsidP="005C0B39">
            <w:pPr>
              <w:spacing w:line="276" w:lineRule="auto"/>
              <w:contextualSpacing/>
              <w:rPr>
                <w:rFonts w:ascii="Gill Sans Nova" w:hAnsi="Gill Sans Nova" w:cs="Sans Serif Collection"/>
                <w:sz w:val="22"/>
                <w:szCs w:val="22"/>
              </w:rPr>
            </w:pPr>
          </w:p>
          <w:p w14:paraId="13F5AAC0" w14:textId="77777777" w:rsidR="002B37E7" w:rsidRDefault="002B37E7" w:rsidP="005C0B39">
            <w:pPr>
              <w:spacing w:line="276" w:lineRule="auto"/>
              <w:contextualSpacing/>
              <w:rPr>
                <w:rFonts w:ascii="Gill Sans Nova" w:hAnsi="Gill Sans Nova" w:cs="Sans Serif Collection"/>
                <w:sz w:val="22"/>
                <w:szCs w:val="22"/>
              </w:rPr>
            </w:pPr>
          </w:p>
          <w:p w14:paraId="03B73845" w14:textId="77777777" w:rsidR="002B37E7" w:rsidRDefault="002B37E7" w:rsidP="005C0B39">
            <w:pPr>
              <w:spacing w:line="276" w:lineRule="auto"/>
              <w:contextualSpacing/>
              <w:rPr>
                <w:rFonts w:ascii="Gill Sans Nova" w:hAnsi="Gill Sans Nova" w:cs="Sans Serif Collection"/>
                <w:sz w:val="22"/>
                <w:szCs w:val="22"/>
              </w:rPr>
            </w:pPr>
          </w:p>
          <w:p w14:paraId="542F6BAD" w14:textId="77777777" w:rsidR="002B37E7" w:rsidRDefault="002B37E7" w:rsidP="005C0B39">
            <w:pPr>
              <w:spacing w:line="276" w:lineRule="auto"/>
              <w:contextualSpacing/>
              <w:rPr>
                <w:rFonts w:ascii="Gill Sans Nova" w:hAnsi="Gill Sans Nova" w:cs="Sans Serif Collection"/>
                <w:sz w:val="22"/>
                <w:szCs w:val="22"/>
              </w:rPr>
            </w:pPr>
          </w:p>
          <w:p w14:paraId="2D02DE45" w14:textId="77777777" w:rsidR="002B37E7" w:rsidRDefault="002B37E7" w:rsidP="005C0B39">
            <w:pPr>
              <w:spacing w:line="276" w:lineRule="auto"/>
              <w:contextualSpacing/>
              <w:rPr>
                <w:rFonts w:ascii="Gill Sans Nova" w:hAnsi="Gill Sans Nova" w:cs="Sans Serif Collection"/>
                <w:sz w:val="22"/>
                <w:szCs w:val="22"/>
              </w:rPr>
            </w:pPr>
          </w:p>
          <w:p w14:paraId="42DD852A" w14:textId="77777777" w:rsidR="00545DE8" w:rsidRDefault="00545DE8" w:rsidP="005C0B39">
            <w:pPr>
              <w:spacing w:line="276" w:lineRule="auto"/>
              <w:contextualSpacing/>
              <w:rPr>
                <w:rFonts w:ascii="Gill Sans Nova" w:hAnsi="Gill Sans Nova" w:cs="Sans Serif Collection"/>
                <w:sz w:val="22"/>
                <w:szCs w:val="22"/>
              </w:rPr>
            </w:pPr>
          </w:p>
          <w:p w14:paraId="0CAA6564" w14:textId="77777777" w:rsidR="00545DE8" w:rsidRDefault="00545DE8" w:rsidP="005C0B39">
            <w:pPr>
              <w:spacing w:line="276" w:lineRule="auto"/>
              <w:contextualSpacing/>
              <w:rPr>
                <w:rFonts w:ascii="Gill Sans Nova" w:hAnsi="Gill Sans Nova" w:cs="Sans Serif Collection"/>
                <w:sz w:val="22"/>
                <w:szCs w:val="22"/>
              </w:rPr>
            </w:pPr>
          </w:p>
          <w:p w14:paraId="79C00103" w14:textId="1D73C66A" w:rsidR="002B37E7" w:rsidRDefault="004443B8" w:rsidP="005C0B39">
            <w:pPr>
              <w:spacing w:line="276" w:lineRule="auto"/>
              <w:contextualSpacing/>
              <w:rPr>
                <w:rFonts w:ascii="Gill Sans Nova" w:hAnsi="Gill Sans Nova" w:cs="Sans Serif Collection"/>
                <w:sz w:val="22"/>
                <w:szCs w:val="22"/>
              </w:rPr>
            </w:pPr>
            <w:r>
              <w:rPr>
                <w:rFonts w:ascii="Gill Sans Nova" w:hAnsi="Gill Sans Nova" w:cs="Sans Serif Collection"/>
                <w:sz w:val="22"/>
                <w:szCs w:val="22"/>
              </w:rPr>
              <w:t>___________________________________</w:t>
            </w:r>
          </w:p>
          <w:p w14:paraId="549FCF4C" w14:textId="23DE85BE" w:rsidR="00B65783" w:rsidRPr="00851698" w:rsidRDefault="00545DE8" w:rsidP="005C0B39">
            <w:pPr>
              <w:spacing w:line="276" w:lineRule="auto"/>
              <w:contextualSpacing/>
              <w:rPr>
                <w:rFonts w:ascii="Gill Sans Nova" w:hAnsi="Gill Sans Nova" w:cs="Sans Serif Collection"/>
                <w:b/>
                <w:bCs/>
                <w:sz w:val="22"/>
                <w:szCs w:val="22"/>
              </w:rPr>
            </w:pPr>
            <w:r>
              <w:rPr>
                <w:rFonts w:ascii="Gill Sans Nova" w:hAnsi="Gill Sans Nova" w:cs="Sans Serif Collection"/>
                <w:b/>
                <w:bCs/>
                <w:sz w:val="22"/>
                <w:szCs w:val="22"/>
              </w:rPr>
              <w:t>m</w:t>
            </w:r>
            <w:r w:rsidR="00B65783" w:rsidRPr="00851698">
              <w:rPr>
                <w:rFonts w:ascii="Gill Sans Nova" w:hAnsi="Gill Sans Nova" w:cs="Sans Serif Collection"/>
                <w:b/>
                <w:bCs/>
                <w:sz w:val="22"/>
                <w:szCs w:val="22"/>
              </w:rPr>
              <w:t>ěsto Ostrov</w:t>
            </w:r>
          </w:p>
          <w:p w14:paraId="65FC91FC" w14:textId="13B753F4" w:rsidR="00461393" w:rsidRPr="006C5868" w:rsidRDefault="00B65783" w:rsidP="004443B8">
            <w:pPr>
              <w:spacing w:line="276" w:lineRule="auto"/>
              <w:contextualSpacing/>
              <w:rPr>
                <w:rFonts w:ascii="Gill Sans Nova" w:hAnsi="Gill Sans Nova" w:cs="Sans Serif Collection"/>
                <w:sz w:val="22"/>
                <w:szCs w:val="22"/>
              </w:rPr>
            </w:pPr>
            <w:r>
              <w:rPr>
                <w:rFonts w:ascii="Gill Sans Nova" w:hAnsi="Gill Sans Nova" w:cs="Sans Serif Collection"/>
                <w:sz w:val="22"/>
                <w:szCs w:val="22"/>
              </w:rPr>
              <w:t xml:space="preserve">Bc. </w:t>
            </w:r>
            <w:r w:rsidR="00461393">
              <w:rPr>
                <w:rFonts w:ascii="Gill Sans Nova" w:hAnsi="Gill Sans Nova" w:cs="Sans Serif Collection"/>
                <w:sz w:val="22"/>
                <w:szCs w:val="22"/>
              </w:rPr>
              <w:t>Pavel Čekan</w:t>
            </w:r>
            <w:r w:rsidR="004443B8">
              <w:rPr>
                <w:rFonts w:ascii="Gill Sans Nova" w:hAnsi="Gill Sans Nova" w:cs="Sans Serif Collection"/>
                <w:sz w:val="22"/>
                <w:szCs w:val="22"/>
              </w:rPr>
              <w:t xml:space="preserve">, </w:t>
            </w:r>
            <w:r w:rsidR="00461393">
              <w:rPr>
                <w:rFonts w:ascii="Gill Sans Nova" w:hAnsi="Gill Sans Nova" w:cs="Sans Serif Collection"/>
                <w:sz w:val="22"/>
                <w:szCs w:val="22"/>
              </w:rPr>
              <w:t xml:space="preserve">starosta </w:t>
            </w:r>
          </w:p>
        </w:tc>
        <w:tc>
          <w:tcPr>
            <w:tcW w:w="2537" w:type="pct"/>
          </w:tcPr>
          <w:p w14:paraId="09263D65" w14:textId="77777777" w:rsidR="00CF7464" w:rsidRDefault="00CF7464" w:rsidP="005C0B39">
            <w:pPr>
              <w:spacing w:line="276" w:lineRule="auto"/>
              <w:contextualSpacing/>
              <w:rPr>
                <w:rFonts w:ascii="Gill Sans Nova" w:hAnsi="Gill Sans Nova" w:cs="Sans Serif Collection"/>
                <w:sz w:val="22"/>
                <w:szCs w:val="22"/>
              </w:rPr>
            </w:pPr>
          </w:p>
          <w:p w14:paraId="0419B9C1" w14:textId="77777777" w:rsidR="004443B8" w:rsidRDefault="004443B8" w:rsidP="005C0B39">
            <w:pPr>
              <w:spacing w:line="276" w:lineRule="auto"/>
              <w:contextualSpacing/>
              <w:rPr>
                <w:rFonts w:ascii="Gill Sans Nova" w:hAnsi="Gill Sans Nova" w:cs="Sans Serif Collection"/>
                <w:sz w:val="22"/>
                <w:szCs w:val="22"/>
              </w:rPr>
            </w:pPr>
          </w:p>
          <w:p w14:paraId="6128331B" w14:textId="77777777" w:rsidR="004443B8" w:rsidRDefault="004443B8" w:rsidP="005C0B39">
            <w:pPr>
              <w:spacing w:line="276" w:lineRule="auto"/>
              <w:contextualSpacing/>
              <w:rPr>
                <w:rFonts w:ascii="Gill Sans Nova" w:hAnsi="Gill Sans Nova" w:cs="Sans Serif Collection"/>
                <w:sz w:val="22"/>
                <w:szCs w:val="22"/>
              </w:rPr>
            </w:pPr>
          </w:p>
          <w:p w14:paraId="79AE1DBC" w14:textId="77777777" w:rsidR="004443B8" w:rsidRDefault="004443B8" w:rsidP="005C0B39">
            <w:pPr>
              <w:spacing w:line="276" w:lineRule="auto"/>
              <w:contextualSpacing/>
              <w:rPr>
                <w:rFonts w:ascii="Gill Sans Nova" w:hAnsi="Gill Sans Nova" w:cs="Sans Serif Collection"/>
                <w:sz w:val="22"/>
                <w:szCs w:val="22"/>
              </w:rPr>
            </w:pPr>
          </w:p>
          <w:p w14:paraId="4D44E6A0" w14:textId="77777777" w:rsidR="004443B8" w:rsidRDefault="004443B8" w:rsidP="005C0B39">
            <w:pPr>
              <w:spacing w:line="276" w:lineRule="auto"/>
              <w:contextualSpacing/>
              <w:rPr>
                <w:rFonts w:ascii="Gill Sans Nova" w:hAnsi="Gill Sans Nova" w:cs="Sans Serif Collection"/>
                <w:sz w:val="22"/>
                <w:szCs w:val="22"/>
              </w:rPr>
            </w:pPr>
          </w:p>
          <w:p w14:paraId="2DE27ACC" w14:textId="77777777" w:rsidR="00545DE8" w:rsidRDefault="00545DE8" w:rsidP="005C0B39">
            <w:pPr>
              <w:spacing w:line="276" w:lineRule="auto"/>
              <w:contextualSpacing/>
              <w:rPr>
                <w:rFonts w:ascii="Gill Sans Nova" w:hAnsi="Gill Sans Nova" w:cs="Sans Serif Collection"/>
                <w:sz w:val="22"/>
                <w:szCs w:val="22"/>
              </w:rPr>
            </w:pPr>
          </w:p>
          <w:p w14:paraId="2AC5DB95" w14:textId="77777777" w:rsidR="00545DE8" w:rsidRDefault="00545DE8" w:rsidP="005C0B39">
            <w:pPr>
              <w:spacing w:line="276" w:lineRule="auto"/>
              <w:contextualSpacing/>
              <w:rPr>
                <w:rFonts w:ascii="Gill Sans Nova" w:hAnsi="Gill Sans Nova" w:cs="Sans Serif Collection"/>
                <w:sz w:val="22"/>
                <w:szCs w:val="22"/>
              </w:rPr>
            </w:pPr>
          </w:p>
          <w:p w14:paraId="1063C292" w14:textId="77777777" w:rsidR="004443B8" w:rsidRDefault="004443B8" w:rsidP="005C0B39">
            <w:pPr>
              <w:spacing w:line="276" w:lineRule="auto"/>
              <w:contextualSpacing/>
              <w:rPr>
                <w:rFonts w:ascii="Gill Sans Nova" w:hAnsi="Gill Sans Nova" w:cs="Sans Serif Collection"/>
                <w:sz w:val="22"/>
                <w:szCs w:val="22"/>
              </w:rPr>
            </w:pPr>
          </w:p>
          <w:p w14:paraId="5E2C1E79" w14:textId="77777777" w:rsidR="004443B8" w:rsidRDefault="004443B8" w:rsidP="004443B8">
            <w:pPr>
              <w:spacing w:line="276" w:lineRule="auto"/>
              <w:contextualSpacing/>
              <w:rPr>
                <w:rFonts w:ascii="Gill Sans Nova" w:hAnsi="Gill Sans Nova" w:cs="Sans Serif Collection"/>
                <w:sz w:val="22"/>
                <w:szCs w:val="22"/>
              </w:rPr>
            </w:pPr>
            <w:r>
              <w:rPr>
                <w:rFonts w:ascii="Gill Sans Nova" w:hAnsi="Gill Sans Nova" w:cs="Sans Serif Collection"/>
                <w:sz w:val="22"/>
                <w:szCs w:val="22"/>
              </w:rPr>
              <w:t>___________________________________</w:t>
            </w:r>
          </w:p>
          <w:p w14:paraId="5D99F414" w14:textId="7B646A4E" w:rsidR="004443B8" w:rsidRPr="00851698" w:rsidRDefault="003D6A44" w:rsidP="004443B8">
            <w:pPr>
              <w:spacing w:line="276" w:lineRule="auto"/>
              <w:contextualSpacing/>
              <w:rPr>
                <w:rFonts w:ascii="Gill Sans Nova" w:hAnsi="Gill Sans Nova" w:cs="Sans Serif Collection"/>
                <w:b/>
                <w:bCs/>
                <w:sz w:val="22"/>
                <w:szCs w:val="22"/>
              </w:rPr>
            </w:pPr>
            <w:r w:rsidRPr="003D6A44">
              <w:rPr>
                <w:rFonts w:ascii="Gill Sans Nova" w:hAnsi="Gill Sans Nova"/>
                <w:sz w:val="22"/>
                <w:szCs w:val="22"/>
                <w:highlight w:val="cyan"/>
              </w:rPr>
              <w:t>[</w:t>
            </w:r>
            <w:r w:rsidRPr="003D6A44">
              <w:rPr>
                <w:rFonts w:ascii="Gill Sans Nova" w:hAnsi="Gill Sans Nova"/>
                <w:b/>
                <w:bCs/>
                <w:sz w:val="22"/>
                <w:szCs w:val="22"/>
                <w:highlight w:val="cyan"/>
              </w:rPr>
              <w:t>bude doplněno před uzavřením smlouvy</w:t>
            </w:r>
            <w:r w:rsidRPr="003D6A44">
              <w:rPr>
                <w:rFonts w:ascii="Gill Sans Nova" w:hAnsi="Gill Sans Nova"/>
                <w:sz w:val="22"/>
                <w:szCs w:val="22"/>
                <w:highlight w:val="cyan"/>
              </w:rPr>
              <w:t>]</w:t>
            </w:r>
          </w:p>
          <w:p w14:paraId="25796909" w14:textId="5B2E6960" w:rsidR="004443B8" w:rsidRPr="003D6A44" w:rsidRDefault="003D6A44" w:rsidP="004443B8">
            <w:pPr>
              <w:spacing w:line="276" w:lineRule="auto"/>
              <w:contextualSpacing/>
              <w:rPr>
                <w:rFonts w:ascii="Gill Sans Nova" w:hAnsi="Gill Sans Nova" w:cs="Sans Serif Collection"/>
                <w:sz w:val="22"/>
                <w:szCs w:val="22"/>
              </w:rPr>
            </w:pPr>
            <w:r w:rsidRPr="003D6A44">
              <w:rPr>
                <w:rFonts w:ascii="Gill Sans Nova" w:hAnsi="Gill Sans Nova"/>
                <w:sz w:val="22"/>
                <w:szCs w:val="22"/>
                <w:highlight w:val="cyan"/>
              </w:rPr>
              <w:t>[bude doplněno před uzavřením smlouvy]</w:t>
            </w:r>
          </w:p>
        </w:tc>
      </w:tr>
    </w:tbl>
    <w:p w14:paraId="05560C58" w14:textId="77777777" w:rsidR="00CF7464" w:rsidRPr="006C5868" w:rsidRDefault="00CF7464" w:rsidP="005C0B39">
      <w:pPr>
        <w:spacing w:line="276" w:lineRule="auto"/>
        <w:ind w:left="426" w:hanging="426"/>
        <w:contextualSpacing/>
        <w:rPr>
          <w:rFonts w:ascii="Gill Sans Nova" w:hAnsi="Gill Sans Nova" w:cs="Sans Serif Collection"/>
          <w:sz w:val="22"/>
          <w:szCs w:val="22"/>
        </w:rPr>
      </w:pPr>
    </w:p>
    <w:p w14:paraId="52A46E25" w14:textId="77777777" w:rsidR="00F73A58" w:rsidRPr="006C5868" w:rsidRDefault="00F73A58" w:rsidP="005C0B39">
      <w:pPr>
        <w:spacing w:line="276" w:lineRule="auto"/>
        <w:ind w:left="426" w:hanging="426"/>
        <w:contextualSpacing/>
        <w:rPr>
          <w:rFonts w:ascii="Gill Sans Nova" w:hAnsi="Gill Sans Nova" w:cs="Sans Serif Collection"/>
          <w:sz w:val="22"/>
          <w:szCs w:val="22"/>
        </w:rPr>
      </w:pPr>
    </w:p>
    <w:sectPr w:rsidR="00F73A58" w:rsidRPr="006C5868" w:rsidSect="00DF3ACF">
      <w:headerReference w:type="default" r:id="rId11"/>
      <w:footerReference w:type="even" r:id="rId12"/>
      <w:footerReference w:type="default" r:id="rId13"/>
      <w:footerReference w:type="first" r:id="rId14"/>
      <w:pgSz w:w="11906" w:h="16838" w:code="9"/>
      <w:pgMar w:top="1418" w:right="1418" w:bottom="1361" w:left="1418" w:header="709"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97AC" w14:textId="77777777" w:rsidR="00903971" w:rsidRPr="0059390B" w:rsidRDefault="00903971">
      <w:r w:rsidRPr="0059390B">
        <w:separator/>
      </w:r>
    </w:p>
  </w:endnote>
  <w:endnote w:type="continuationSeparator" w:id="0">
    <w:p w14:paraId="0BF6B1A9" w14:textId="77777777" w:rsidR="00903971" w:rsidRPr="0059390B" w:rsidRDefault="00903971">
      <w:r w:rsidRPr="00593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Nova">
    <w:charset w:val="00"/>
    <w:family w:val="swiss"/>
    <w:pitch w:val="variable"/>
    <w:sig w:usb0="80000287" w:usb1="00000002" w:usb2="00000000" w:usb3="00000000" w:csb0="0000009F" w:csb1="00000000"/>
  </w:font>
  <w:font w:name="Droid Sans Fallback">
    <w:altName w:val="Segoe U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ohit Marathi">
    <w:altName w:val="Cambria"/>
    <w:panose1 w:val="00000000000000000000"/>
    <w:charset w:val="00"/>
    <w:family w:val="roman"/>
    <w:notTrueType/>
    <w:pitch w:val="default"/>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ans Serif Collection">
    <w:panose1 w:val="020B0502040504020204"/>
    <w:charset w:val="EE"/>
    <w:family w:val="swiss"/>
    <w:pitch w:val="variable"/>
    <w:sig w:usb0="E057A3FF" w:usb1="4200605F" w:usb2="291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05820"/>
      <w:docPartObj>
        <w:docPartGallery w:val="Page Numbers (Bottom of Page)"/>
        <w:docPartUnique/>
      </w:docPartObj>
    </w:sdtPr>
    <w:sdtContent>
      <w:p w14:paraId="53D005F9" w14:textId="77777777" w:rsidR="00B20F6B" w:rsidRPr="0059390B" w:rsidRDefault="00342062">
        <w:pPr>
          <w:pStyle w:val="Zpat"/>
          <w:rPr>
            <w:rStyle w:val="slostrnky"/>
          </w:rPr>
        </w:pPr>
        <w:r w:rsidRPr="0059390B">
          <w:rPr>
            <w:rStyle w:val="slostrnky"/>
          </w:rPr>
          <w:fldChar w:fldCharType="begin"/>
        </w:r>
        <w:r w:rsidRPr="0059390B">
          <w:rPr>
            <w:rStyle w:val="slostrnky"/>
          </w:rPr>
          <w:instrText>PAGE</w:instrText>
        </w:r>
        <w:r w:rsidRPr="0059390B">
          <w:rPr>
            <w:rStyle w:val="slostrnky"/>
          </w:rPr>
          <w:fldChar w:fldCharType="separate"/>
        </w:r>
        <w:r w:rsidRPr="0059390B">
          <w:rPr>
            <w:rStyle w:val="slostrnky"/>
          </w:rPr>
          <w:t>0</w:t>
        </w:r>
        <w:r w:rsidRPr="0059390B">
          <w:rPr>
            <w:rStyle w:val="slostrnky"/>
          </w:rPr>
          <w:fldChar w:fldCharType="end"/>
        </w:r>
      </w:p>
    </w:sdtContent>
  </w:sdt>
  <w:p w14:paraId="6E81F214" w14:textId="77777777" w:rsidR="00B20F6B" w:rsidRPr="0059390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Nova" w:hAnsi="Gill Sans Nova" w:cs="Arial"/>
        <w:sz w:val="18"/>
        <w:szCs w:val="16"/>
      </w:rPr>
      <w:id w:val="1764034990"/>
      <w:docPartObj>
        <w:docPartGallery w:val="Page Numbers (Bottom of Page)"/>
        <w:docPartUnique/>
      </w:docPartObj>
    </w:sdtPr>
    <w:sdtEndPr>
      <w:rPr>
        <w:szCs w:val="18"/>
      </w:rPr>
    </w:sdtEndPr>
    <w:sdtContent>
      <w:p w14:paraId="555B0F64" w14:textId="77777777" w:rsidR="007065D0" w:rsidRPr="006618DF" w:rsidRDefault="007065D0" w:rsidP="007065D0">
        <w:pPr>
          <w:pStyle w:val="Zpat"/>
          <w:pBdr>
            <w:top w:val="single" w:sz="4" w:space="1" w:color="auto"/>
          </w:pBdr>
          <w:jc w:val="right"/>
          <w:rPr>
            <w:rStyle w:val="slostrnky"/>
            <w:rFonts w:ascii="Gill Sans Nova" w:hAnsi="Gill Sans Nova" w:cs="Arial"/>
            <w:sz w:val="18"/>
            <w:szCs w:val="16"/>
          </w:rPr>
        </w:pPr>
        <w:r w:rsidRPr="006618DF">
          <w:rPr>
            <w:rStyle w:val="slostrnky"/>
            <w:rFonts w:ascii="Gill Sans Nova" w:hAnsi="Gill Sans Nova" w:cs="Arial"/>
            <w:sz w:val="18"/>
            <w:szCs w:val="16"/>
          </w:rPr>
          <w:t xml:space="preserve">Stránka </w:t>
        </w:r>
        <w:r w:rsidRPr="006618DF">
          <w:rPr>
            <w:rStyle w:val="slostrnky"/>
            <w:rFonts w:ascii="Gill Sans Nova" w:hAnsi="Gill Sans Nova" w:cs="Arial"/>
            <w:b/>
            <w:bCs/>
            <w:sz w:val="18"/>
            <w:szCs w:val="16"/>
          </w:rPr>
          <w:fldChar w:fldCharType="begin"/>
        </w:r>
        <w:r w:rsidRPr="006618DF">
          <w:rPr>
            <w:rStyle w:val="slostrnky"/>
            <w:rFonts w:ascii="Gill Sans Nova" w:hAnsi="Gill Sans Nova" w:cs="Arial"/>
            <w:b/>
            <w:bCs/>
            <w:sz w:val="18"/>
            <w:szCs w:val="16"/>
          </w:rPr>
          <w:instrText>PAGE  \* Arabic  \* MERGEFORMAT</w:instrText>
        </w:r>
        <w:r w:rsidRPr="006618DF">
          <w:rPr>
            <w:rStyle w:val="slostrnky"/>
            <w:rFonts w:ascii="Gill Sans Nova" w:hAnsi="Gill Sans Nova" w:cs="Arial"/>
            <w:b/>
            <w:bCs/>
            <w:sz w:val="18"/>
            <w:szCs w:val="16"/>
          </w:rPr>
          <w:fldChar w:fldCharType="separate"/>
        </w:r>
        <w:r w:rsidRPr="006618DF">
          <w:rPr>
            <w:rStyle w:val="slostrnky"/>
            <w:rFonts w:ascii="Gill Sans Nova" w:hAnsi="Gill Sans Nova" w:cs="Arial"/>
            <w:b/>
            <w:bCs/>
            <w:sz w:val="18"/>
            <w:szCs w:val="16"/>
          </w:rPr>
          <w:t>1</w:t>
        </w:r>
        <w:r w:rsidRPr="006618DF">
          <w:rPr>
            <w:rStyle w:val="slostrnky"/>
            <w:rFonts w:ascii="Gill Sans Nova" w:hAnsi="Gill Sans Nova" w:cs="Arial"/>
            <w:b/>
            <w:bCs/>
            <w:sz w:val="18"/>
            <w:szCs w:val="16"/>
          </w:rPr>
          <w:fldChar w:fldCharType="end"/>
        </w:r>
        <w:r w:rsidRPr="006618DF">
          <w:rPr>
            <w:rStyle w:val="slostrnky"/>
            <w:rFonts w:ascii="Gill Sans Nova" w:hAnsi="Gill Sans Nova" w:cs="Arial"/>
            <w:sz w:val="18"/>
            <w:szCs w:val="16"/>
          </w:rPr>
          <w:t xml:space="preserve"> z </w:t>
        </w:r>
        <w:r w:rsidRPr="006618DF">
          <w:rPr>
            <w:rStyle w:val="slostrnky"/>
            <w:rFonts w:ascii="Gill Sans Nova" w:hAnsi="Gill Sans Nova" w:cs="Arial"/>
            <w:b/>
            <w:bCs/>
            <w:sz w:val="18"/>
            <w:szCs w:val="16"/>
          </w:rPr>
          <w:fldChar w:fldCharType="begin"/>
        </w:r>
        <w:r w:rsidRPr="006618DF">
          <w:rPr>
            <w:rStyle w:val="slostrnky"/>
            <w:rFonts w:ascii="Gill Sans Nova" w:hAnsi="Gill Sans Nova" w:cs="Arial"/>
            <w:b/>
            <w:bCs/>
            <w:sz w:val="18"/>
            <w:szCs w:val="16"/>
          </w:rPr>
          <w:instrText>NUMPAGES  \* Arabic  \* MERGEFORMAT</w:instrText>
        </w:r>
        <w:r w:rsidRPr="006618DF">
          <w:rPr>
            <w:rStyle w:val="slostrnky"/>
            <w:rFonts w:ascii="Gill Sans Nova" w:hAnsi="Gill Sans Nova" w:cs="Arial"/>
            <w:b/>
            <w:bCs/>
            <w:sz w:val="18"/>
            <w:szCs w:val="16"/>
          </w:rPr>
          <w:fldChar w:fldCharType="separate"/>
        </w:r>
        <w:r w:rsidRPr="006618DF">
          <w:rPr>
            <w:rStyle w:val="slostrnky"/>
            <w:rFonts w:ascii="Gill Sans Nova" w:hAnsi="Gill Sans Nova" w:cs="Arial"/>
            <w:b/>
            <w:bCs/>
            <w:sz w:val="18"/>
            <w:szCs w:val="16"/>
          </w:rPr>
          <w:t>36</w:t>
        </w:r>
        <w:r w:rsidRPr="006618DF">
          <w:rPr>
            <w:rStyle w:val="slostrnky"/>
            <w:rFonts w:ascii="Gill Sans Nova" w:hAnsi="Gill Sans Nova" w:cs="Arial"/>
            <w:b/>
            <w:bCs/>
            <w:sz w:val="18"/>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Nova" w:hAnsi="Gill Sans Nova" w:cs="Arial"/>
        <w:sz w:val="18"/>
        <w:szCs w:val="18"/>
      </w:rPr>
      <w:id w:val="2086414901"/>
      <w:docPartObj>
        <w:docPartGallery w:val="Page Numbers (Bottom of Page)"/>
        <w:docPartUnique/>
      </w:docPartObj>
    </w:sdtPr>
    <w:sdtContent>
      <w:p w14:paraId="11046C15" w14:textId="374DF590" w:rsidR="00B20F6B" w:rsidRPr="00AA21E4" w:rsidRDefault="007065D0" w:rsidP="007065D0">
        <w:pPr>
          <w:pStyle w:val="Zpat"/>
          <w:pBdr>
            <w:top w:val="single" w:sz="4" w:space="1" w:color="auto"/>
          </w:pBdr>
          <w:jc w:val="right"/>
          <w:rPr>
            <w:rStyle w:val="slostrnky"/>
            <w:rFonts w:ascii="Gill Sans Nova" w:hAnsi="Gill Sans Nova" w:cs="Arial"/>
            <w:sz w:val="18"/>
            <w:szCs w:val="18"/>
          </w:rPr>
        </w:pPr>
        <w:r w:rsidRPr="00AA21E4">
          <w:rPr>
            <w:rStyle w:val="slostrnky"/>
            <w:rFonts w:ascii="Gill Sans Nova" w:hAnsi="Gill Sans Nova" w:cs="Arial"/>
            <w:sz w:val="18"/>
            <w:szCs w:val="18"/>
          </w:rPr>
          <w:t xml:space="preserve">Stránka </w:t>
        </w:r>
        <w:r w:rsidRPr="00AA21E4">
          <w:rPr>
            <w:rStyle w:val="slostrnky"/>
            <w:rFonts w:ascii="Gill Sans Nova" w:hAnsi="Gill Sans Nova" w:cs="Arial"/>
            <w:b/>
            <w:bCs/>
            <w:sz w:val="18"/>
            <w:szCs w:val="18"/>
          </w:rPr>
          <w:fldChar w:fldCharType="begin"/>
        </w:r>
        <w:r w:rsidRPr="00AA21E4">
          <w:rPr>
            <w:rStyle w:val="slostrnky"/>
            <w:rFonts w:ascii="Gill Sans Nova" w:hAnsi="Gill Sans Nova" w:cs="Arial"/>
            <w:b/>
            <w:bCs/>
            <w:sz w:val="18"/>
            <w:szCs w:val="18"/>
          </w:rPr>
          <w:instrText>PAGE  \* Arabic  \* MERGEFORMAT</w:instrText>
        </w:r>
        <w:r w:rsidRPr="00AA21E4">
          <w:rPr>
            <w:rStyle w:val="slostrnky"/>
            <w:rFonts w:ascii="Gill Sans Nova" w:hAnsi="Gill Sans Nova" w:cs="Arial"/>
            <w:b/>
            <w:bCs/>
            <w:sz w:val="18"/>
            <w:szCs w:val="18"/>
          </w:rPr>
          <w:fldChar w:fldCharType="separate"/>
        </w:r>
        <w:r w:rsidRPr="00AA21E4">
          <w:rPr>
            <w:rStyle w:val="slostrnky"/>
            <w:rFonts w:ascii="Gill Sans Nova" w:hAnsi="Gill Sans Nova" w:cs="Arial"/>
            <w:b/>
            <w:bCs/>
            <w:sz w:val="18"/>
            <w:szCs w:val="18"/>
          </w:rPr>
          <w:t>1</w:t>
        </w:r>
        <w:r w:rsidRPr="00AA21E4">
          <w:rPr>
            <w:rStyle w:val="slostrnky"/>
            <w:rFonts w:ascii="Gill Sans Nova" w:hAnsi="Gill Sans Nova" w:cs="Arial"/>
            <w:b/>
            <w:bCs/>
            <w:sz w:val="18"/>
            <w:szCs w:val="18"/>
          </w:rPr>
          <w:fldChar w:fldCharType="end"/>
        </w:r>
        <w:r w:rsidRPr="00AA21E4">
          <w:rPr>
            <w:rStyle w:val="slostrnky"/>
            <w:rFonts w:ascii="Gill Sans Nova" w:hAnsi="Gill Sans Nova" w:cs="Arial"/>
            <w:sz w:val="18"/>
            <w:szCs w:val="18"/>
          </w:rPr>
          <w:t xml:space="preserve"> z </w:t>
        </w:r>
        <w:r w:rsidRPr="00AA21E4">
          <w:rPr>
            <w:rStyle w:val="slostrnky"/>
            <w:rFonts w:ascii="Gill Sans Nova" w:hAnsi="Gill Sans Nova" w:cs="Arial"/>
            <w:b/>
            <w:bCs/>
            <w:sz w:val="18"/>
            <w:szCs w:val="18"/>
          </w:rPr>
          <w:fldChar w:fldCharType="begin"/>
        </w:r>
        <w:r w:rsidRPr="00AA21E4">
          <w:rPr>
            <w:rStyle w:val="slostrnky"/>
            <w:rFonts w:ascii="Gill Sans Nova" w:hAnsi="Gill Sans Nova" w:cs="Arial"/>
            <w:b/>
            <w:bCs/>
            <w:sz w:val="18"/>
            <w:szCs w:val="18"/>
          </w:rPr>
          <w:instrText>NUMPAGES  \* Arabic  \* MERGEFORMAT</w:instrText>
        </w:r>
        <w:r w:rsidRPr="00AA21E4">
          <w:rPr>
            <w:rStyle w:val="slostrnky"/>
            <w:rFonts w:ascii="Gill Sans Nova" w:hAnsi="Gill Sans Nova" w:cs="Arial"/>
            <w:b/>
            <w:bCs/>
            <w:sz w:val="18"/>
            <w:szCs w:val="18"/>
          </w:rPr>
          <w:fldChar w:fldCharType="separate"/>
        </w:r>
        <w:r w:rsidRPr="00AA21E4">
          <w:rPr>
            <w:rStyle w:val="slostrnky"/>
            <w:rFonts w:ascii="Gill Sans Nova" w:hAnsi="Gill Sans Nova" w:cs="Arial"/>
            <w:b/>
            <w:bCs/>
            <w:sz w:val="18"/>
            <w:szCs w:val="18"/>
          </w:rPr>
          <w:t>2</w:t>
        </w:r>
        <w:r w:rsidRPr="00AA21E4">
          <w:rPr>
            <w:rStyle w:val="slostrnky"/>
            <w:rFonts w:ascii="Gill Sans Nova" w:hAnsi="Gill Sans Nova"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9247" w14:textId="77777777" w:rsidR="00903971" w:rsidRPr="0059390B" w:rsidRDefault="00903971">
      <w:r w:rsidRPr="0059390B">
        <w:separator/>
      </w:r>
    </w:p>
  </w:footnote>
  <w:footnote w:type="continuationSeparator" w:id="0">
    <w:p w14:paraId="1FBAFD52" w14:textId="77777777" w:rsidR="00903971" w:rsidRPr="0059390B" w:rsidRDefault="00903971">
      <w:r w:rsidRPr="00593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8682" w14:textId="2E1559AD" w:rsidR="00875452" w:rsidRPr="00885F11" w:rsidRDefault="00885F11" w:rsidP="00885F11">
    <w:pPr>
      <w:pStyle w:val="Zhlav"/>
      <w:jc w:val="right"/>
      <w:rPr>
        <w:rFonts w:ascii="Gill Sans Nova" w:hAnsi="Gill Sans Nova"/>
        <w:sz w:val="18"/>
        <w:szCs w:val="18"/>
      </w:rPr>
    </w:pPr>
    <w:r w:rsidRPr="00885F11">
      <w:rPr>
        <w:rFonts w:ascii="Gill Sans Nova" w:hAnsi="Gill Sans Nova"/>
        <w:sz w:val="18"/>
        <w:szCs w:val="18"/>
      </w:rPr>
      <w:t xml:space="preserve">smlouva č. </w:t>
    </w:r>
    <w:r w:rsidR="00A06E7C" w:rsidRPr="00527AEF">
      <w:rPr>
        <w:rFonts w:ascii="Gill Sans Nova" w:hAnsi="Gill Sans Nova"/>
        <w:sz w:val="18"/>
        <w:szCs w:val="18"/>
        <w:highlight w:val="cyan"/>
      </w:rPr>
      <w:t>[bude doplněno před uzavřením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5ED"/>
    <w:multiLevelType w:val="hybridMultilevel"/>
    <w:tmpl w:val="C854C05A"/>
    <w:lvl w:ilvl="0" w:tplc="D9DC7F5C">
      <w:start w:val="1"/>
      <w:numFmt w:val="lowerLetter"/>
      <w:lvlText w:val="%1)"/>
      <w:lvlJc w:val="left"/>
      <w:pPr>
        <w:ind w:left="1440" w:hanging="360"/>
      </w:pPr>
      <w:rPr>
        <w:rFonts w:ascii="Gill Sans Nova" w:eastAsia="Droid Sans Fallback" w:hAnsi="Gill Sans Nova" w:cstheme="minorHAnsi"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37F41DD"/>
    <w:multiLevelType w:val="hybridMultilevel"/>
    <w:tmpl w:val="D6A8646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B0BA7A0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AA92310"/>
    <w:multiLevelType w:val="hybridMultilevel"/>
    <w:tmpl w:val="74C630E4"/>
    <w:lvl w:ilvl="0" w:tplc="4A52985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6" w15:restartNumberingAfterBreak="0">
    <w:nsid w:val="24DD79F0"/>
    <w:multiLevelType w:val="hybridMultilevel"/>
    <w:tmpl w:val="FFCA8CB8"/>
    <w:lvl w:ilvl="0" w:tplc="D86676A2">
      <w:start w:val="1"/>
      <w:numFmt w:val="lowerLetter"/>
      <w:lvlText w:val="%1)"/>
      <w:lvlJc w:val="left"/>
      <w:pPr>
        <w:ind w:left="1440" w:hanging="360"/>
      </w:pPr>
      <w:rPr>
        <w:rFonts w:ascii="Gill Sans Nova" w:eastAsia="Droid Sans Fallback" w:hAnsi="Gill Sans Nova" w:cstheme="minorHAnsi"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6A0EF5"/>
    <w:multiLevelType w:val="hybridMultilevel"/>
    <w:tmpl w:val="EB388186"/>
    <w:lvl w:ilvl="0" w:tplc="B1187870">
      <w:start w:val="1"/>
      <w:numFmt w:val="bullet"/>
      <w:lvlText w:val="-"/>
      <w:lvlJc w:val="left"/>
      <w:pPr>
        <w:ind w:left="2291" w:hanging="360"/>
      </w:pPr>
      <w:rPr>
        <w:rFonts w:ascii="Georgia" w:eastAsia="Times New Roman" w:hAnsi="Georgia" w:cs="Aria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9" w15:restartNumberingAfterBreak="0">
    <w:nsid w:val="2EA10F60"/>
    <w:multiLevelType w:val="hybridMultilevel"/>
    <w:tmpl w:val="1A48A44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310F3EA1"/>
    <w:multiLevelType w:val="hybridMultilevel"/>
    <w:tmpl w:val="DF242068"/>
    <w:lvl w:ilvl="0" w:tplc="04050019">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2"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4188"/>
        </w:tabs>
        <w:ind w:left="4188"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9954009"/>
    <w:multiLevelType w:val="hybridMultilevel"/>
    <w:tmpl w:val="60841BBE"/>
    <w:lvl w:ilvl="0" w:tplc="BE26416A">
      <w:start w:val="1"/>
      <w:numFmt w:val="lowerLetter"/>
      <w:lvlText w:val="%1)"/>
      <w:lvlJc w:val="left"/>
      <w:pPr>
        <w:ind w:left="4330" w:hanging="360"/>
      </w:pPr>
      <w:rPr>
        <w:rFonts w:ascii="Gill Sans Nova" w:eastAsia="Droid Sans Fallback" w:hAnsi="Gill Sans Nova" w:cstheme="minorHAnsi" w:hint="default"/>
        <w:sz w:val="22"/>
        <w:szCs w:val="22"/>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5" w15:restartNumberingAfterBreak="0">
    <w:nsid w:val="3B195D25"/>
    <w:multiLevelType w:val="hybridMultilevel"/>
    <w:tmpl w:val="5C78E2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8F48E8"/>
    <w:multiLevelType w:val="hybridMultilevel"/>
    <w:tmpl w:val="D6C61B5C"/>
    <w:lvl w:ilvl="0" w:tplc="002623F0">
      <w:start w:val="1"/>
      <w:numFmt w:val="lowerLetter"/>
      <w:lvlText w:val="%1)"/>
      <w:lvlJc w:val="left"/>
      <w:pPr>
        <w:ind w:left="4330" w:hanging="360"/>
      </w:pPr>
      <w:rPr>
        <w:rFonts w:ascii="Gill Sans Nova" w:eastAsia="Droid Sans Fallback" w:hAnsi="Gill Sans Nova" w:cstheme="minorHAnsi" w:hint="default"/>
        <w:sz w:val="22"/>
        <w:szCs w:val="22"/>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8" w15:restartNumberingAfterBreak="0">
    <w:nsid w:val="4D433DEF"/>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1" w15:restartNumberingAfterBreak="0">
    <w:nsid w:val="51A02BA9"/>
    <w:multiLevelType w:val="hybridMultilevel"/>
    <w:tmpl w:val="A0AC685A"/>
    <w:lvl w:ilvl="0" w:tplc="B4B89DAE">
      <w:start w:val="4"/>
      <w:numFmt w:val="bullet"/>
      <w:lvlText w:val="-"/>
      <w:lvlJc w:val="left"/>
      <w:pPr>
        <w:ind w:left="1068" w:hanging="360"/>
      </w:pPr>
      <w:rPr>
        <w:rFonts w:ascii="Georgia" w:eastAsia="Droid Sans Fallback" w:hAnsi="Georgia" w:cs="Lohit Marathi" w:hint="default"/>
        <w:b/>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0F5431"/>
    <w:multiLevelType w:val="hybridMultilevel"/>
    <w:tmpl w:val="9EA0D3F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F40448"/>
    <w:multiLevelType w:val="hybridMultilevel"/>
    <w:tmpl w:val="28C68CB4"/>
    <w:lvl w:ilvl="0" w:tplc="690C7752">
      <w:start w:val="1"/>
      <w:numFmt w:val="lowerLetter"/>
      <w:lvlText w:val="%1)"/>
      <w:lvlJc w:val="left"/>
      <w:pPr>
        <w:ind w:left="1352" w:hanging="360"/>
      </w:pPr>
      <w:rPr>
        <w:rFonts w:hint="default"/>
        <w:i w:val="0"/>
        <w:iCs w:val="0"/>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5"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ED56CCE"/>
    <w:multiLevelType w:val="hybridMultilevel"/>
    <w:tmpl w:val="5AF272EA"/>
    <w:lvl w:ilvl="0" w:tplc="1F94FAE2">
      <w:start w:val="1"/>
      <w:numFmt w:val="lowerLetter"/>
      <w:lvlText w:val="%1)"/>
      <w:lvlJc w:val="left"/>
      <w:pPr>
        <w:ind w:left="4330" w:hanging="360"/>
      </w:pPr>
      <w:rPr>
        <w:rFonts w:ascii="Gill Sans Nova" w:eastAsia="Droid Sans Fallback" w:hAnsi="Gill Sans Nova" w:cstheme="minorHAnsi" w:hint="default"/>
        <w:sz w:val="22"/>
        <w:szCs w:val="22"/>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27" w15:restartNumberingAfterBreak="0">
    <w:nsid w:val="5F0058D1"/>
    <w:multiLevelType w:val="hybridMultilevel"/>
    <w:tmpl w:val="07F45C6C"/>
    <w:lvl w:ilvl="0" w:tplc="FCFACE2A">
      <w:start w:val="1"/>
      <w:numFmt w:val="lowerLetter"/>
      <w:lvlText w:val="%1)"/>
      <w:lvlJc w:val="left"/>
      <w:pPr>
        <w:ind w:left="1403" w:hanging="360"/>
      </w:pPr>
      <w:rPr>
        <w:rFonts w:ascii="Georgia" w:eastAsia="Droid Sans Fallback" w:hAnsi="Georgia" w:cstheme="minorHAnsi"/>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8"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9" w15:restartNumberingAfterBreak="0">
    <w:nsid w:val="67A03118"/>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89D1FAC"/>
    <w:multiLevelType w:val="multilevel"/>
    <w:tmpl w:val="71CC083E"/>
    <w:lvl w:ilvl="0">
      <w:start w:val="1"/>
      <w:numFmt w:val="decimal"/>
      <w:lvlText w:val="%1"/>
      <w:lvlJc w:val="left"/>
      <w:pPr>
        <w:ind w:left="7520" w:hanging="432"/>
      </w:pPr>
    </w:lvl>
    <w:lvl w:ilvl="1">
      <w:start w:val="1"/>
      <w:numFmt w:val="decimal"/>
      <w:lvlText w:val="%1.%2"/>
      <w:lvlJc w:val="left"/>
      <w:pPr>
        <w:ind w:left="718" w:hanging="576"/>
      </w:pPr>
      <w:rPr>
        <w:b w:val="0"/>
        <w:bCs w:val="0"/>
        <w:color w:val="auto"/>
        <w:sz w:val="22"/>
        <w:szCs w:val="22"/>
      </w:rPr>
    </w:lvl>
    <w:lvl w:ilvl="2">
      <w:start w:val="1"/>
      <w:numFmt w:val="lowerLetter"/>
      <w:lvlText w:val="%3."/>
      <w:lvlJc w:val="left"/>
      <w:pPr>
        <w:ind w:left="720" w:hanging="720"/>
      </w:pPr>
      <w:rPr>
        <w:rFonts w:ascii="Georgia" w:eastAsia="Calibri" w:hAnsi="Georgia" w:cs="Arial"/>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AD1298C"/>
    <w:multiLevelType w:val="hybridMultilevel"/>
    <w:tmpl w:val="6CEABD42"/>
    <w:lvl w:ilvl="0" w:tplc="FD240F5A">
      <w:start w:val="14"/>
      <w:numFmt w:val="bullet"/>
      <w:lvlText w:val="-"/>
      <w:lvlJc w:val="left"/>
      <w:pPr>
        <w:ind w:left="1078" w:hanging="360"/>
      </w:pPr>
      <w:rPr>
        <w:rFonts w:ascii="Georgia" w:eastAsia="Calibri" w:hAnsi="Georgia" w:cs="Arial" w:hint="default"/>
      </w:rPr>
    </w:lvl>
    <w:lvl w:ilvl="1" w:tplc="04050003" w:tentative="1">
      <w:start w:val="1"/>
      <w:numFmt w:val="bullet"/>
      <w:lvlText w:val="o"/>
      <w:lvlJc w:val="left"/>
      <w:pPr>
        <w:ind w:left="1798" w:hanging="360"/>
      </w:pPr>
      <w:rPr>
        <w:rFonts w:ascii="Courier New" w:hAnsi="Courier New" w:cs="Courier New" w:hint="default"/>
      </w:rPr>
    </w:lvl>
    <w:lvl w:ilvl="2" w:tplc="04050005" w:tentative="1">
      <w:start w:val="1"/>
      <w:numFmt w:val="bullet"/>
      <w:lvlText w:val=""/>
      <w:lvlJc w:val="left"/>
      <w:pPr>
        <w:ind w:left="2518" w:hanging="360"/>
      </w:pPr>
      <w:rPr>
        <w:rFonts w:ascii="Wingdings" w:hAnsi="Wingdings" w:hint="default"/>
      </w:rPr>
    </w:lvl>
    <w:lvl w:ilvl="3" w:tplc="04050001" w:tentative="1">
      <w:start w:val="1"/>
      <w:numFmt w:val="bullet"/>
      <w:lvlText w:val=""/>
      <w:lvlJc w:val="left"/>
      <w:pPr>
        <w:ind w:left="3238" w:hanging="360"/>
      </w:pPr>
      <w:rPr>
        <w:rFonts w:ascii="Symbol" w:hAnsi="Symbol" w:hint="default"/>
      </w:rPr>
    </w:lvl>
    <w:lvl w:ilvl="4" w:tplc="04050003" w:tentative="1">
      <w:start w:val="1"/>
      <w:numFmt w:val="bullet"/>
      <w:lvlText w:val="o"/>
      <w:lvlJc w:val="left"/>
      <w:pPr>
        <w:ind w:left="3958" w:hanging="360"/>
      </w:pPr>
      <w:rPr>
        <w:rFonts w:ascii="Courier New" w:hAnsi="Courier New" w:cs="Courier New" w:hint="default"/>
      </w:rPr>
    </w:lvl>
    <w:lvl w:ilvl="5" w:tplc="04050005" w:tentative="1">
      <w:start w:val="1"/>
      <w:numFmt w:val="bullet"/>
      <w:lvlText w:val=""/>
      <w:lvlJc w:val="left"/>
      <w:pPr>
        <w:ind w:left="4678" w:hanging="360"/>
      </w:pPr>
      <w:rPr>
        <w:rFonts w:ascii="Wingdings" w:hAnsi="Wingdings" w:hint="default"/>
      </w:rPr>
    </w:lvl>
    <w:lvl w:ilvl="6" w:tplc="04050001" w:tentative="1">
      <w:start w:val="1"/>
      <w:numFmt w:val="bullet"/>
      <w:lvlText w:val=""/>
      <w:lvlJc w:val="left"/>
      <w:pPr>
        <w:ind w:left="5398" w:hanging="360"/>
      </w:pPr>
      <w:rPr>
        <w:rFonts w:ascii="Symbol" w:hAnsi="Symbol" w:hint="default"/>
      </w:rPr>
    </w:lvl>
    <w:lvl w:ilvl="7" w:tplc="04050003" w:tentative="1">
      <w:start w:val="1"/>
      <w:numFmt w:val="bullet"/>
      <w:lvlText w:val="o"/>
      <w:lvlJc w:val="left"/>
      <w:pPr>
        <w:ind w:left="6118" w:hanging="360"/>
      </w:pPr>
      <w:rPr>
        <w:rFonts w:ascii="Courier New" w:hAnsi="Courier New" w:cs="Courier New" w:hint="default"/>
      </w:rPr>
    </w:lvl>
    <w:lvl w:ilvl="8" w:tplc="04050005" w:tentative="1">
      <w:start w:val="1"/>
      <w:numFmt w:val="bullet"/>
      <w:lvlText w:val=""/>
      <w:lvlJc w:val="left"/>
      <w:pPr>
        <w:ind w:left="6838" w:hanging="360"/>
      </w:pPr>
      <w:rPr>
        <w:rFonts w:ascii="Wingdings" w:hAnsi="Wingdings" w:hint="default"/>
      </w:rPr>
    </w:lvl>
  </w:abstractNum>
  <w:abstractNum w:abstractNumId="32"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33"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start w:val="1"/>
      <w:numFmt w:val="bullet"/>
      <w:lvlText w:val="o"/>
      <w:lvlJc w:val="left"/>
      <w:pPr>
        <w:ind w:left="165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34"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1C6EBE"/>
    <w:multiLevelType w:val="hybridMultilevel"/>
    <w:tmpl w:val="8F1CD04E"/>
    <w:lvl w:ilvl="0" w:tplc="D968FEFA">
      <w:numFmt w:val="bullet"/>
      <w:lvlText w:val="-"/>
      <w:lvlJc w:val="left"/>
      <w:pPr>
        <w:ind w:left="0" w:hanging="363"/>
      </w:pPr>
      <w:rPr>
        <w:rFonts w:ascii="Times New Roman" w:eastAsia="Times New Roman" w:hAnsi="Times New Roman" w:cs="Times New Roman" w:hint="default"/>
        <w:w w:val="99"/>
        <w:sz w:val="22"/>
        <w:szCs w:val="22"/>
        <w:lang w:val="en-US" w:eastAsia="en-US" w:bidi="en-US"/>
      </w:rPr>
    </w:lvl>
    <w:lvl w:ilvl="1" w:tplc="631CBB78">
      <w:numFmt w:val="bullet"/>
      <w:lvlText w:val="-"/>
      <w:lvlJc w:val="left"/>
      <w:pPr>
        <w:ind w:left="968" w:hanging="363"/>
      </w:pPr>
      <w:rPr>
        <w:rFonts w:ascii="Times New Roman" w:eastAsia="Times New Roman" w:hAnsi="Times New Roman" w:cs="Times New Roman" w:hint="default"/>
        <w:w w:val="99"/>
        <w:sz w:val="22"/>
        <w:szCs w:val="22"/>
        <w:lang w:val="en-US" w:eastAsia="en-US" w:bidi="en-US"/>
      </w:rPr>
    </w:lvl>
    <w:lvl w:ilvl="2" w:tplc="59F45D42">
      <w:numFmt w:val="bullet"/>
      <w:lvlText w:val="-"/>
      <w:lvlJc w:val="left"/>
      <w:pPr>
        <w:ind w:left="1936" w:hanging="363"/>
      </w:pPr>
      <w:rPr>
        <w:rFonts w:ascii="Times New Roman" w:eastAsia="Times New Roman" w:hAnsi="Times New Roman" w:cs="Times New Roman" w:hint="default"/>
        <w:w w:val="99"/>
        <w:sz w:val="22"/>
        <w:szCs w:val="22"/>
        <w:lang w:val="en-US" w:eastAsia="en-US" w:bidi="en-US"/>
      </w:rPr>
    </w:lvl>
    <w:lvl w:ilvl="3" w:tplc="2B8612EE">
      <w:numFmt w:val="bullet"/>
      <w:lvlText w:val="-"/>
      <w:lvlJc w:val="left"/>
      <w:pPr>
        <w:ind w:left="2904" w:hanging="363"/>
      </w:pPr>
      <w:rPr>
        <w:rFonts w:ascii="Times New Roman" w:eastAsia="Times New Roman" w:hAnsi="Times New Roman" w:cs="Times New Roman" w:hint="default"/>
        <w:w w:val="99"/>
        <w:sz w:val="22"/>
        <w:szCs w:val="22"/>
        <w:lang w:val="en-US" w:eastAsia="en-US" w:bidi="en-US"/>
      </w:rPr>
    </w:lvl>
    <w:lvl w:ilvl="4" w:tplc="B0308F7A">
      <w:numFmt w:val="bullet"/>
      <w:lvlText w:val="-"/>
      <w:lvlJc w:val="left"/>
      <w:pPr>
        <w:ind w:left="3872" w:hanging="363"/>
      </w:pPr>
      <w:rPr>
        <w:rFonts w:ascii="Times New Roman" w:eastAsia="Times New Roman" w:hAnsi="Times New Roman" w:cs="Times New Roman" w:hint="default"/>
        <w:w w:val="99"/>
        <w:sz w:val="22"/>
        <w:szCs w:val="22"/>
        <w:lang w:val="en-US" w:eastAsia="en-US" w:bidi="en-US"/>
      </w:rPr>
    </w:lvl>
    <w:lvl w:ilvl="5" w:tplc="DD86F7DA">
      <w:numFmt w:val="bullet"/>
      <w:lvlText w:val="-"/>
      <w:lvlJc w:val="left"/>
      <w:pPr>
        <w:ind w:left="4840" w:hanging="363"/>
      </w:pPr>
      <w:rPr>
        <w:rFonts w:ascii="Times New Roman" w:eastAsia="Times New Roman" w:hAnsi="Times New Roman" w:cs="Times New Roman" w:hint="default"/>
        <w:w w:val="99"/>
        <w:sz w:val="22"/>
        <w:szCs w:val="22"/>
        <w:lang w:val="en-US" w:eastAsia="en-US" w:bidi="en-US"/>
      </w:rPr>
    </w:lvl>
    <w:lvl w:ilvl="6" w:tplc="1A1281BE">
      <w:numFmt w:val="bullet"/>
      <w:lvlText w:val="-"/>
      <w:lvlJc w:val="left"/>
      <w:pPr>
        <w:ind w:left="5808" w:hanging="363"/>
      </w:pPr>
      <w:rPr>
        <w:rFonts w:ascii="Times New Roman" w:eastAsia="Times New Roman" w:hAnsi="Times New Roman" w:cs="Times New Roman" w:hint="default"/>
        <w:w w:val="99"/>
        <w:sz w:val="22"/>
        <w:szCs w:val="22"/>
        <w:lang w:val="en-US" w:eastAsia="en-US" w:bidi="en-US"/>
      </w:rPr>
    </w:lvl>
    <w:lvl w:ilvl="7" w:tplc="FA32FBA6">
      <w:numFmt w:val="bullet"/>
      <w:lvlText w:val="-"/>
      <w:lvlJc w:val="left"/>
      <w:pPr>
        <w:ind w:left="6776" w:hanging="363"/>
      </w:pPr>
      <w:rPr>
        <w:rFonts w:ascii="Times New Roman" w:eastAsia="Times New Roman" w:hAnsi="Times New Roman" w:cs="Times New Roman" w:hint="default"/>
        <w:w w:val="99"/>
        <w:sz w:val="22"/>
        <w:szCs w:val="22"/>
        <w:lang w:val="en-US" w:eastAsia="en-US" w:bidi="en-US"/>
      </w:rPr>
    </w:lvl>
    <w:lvl w:ilvl="8" w:tplc="95E4F2EC">
      <w:numFmt w:val="bullet"/>
      <w:lvlText w:val="-"/>
      <w:lvlJc w:val="left"/>
      <w:pPr>
        <w:ind w:left="7744" w:hanging="363"/>
      </w:pPr>
      <w:rPr>
        <w:rFonts w:ascii="Times New Roman" w:eastAsia="Times New Roman" w:hAnsi="Times New Roman" w:cs="Times New Roman" w:hint="default"/>
        <w:w w:val="99"/>
        <w:sz w:val="22"/>
        <w:szCs w:val="22"/>
        <w:lang w:val="en-US" w:eastAsia="en-US" w:bidi="en-US"/>
      </w:rPr>
    </w:lvl>
  </w:abstractNum>
  <w:abstractNum w:abstractNumId="36"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7" w15:restartNumberingAfterBreak="0">
    <w:nsid w:val="7CED5AC0"/>
    <w:multiLevelType w:val="hybridMultilevel"/>
    <w:tmpl w:val="613A42EE"/>
    <w:lvl w:ilvl="0" w:tplc="B1187870">
      <w:start w:val="1"/>
      <w:numFmt w:val="bullet"/>
      <w:lvlText w:val="-"/>
      <w:lvlJc w:val="left"/>
      <w:pPr>
        <w:ind w:left="1497" w:hanging="360"/>
      </w:pPr>
      <w:rPr>
        <w:rFonts w:ascii="Georgia" w:eastAsia="Times New Roman" w:hAnsi="Georgia" w:cs="Arial" w:hint="default"/>
      </w:rPr>
    </w:lvl>
    <w:lvl w:ilvl="1" w:tplc="FD240F5A">
      <w:start w:val="14"/>
      <w:numFmt w:val="bullet"/>
      <w:lvlText w:val="-"/>
      <w:lvlJc w:val="left"/>
      <w:pPr>
        <w:ind w:left="1078" w:hanging="360"/>
      </w:pPr>
      <w:rPr>
        <w:rFonts w:ascii="Georgia" w:eastAsia="Calibri" w:hAnsi="Georgia" w:cs="Arial"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cs="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cs="Courier New" w:hint="default"/>
      </w:rPr>
    </w:lvl>
    <w:lvl w:ilvl="8" w:tplc="04050005" w:tentative="1">
      <w:start w:val="1"/>
      <w:numFmt w:val="bullet"/>
      <w:lvlText w:val=""/>
      <w:lvlJc w:val="left"/>
      <w:pPr>
        <w:ind w:left="7257" w:hanging="360"/>
      </w:pPr>
      <w:rPr>
        <w:rFonts w:ascii="Wingdings" w:hAnsi="Wingdings" w:hint="default"/>
      </w:rPr>
    </w:lvl>
  </w:abstractNum>
  <w:num w:numId="1" w16cid:durableId="1599943583">
    <w:abstractNumId w:val="25"/>
  </w:num>
  <w:num w:numId="2" w16cid:durableId="445850335">
    <w:abstractNumId w:val="4"/>
  </w:num>
  <w:num w:numId="3" w16cid:durableId="218369236">
    <w:abstractNumId w:val="5"/>
  </w:num>
  <w:num w:numId="4" w16cid:durableId="1296981877">
    <w:abstractNumId w:val="36"/>
  </w:num>
  <w:num w:numId="5" w16cid:durableId="93551820">
    <w:abstractNumId w:val="30"/>
  </w:num>
  <w:num w:numId="6" w16cid:durableId="460878177">
    <w:abstractNumId w:val="33"/>
  </w:num>
  <w:num w:numId="7" w16cid:durableId="1500460904">
    <w:abstractNumId w:val="2"/>
  </w:num>
  <w:num w:numId="8" w16cid:durableId="1179588440">
    <w:abstractNumId w:val="13"/>
  </w:num>
  <w:num w:numId="9" w16cid:durableId="1146581404">
    <w:abstractNumId w:val="20"/>
  </w:num>
  <w:num w:numId="10" w16cid:durableId="545214206">
    <w:abstractNumId w:val="28"/>
  </w:num>
  <w:num w:numId="11" w16cid:durableId="2557415">
    <w:abstractNumId w:val="9"/>
  </w:num>
  <w:num w:numId="12" w16cid:durableId="1434014000">
    <w:abstractNumId w:val="32"/>
  </w:num>
  <w:num w:numId="13" w16cid:durableId="343022113">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54815116">
    <w:abstractNumId w:val="19"/>
  </w:num>
  <w:num w:numId="15" w16cid:durableId="514075847">
    <w:abstractNumId w:val="29"/>
  </w:num>
  <w:num w:numId="16" w16cid:durableId="346448638">
    <w:abstractNumId w:val="34"/>
  </w:num>
  <w:num w:numId="17" w16cid:durableId="721289778">
    <w:abstractNumId w:val="7"/>
  </w:num>
  <w:num w:numId="18" w16cid:durableId="2015959156">
    <w:abstractNumId w:val="12"/>
  </w:num>
  <w:num w:numId="19" w16cid:durableId="621811079">
    <w:abstractNumId w:val="31"/>
  </w:num>
  <w:num w:numId="20" w16cid:durableId="934635561">
    <w:abstractNumId w:val="11"/>
  </w:num>
  <w:num w:numId="21" w16cid:durableId="2057074022">
    <w:abstractNumId w:val="1"/>
  </w:num>
  <w:num w:numId="22" w16cid:durableId="1708872540">
    <w:abstractNumId w:val="3"/>
  </w:num>
  <w:num w:numId="23" w16cid:durableId="1912108301">
    <w:abstractNumId w:val="35"/>
  </w:num>
  <w:num w:numId="24" w16cid:durableId="470438995">
    <w:abstractNumId w:val="23"/>
  </w:num>
  <w:num w:numId="25" w16cid:durableId="472021520">
    <w:abstractNumId w:val="16"/>
  </w:num>
  <w:num w:numId="26" w16cid:durableId="1055468385">
    <w:abstractNumId w:val="10"/>
  </w:num>
  <w:num w:numId="27" w16cid:durableId="441192686">
    <w:abstractNumId w:val="22"/>
  </w:num>
  <w:num w:numId="28" w16cid:durableId="1955558923">
    <w:abstractNumId w:val="27"/>
  </w:num>
  <w:num w:numId="29" w16cid:durableId="475875343">
    <w:abstractNumId w:val="24"/>
  </w:num>
  <w:num w:numId="30" w16cid:durableId="353462758">
    <w:abstractNumId w:val="21"/>
  </w:num>
  <w:num w:numId="31" w16cid:durableId="1822455546">
    <w:abstractNumId w:val="8"/>
  </w:num>
  <w:num w:numId="32" w16cid:durableId="510337851">
    <w:abstractNumId w:val="17"/>
  </w:num>
  <w:num w:numId="33" w16cid:durableId="1342008945">
    <w:abstractNumId w:val="14"/>
  </w:num>
  <w:num w:numId="34" w16cid:durableId="1527716579">
    <w:abstractNumId w:val="26"/>
  </w:num>
  <w:num w:numId="35" w16cid:durableId="1015425489">
    <w:abstractNumId w:val="0"/>
  </w:num>
  <w:num w:numId="36" w16cid:durableId="2065062915">
    <w:abstractNumId w:val="6"/>
  </w:num>
  <w:num w:numId="37" w16cid:durableId="1292663357">
    <w:abstractNumId w:val="18"/>
  </w:num>
  <w:num w:numId="38" w16cid:durableId="1777409695">
    <w:abstractNumId w:val="37"/>
  </w:num>
  <w:num w:numId="39" w16cid:durableId="1428232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008C9"/>
    <w:rsid w:val="000012DE"/>
    <w:rsid w:val="000016C9"/>
    <w:rsid w:val="0000184D"/>
    <w:rsid w:val="000044A4"/>
    <w:rsid w:val="000070D8"/>
    <w:rsid w:val="00013057"/>
    <w:rsid w:val="00014C0D"/>
    <w:rsid w:val="00015C51"/>
    <w:rsid w:val="000177F9"/>
    <w:rsid w:val="00017D16"/>
    <w:rsid w:val="000219DA"/>
    <w:rsid w:val="00021C5C"/>
    <w:rsid w:val="000302C0"/>
    <w:rsid w:val="00030656"/>
    <w:rsid w:val="000317CD"/>
    <w:rsid w:val="000329EB"/>
    <w:rsid w:val="00033927"/>
    <w:rsid w:val="00033F53"/>
    <w:rsid w:val="0003467D"/>
    <w:rsid w:val="00040841"/>
    <w:rsid w:val="00041F3D"/>
    <w:rsid w:val="0004355C"/>
    <w:rsid w:val="00043D2F"/>
    <w:rsid w:val="0004640C"/>
    <w:rsid w:val="00046914"/>
    <w:rsid w:val="00050E4B"/>
    <w:rsid w:val="00051528"/>
    <w:rsid w:val="0006484D"/>
    <w:rsid w:val="00064F58"/>
    <w:rsid w:val="00066255"/>
    <w:rsid w:val="000669BC"/>
    <w:rsid w:val="00067CED"/>
    <w:rsid w:val="00071279"/>
    <w:rsid w:val="00071E17"/>
    <w:rsid w:val="0007644B"/>
    <w:rsid w:val="00082040"/>
    <w:rsid w:val="00082CBF"/>
    <w:rsid w:val="00086C97"/>
    <w:rsid w:val="00096D9C"/>
    <w:rsid w:val="00097BCD"/>
    <w:rsid w:val="000A2962"/>
    <w:rsid w:val="000A2CAD"/>
    <w:rsid w:val="000A6DA1"/>
    <w:rsid w:val="000A7EBE"/>
    <w:rsid w:val="000B45EA"/>
    <w:rsid w:val="000B462E"/>
    <w:rsid w:val="000B5B14"/>
    <w:rsid w:val="000B5C09"/>
    <w:rsid w:val="000B729C"/>
    <w:rsid w:val="000B76A3"/>
    <w:rsid w:val="000C19DE"/>
    <w:rsid w:val="000C3A5A"/>
    <w:rsid w:val="000C48E0"/>
    <w:rsid w:val="000D0063"/>
    <w:rsid w:val="000D1895"/>
    <w:rsid w:val="000D19CB"/>
    <w:rsid w:val="000D62C6"/>
    <w:rsid w:val="000D75AB"/>
    <w:rsid w:val="000D77A6"/>
    <w:rsid w:val="000E0162"/>
    <w:rsid w:val="000E2A7A"/>
    <w:rsid w:val="000E332F"/>
    <w:rsid w:val="000E3F03"/>
    <w:rsid w:val="000F2DE2"/>
    <w:rsid w:val="000F58C7"/>
    <w:rsid w:val="00100B88"/>
    <w:rsid w:val="00111ECC"/>
    <w:rsid w:val="0011235A"/>
    <w:rsid w:val="00112A1F"/>
    <w:rsid w:val="00115DA3"/>
    <w:rsid w:val="001164CA"/>
    <w:rsid w:val="001171E2"/>
    <w:rsid w:val="00117E97"/>
    <w:rsid w:val="00121924"/>
    <w:rsid w:val="0012294D"/>
    <w:rsid w:val="00124DEA"/>
    <w:rsid w:val="001252FC"/>
    <w:rsid w:val="001277DD"/>
    <w:rsid w:val="0013018A"/>
    <w:rsid w:val="001330F7"/>
    <w:rsid w:val="00134679"/>
    <w:rsid w:val="00134DEB"/>
    <w:rsid w:val="001417EF"/>
    <w:rsid w:val="001418D7"/>
    <w:rsid w:val="00145911"/>
    <w:rsid w:val="00145BDD"/>
    <w:rsid w:val="00146FA1"/>
    <w:rsid w:val="001531E6"/>
    <w:rsid w:val="001550B6"/>
    <w:rsid w:val="00156688"/>
    <w:rsid w:val="00157D40"/>
    <w:rsid w:val="0016092D"/>
    <w:rsid w:val="00161314"/>
    <w:rsid w:val="001678CC"/>
    <w:rsid w:val="001722A4"/>
    <w:rsid w:val="0017461E"/>
    <w:rsid w:val="001775EA"/>
    <w:rsid w:val="00181902"/>
    <w:rsid w:val="00183B3B"/>
    <w:rsid w:val="00185C84"/>
    <w:rsid w:val="00185D1B"/>
    <w:rsid w:val="00193E28"/>
    <w:rsid w:val="00196032"/>
    <w:rsid w:val="001A2FAE"/>
    <w:rsid w:val="001A7D20"/>
    <w:rsid w:val="001B22ED"/>
    <w:rsid w:val="001B2D3E"/>
    <w:rsid w:val="001B42DC"/>
    <w:rsid w:val="001B54D4"/>
    <w:rsid w:val="001C40C8"/>
    <w:rsid w:val="001C5A3F"/>
    <w:rsid w:val="001C5AFD"/>
    <w:rsid w:val="001C63DD"/>
    <w:rsid w:val="001C6494"/>
    <w:rsid w:val="001D1676"/>
    <w:rsid w:val="001D401A"/>
    <w:rsid w:val="001D48FC"/>
    <w:rsid w:val="001D4AEF"/>
    <w:rsid w:val="001E142D"/>
    <w:rsid w:val="001E17B3"/>
    <w:rsid w:val="001E6A38"/>
    <w:rsid w:val="001F2E26"/>
    <w:rsid w:val="001F32F3"/>
    <w:rsid w:val="001F3707"/>
    <w:rsid w:val="001F4CD3"/>
    <w:rsid w:val="001F63EE"/>
    <w:rsid w:val="001F7B04"/>
    <w:rsid w:val="0020049E"/>
    <w:rsid w:val="002036F5"/>
    <w:rsid w:val="0020422E"/>
    <w:rsid w:val="0020768D"/>
    <w:rsid w:val="00207CFC"/>
    <w:rsid w:val="00212123"/>
    <w:rsid w:val="002128A3"/>
    <w:rsid w:val="0021335A"/>
    <w:rsid w:val="00215DC9"/>
    <w:rsid w:val="00216626"/>
    <w:rsid w:val="002243BD"/>
    <w:rsid w:val="00224CFF"/>
    <w:rsid w:val="00226DDE"/>
    <w:rsid w:val="002272FC"/>
    <w:rsid w:val="00227B5B"/>
    <w:rsid w:val="00233B77"/>
    <w:rsid w:val="002350A2"/>
    <w:rsid w:val="0023669A"/>
    <w:rsid w:val="00242B60"/>
    <w:rsid w:val="002438B2"/>
    <w:rsid w:val="00252594"/>
    <w:rsid w:val="0025288E"/>
    <w:rsid w:val="002555C2"/>
    <w:rsid w:val="00256841"/>
    <w:rsid w:val="00260D16"/>
    <w:rsid w:val="00262E61"/>
    <w:rsid w:val="00264074"/>
    <w:rsid w:val="00266066"/>
    <w:rsid w:val="002666B5"/>
    <w:rsid w:val="00267322"/>
    <w:rsid w:val="002736CB"/>
    <w:rsid w:val="00273C0C"/>
    <w:rsid w:val="00275B77"/>
    <w:rsid w:val="00276E13"/>
    <w:rsid w:val="00290AA4"/>
    <w:rsid w:val="002928AE"/>
    <w:rsid w:val="00295540"/>
    <w:rsid w:val="002A0671"/>
    <w:rsid w:val="002A170B"/>
    <w:rsid w:val="002A184A"/>
    <w:rsid w:val="002A4A63"/>
    <w:rsid w:val="002B0B04"/>
    <w:rsid w:val="002B17ED"/>
    <w:rsid w:val="002B31D6"/>
    <w:rsid w:val="002B37E7"/>
    <w:rsid w:val="002B49CC"/>
    <w:rsid w:val="002B4BFB"/>
    <w:rsid w:val="002B4FCE"/>
    <w:rsid w:val="002C10A9"/>
    <w:rsid w:val="002C1211"/>
    <w:rsid w:val="002C1F4C"/>
    <w:rsid w:val="002C517E"/>
    <w:rsid w:val="002C738C"/>
    <w:rsid w:val="002D08F1"/>
    <w:rsid w:val="002D3AB6"/>
    <w:rsid w:val="002D49A4"/>
    <w:rsid w:val="002D764F"/>
    <w:rsid w:val="002D7ECA"/>
    <w:rsid w:val="002E064C"/>
    <w:rsid w:val="002E4CBB"/>
    <w:rsid w:val="002E5E13"/>
    <w:rsid w:val="002E6C0A"/>
    <w:rsid w:val="002F3CF2"/>
    <w:rsid w:val="002F3F1E"/>
    <w:rsid w:val="002F4C11"/>
    <w:rsid w:val="002F582C"/>
    <w:rsid w:val="003006AF"/>
    <w:rsid w:val="003010E7"/>
    <w:rsid w:val="0030115E"/>
    <w:rsid w:val="003031D9"/>
    <w:rsid w:val="0031088C"/>
    <w:rsid w:val="00311081"/>
    <w:rsid w:val="003112DD"/>
    <w:rsid w:val="003159BA"/>
    <w:rsid w:val="00315D6F"/>
    <w:rsid w:val="00320529"/>
    <w:rsid w:val="00320604"/>
    <w:rsid w:val="00321226"/>
    <w:rsid w:val="003217DA"/>
    <w:rsid w:val="003229FA"/>
    <w:rsid w:val="003256B5"/>
    <w:rsid w:val="00325844"/>
    <w:rsid w:val="003320DA"/>
    <w:rsid w:val="00333DA8"/>
    <w:rsid w:val="0033438F"/>
    <w:rsid w:val="00337D68"/>
    <w:rsid w:val="00342062"/>
    <w:rsid w:val="00343E22"/>
    <w:rsid w:val="00344329"/>
    <w:rsid w:val="00345BBA"/>
    <w:rsid w:val="003478CE"/>
    <w:rsid w:val="00351BD5"/>
    <w:rsid w:val="0035462E"/>
    <w:rsid w:val="00356D15"/>
    <w:rsid w:val="003619E5"/>
    <w:rsid w:val="0036374E"/>
    <w:rsid w:val="00364058"/>
    <w:rsid w:val="00364E3D"/>
    <w:rsid w:val="00365335"/>
    <w:rsid w:val="00365649"/>
    <w:rsid w:val="003659B1"/>
    <w:rsid w:val="00365D27"/>
    <w:rsid w:val="00366198"/>
    <w:rsid w:val="0037260F"/>
    <w:rsid w:val="003726BC"/>
    <w:rsid w:val="0037758A"/>
    <w:rsid w:val="003800CA"/>
    <w:rsid w:val="003866CB"/>
    <w:rsid w:val="00387516"/>
    <w:rsid w:val="00387AF8"/>
    <w:rsid w:val="00390ED2"/>
    <w:rsid w:val="00391DE7"/>
    <w:rsid w:val="00393B1D"/>
    <w:rsid w:val="00394EB1"/>
    <w:rsid w:val="00395043"/>
    <w:rsid w:val="0039599D"/>
    <w:rsid w:val="003A1179"/>
    <w:rsid w:val="003A15F7"/>
    <w:rsid w:val="003A1603"/>
    <w:rsid w:val="003A53F1"/>
    <w:rsid w:val="003A54B5"/>
    <w:rsid w:val="003A6001"/>
    <w:rsid w:val="003B2C14"/>
    <w:rsid w:val="003B3088"/>
    <w:rsid w:val="003B5C85"/>
    <w:rsid w:val="003B7083"/>
    <w:rsid w:val="003C1141"/>
    <w:rsid w:val="003C16D6"/>
    <w:rsid w:val="003C59E9"/>
    <w:rsid w:val="003C6470"/>
    <w:rsid w:val="003C7D20"/>
    <w:rsid w:val="003D0640"/>
    <w:rsid w:val="003D3E38"/>
    <w:rsid w:val="003D6A44"/>
    <w:rsid w:val="003D7564"/>
    <w:rsid w:val="003E0569"/>
    <w:rsid w:val="003E31CF"/>
    <w:rsid w:val="003E490E"/>
    <w:rsid w:val="003F0FC9"/>
    <w:rsid w:val="003F3023"/>
    <w:rsid w:val="003F4050"/>
    <w:rsid w:val="003F5C2F"/>
    <w:rsid w:val="003F6674"/>
    <w:rsid w:val="003F6735"/>
    <w:rsid w:val="003F7C53"/>
    <w:rsid w:val="00402F1B"/>
    <w:rsid w:val="0040635C"/>
    <w:rsid w:val="00410D7C"/>
    <w:rsid w:val="0041131D"/>
    <w:rsid w:val="00414323"/>
    <w:rsid w:val="00417445"/>
    <w:rsid w:val="00417B8F"/>
    <w:rsid w:val="004217E2"/>
    <w:rsid w:val="00423343"/>
    <w:rsid w:val="00426E3D"/>
    <w:rsid w:val="00431070"/>
    <w:rsid w:val="0043114D"/>
    <w:rsid w:val="00431EA8"/>
    <w:rsid w:val="00431EDF"/>
    <w:rsid w:val="0043237C"/>
    <w:rsid w:val="00433D49"/>
    <w:rsid w:val="00435876"/>
    <w:rsid w:val="00437686"/>
    <w:rsid w:val="00440397"/>
    <w:rsid w:val="004435C0"/>
    <w:rsid w:val="00444048"/>
    <w:rsid w:val="004443B8"/>
    <w:rsid w:val="0044765D"/>
    <w:rsid w:val="0045218F"/>
    <w:rsid w:val="0045301F"/>
    <w:rsid w:val="0045742A"/>
    <w:rsid w:val="004611F5"/>
    <w:rsid w:val="00461393"/>
    <w:rsid w:val="0046231E"/>
    <w:rsid w:val="0046657F"/>
    <w:rsid w:val="0046668C"/>
    <w:rsid w:val="00470094"/>
    <w:rsid w:val="004700C4"/>
    <w:rsid w:val="004726ED"/>
    <w:rsid w:val="004734F5"/>
    <w:rsid w:val="00473782"/>
    <w:rsid w:val="00473ABC"/>
    <w:rsid w:val="00474207"/>
    <w:rsid w:val="0047503B"/>
    <w:rsid w:val="00476145"/>
    <w:rsid w:val="00477F92"/>
    <w:rsid w:val="00484FD3"/>
    <w:rsid w:val="0049005F"/>
    <w:rsid w:val="00491AF8"/>
    <w:rsid w:val="00493DEB"/>
    <w:rsid w:val="00496210"/>
    <w:rsid w:val="004A529C"/>
    <w:rsid w:val="004A5875"/>
    <w:rsid w:val="004B2739"/>
    <w:rsid w:val="004B4A67"/>
    <w:rsid w:val="004B5517"/>
    <w:rsid w:val="004B66EC"/>
    <w:rsid w:val="004B7449"/>
    <w:rsid w:val="004B7873"/>
    <w:rsid w:val="004C02B7"/>
    <w:rsid w:val="004C179F"/>
    <w:rsid w:val="004C535C"/>
    <w:rsid w:val="004C573F"/>
    <w:rsid w:val="004C6356"/>
    <w:rsid w:val="004C6727"/>
    <w:rsid w:val="004D2156"/>
    <w:rsid w:val="004D3728"/>
    <w:rsid w:val="004D4D04"/>
    <w:rsid w:val="004D5006"/>
    <w:rsid w:val="004D5086"/>
    <w:rsid w:val="004D5EA6"/>
    <w:rsid w:val="004D7714"/>
    <w:rsid w:val="004E6400"/>
    <w:rsid w:val="004E7ED8"/>
    <w:rsid w:val="004F0EBB"/>
    <w:rsid w:val="004F1AD7"/>
    <w:rsid w:val="004F20D0"/>
    <w:rsid w:val="004F2DF9"/>
    <w:rsid w:val="004F6093"/>
    <w:rsid w:val="00501927"/>
    <w:rsid w:val="005030FF"/>
    <w:rsid w:val="00504ECC"/>
    <w:rsid w:val="00511999"/>
    <w:rsid w:val="00511DEB"/>
    <w:rsid w:val="0051334F"/>
    <w:rsid w:val="00515AEC"/>
    <w:rsid w:val="00517360"/>
    <w:rsid w:val="0051747C"/>
    <w:rsid w:val="0051793E"/>
    <w:rsid w:val="00517D52"/>
    <w:rsid w:val="00517DDC"/>
    <w:rsid w:val="005224CE"/>
    <w:rsid w:val="00523947"/>
    <w:rsid w:val="005268E0"/>
    <w:rsid w:val="00527AEF"/>
    <w:rsid w:val="005313A0"/>
    <w:rsid w:val="00532770"/>
    <w:rsid w:val="005378AF"/>
    <w:rsid w:val="00542163"/>
    <w:rsid w:val="00542F32"/>
    <w:rsid w:val="00545DE8"/>
    <w:rsid w:val="00547155"/>
    <w:rsid w:val="00547CE8"/>
    <w:rsid w:val="005572E7"/>
    <w:rsid w:val="00562918"/>
    <w:rsid w:val="00562EF8"/>
    <w:rsid w:val="005632C8"/>
    <w:rsid w:val="0056624A"/>
    <w:rsid w:val="0057227B"/>
    <w:rsid w:val="00572A64"/>
    <w:rsid w:val="005737D8"/>
    <w:rsid w:val="00573CF0"/>
    <w:rsid w:val="00574DD5"/>
    <w:rsid w:val="005760D6"/>
    <w:rsid w:val="00580BA9"/>
    <w:rsid w:val="005810BC"/>
    <w:rsid w:val="00582BE5"/>
    <w:rsid w:val="0058518F"/>
    <w:rsid w:val="00586680"/>
    <w:rsid w:val="005918A7"/>
    <w:rsid w:val="00592307"/>
    <w:rsid w:val="0059390B"/>
    <w:rsid w:val="0059679D"/>
    <w:rsid w:val="0059698A"/>
    <w:rsid w:val="005A09E3"/>
    <w:rsid w:val="005A28BA"/>
    <w:rsid w:val="005A33A3"/>
    <w:rsid w:val="005A4CBD"/>
    <w:rsid w:val="005A4EE1"/>
    <w:rsid w:val="005A4F2B"/>
    <w:rsid w:val="005A756B"/>
    <w:rsid w:val="005B383D"/>
    <w:rsid w:val="005B5BF9"/>
    <w:rsid w:val="005B6520"/>
    <w:rsid w:val="005B6D5B"/>
    <w:rsid w:val="005B6F3A"/>
    <w:rsid w:val="005C0B39"/>
    <w:rsid w:val="005C3E51"/>
    <w:rsid w:val="005C76B2"/>
    <w:rsid w:val="005D4889"/>
    <w:rsid w:val="005D64F9"/>
    <w:rsid w:val="005E038C"/>
    <w:rsid w:val="005E22ED"/>
    <w:rsid w:val="005E2FBC"/>
    <w:rsid w:val="005E31E5"/>
    <w:rsid w:val="005E53E5"/>
    <w:rsid w:val="005E574C"/>
    <w:rsid w:val="005E7309"/>
    <w:rsid w:val="005E77C1"/>
    <w:rsid w:val="005F02E4"/>
    <w:rsid w:val="005F03F0"/>
    <w:rsid w:val="005F12B6"/>
    <w:rsid w:val="005F1D70"/>
    <w:rsid w:val="005F4271"/>
    <w:rsid w:val="005F73FE"/>
    <w:rsid w:val="00602EA1"/>
    <w:rsid w:val="006038A9"/>
    <w:rsid w:val="00605B1E"/>
    <w:rsid w:val="006068FE"/>
    <w:rsid w:val="006070AE"/>
    <w:rsid w:val="00613361"/>
    <w:rsid w:val="00613785"/>
    <w:rsid w:val="00614EE1"/>
    <w:rsid w:val="00617DF1"/>
    <w:rsid w:val="006221B6"/>
    <w:rsid w:val="00622BCA"/>
    <w:rsid w:val="00624550"/>
    <w:rsid w:val="00625042"/>
    <w:rsid w:val="00625E70"/>
    <w:rsid w:val="0062725A"/>
    <w:rsid w:val="006277CB"/>
    <w:rsid w:val="00630BE4"/>
    <w:rsid w:val="00635312"/>
    <w:rsid w:val="00640379"/>
    <w:rsid w:val="0064053D"/>
    <w:rsid w:val="00640C91"/>
    <w:rsid w:val="0064271B"/>
    <w:rsid w:val="006429AA"/>
    <w:rsid w:val="00643DBD"/>
    <w:rsid w:val="0064650F"/>
    <w:rsid w:val="0064768C"/>
    <w:rsid w:val="00647CAF"/>
    <w:rsid w:val="0065113B"/>
    <w:rsid w:val="006526D9"/>
    <w:rsid w:val="00655B62"/>
    <w:rsid w:val="00656491"/>
    <w:rsid w:val="006618DF"/>
    <w:rsid w:val="00662DD7"/>
    <w:rsid w:val="00663F1B"/>
    <w:rsid w:val="00663FAC"/>
    <w:rsid w:val="00664F42"/>
    <w:rsid w:val="00665418"/>
    <w:rsid w:val="006656C3"/>
    <w:rsid w:val="00666245"/>
    <w:rsid w:val="0066736C"/>
    <w:rsid w:val="00671054"/>
    <w:rsid w:val="006717F8"/>
    <w:rsid w:val="006741EB"/>
    <w:rsid w:val="00675D70"/>
    <w:rsid w:val="00677244"/>
    <w:rsid w:val="006773D8"/>
    <w:rsid w:val="00677976"/>
    <w:rsid w:val="0068015B"/>
    <w:rsid w:val="00680208"/>
    <w:rsid w:val="0068041C"/>
    <w:rsid w:val="0068126D"/>
    <w:rsid w:val="00682487"/>
    <w:rsid w:val="00683147"/>
    <w:rsid w:val="00683F80"/>
    <w:rsid w:val="00685573"/>
    <w:rsid w:val="0068676C"/>
    <w:rsid w:val="00692B5E"/>
    <w:rsid w:val="006930D6"/>
    <w:rsid w:val="0069735D"/>
    <w:rsid w:val="006A1B93"/>
    <w:rsid w:val="006A1E8B"/>
    <w:rsid w:val="006A2B23"/>
    <w:rsid w:val="006A2D98"/>
    <w:rsid w:val="006A49B3"/>
    <w:rsid w:val="006A4B08"/>
    <w:rsid w:val="006A4D83"/>
    <w:rsid w:val="006A696E"/>
    <w:rsid w:val="006A7696"/>
    <w:rsid w:val="006B1CA9"/>
    <w:rsid w:val="006B246F"/>
    <w:rsid w:val="006B4266"/>
    <w:rsid w:val="006B4952"/>
    <w:rsid w:val="006B4A75"/>
    <w:rsid w:val="006B62D8"/>
    <w:rsid w:val="006B672B"/>
    <w:rsid w:val="006C274A"/>
    <w:rsid w:val="006C29E3"/>
    <w:rsid w:val="006C3EBE"/>
    <w:rsid w:val="006C5029"/>
    <w:rsid w:val="006C5868"/>
    <w:rsid w:val="006C6BF7"/>
    <w:rsid w:val="006C76D6"/>
    <w:rsid w:val="006D0833"/>
    <w:rsid w:val="006D1417"/>
    <w:rsid w:val="006D417D"/>
    <w:rsid w:val="006D451C"/>
    <w:rsid w:val="006D4CDA"/>
    <w:rsid w:val="006D6100"/>
    <w:rsid w:val="006D633D"/>
    <w:rsid w:val="006E0ACC"/>
    <w:rsid w:val="006E1E13"/>
    <w:rsid w:val="006E1E8E"/>
    <w:rsid w:val="006E62ED"/>
    <w:rsid w:val="006E72D9"/>
    <w:rsid w:val="006E7E27"/>
    <w:rsid w:val="006F1645"/>
    <w:rsid w:val="006F34EB"/>
    <w:rsid w:val="006F375C"/>
    <w:rsid w:val="006F390F"/>
    <w:rsid w:val="006F4B64"/>
    <w:rsid w:val="006F5983"/>
    <w:rsid w:val="006F5FA9"/>
    <w:rsid w:val="006F7E11"/>
    <w:rsid w:val="0070084B"/>
    <w:rsid w:val="00700D12"/>
    <w:rsid w:val="00701786"/>
    <w:rsid w:val="00704635"/>
    <w:rsid w:val="0070512C"/>
    <w:rsid w:val="0070635A"/>
    <w:rsid w:val="007065D0"/>
    <w:rsid w:val="00711343"/>
    <w:rsid w:val="007146C6"/>
    <w:rsid w:val="00714F7F"/>
    <w:rsid w:val="00715AB8"/>
    <w:rsid w:val="007166AF"/>
    <w:rsid w:val="00717325"/>
    <w:rsid w:val="007203F8"/>
    <w:rsid w:val="007207C0"/>
    <w:rsid w:val="00720B98"/>
    <w:rsid w:val="007226A4"/>
    <w:rsid w:val="007236DF"/>
    <w:rsid w:val="00725C27"/>
    <w:rsid w:val="007316C9"/>
    <w:rsid w:val="007323EF"/>
    <w:rsid w:val="00732C5F"/>
    <w:rsid w:val="00734CE5"/>
    <w:rsid w:val="00735158"/>
    <w:rsid w:val="00735B0F"/>
    <w:rsid w:val="00737012"/>
    <w:rsid w:val="0074169B"/>
    <w:rsid w:val="00743BD9"/>
    <w:rsid w:val="00745E8E"/>
    <w:rsid w:val="00747723"/>
    <w:rsid w:val="00747E3D"/>
    <w:rsid w:val="00760D77"/>
    <w:rsid w:val="007610C5"/>
    <w:rsid w:val="00761100"/>
    <w:rsid w:val="00761294"/>
    <w:rsid w:val="00764DDF"/>
    <w:rsid w:val="0076726C"/>
    <w:rsid w:val="007701A5"/>
    <w:rsid w:val="00771FAC"/>
    <w:rsid w:val="00773662"/>
    <w:rsid w:val="00773AE1"/>
    <w:rsid w:val="00773C9A"/>
    <w:rsid w:val="0077423C"/>
    <w:rsid w:val="007750FC"/>
    <w:rsid w:val="0077763A"/>
    <w:rsid w:val="00777EB6"/>
    <w:rsid w:val="007838C5"/>
    <w:rsid w:val="007858CD"/>
    <w:rsid w:val="007869AF"/>
    <w:rsid w:val="00790374"/>
    <w:rsid w:val="0079232B"/>
    <w:rsid w:val="00792C19"/>
    <w:rsid w:val="00792E96"/>
    <w:rsid w:val="00794AF1"/>
    <w:rsid w:val="00794E68"/>
    <w:rsid w:val="007973E9"/>
    <w:rsid w:val="00797714"/>
    <w:rsid w:val="007A6942"/>
    <w:rsid w:val="007A6C21"/>
    <w:rsid w:val="007A7F73"/>
    <w:rsid w:val="007B105B"/>
    <w:rsid w:val="007B1EBC"/>
    <w:rsid w:val="007B236F"/>
    <w:rsid w:val="007B2C2E"/>
    <w:rsid w:val="007B2E2D"/>
    <w:rsid w:val="007B4E77"/>
    <w:rsid w:val="007B52CD"/>
    <w:rsid w:val="007B5740"/>
    <w:rsid w:val="007B5AB4"/>
    <w:rsid w:val="007B5D32"/>
    <w:rsid w:val="007B6B88"/>
    <w:rsid w:val="007B768A"/>
    <w:rsid w:val="007B7CE6"/>
    <w:rsid w:val="007B7FCC"/>
    <w:rsid w:val="007C0941"/>
    <w:rsid w:val="007C1DAF"/>
    <w:rsid w:val="007C625C"/>
    <w:rsid w:val="007C66C1"/>
    <w:rsid w:val="007D0782"/>
    <w:rsid w:val="007D1AA6"/>
    <w:rsid w:val="007D522F"/>
    <w:rsid w:val="007D789A"/>
    <w:rsid w:val="007E0951"/>
    <w:rsid w:val="007E1F58"/>
    <w:rsid w:val="007E3FC2"/>
    <w:rsid w:val="007E4081"/>
    <w:rsid w:val="007E567F"/>
    <w:rsid w:val="007E7958"/>
    <w:rsid w:val="007F13C1"/>
    <w:rsid w:val="007F2CDE"/>
    <w:rsid w:val="007F2E8F"/>
    <w:rsid w:val="007F45F4"/>
    <w:rsid w:val="007F4E7D"/>
    <w:rsid w:val="007F52F1"/>
    <w:rsid w:val="007F5CAC"/>
    <w:rsid w:val="00800D15"/>
    <w:rsid w:val="00802513"/>
    <w:rsid w:val="008041F6"/>
    <w:rsid w:val="00804C54"/>
    <w:rsid w:val="00810218"/>
    <w:rsid w:val="0082010A"/>
    <w:rsid w:val="008212B1"/>
    <w:rsid w:val="0082220D"/>
    <w:rsid w:val="00822C14"/>
    <w:rsid w:val="008267DC"/>
    <w:rsid w:val="00827764"/>
    <w:rsid w:val="00831281"/>
    <w:rsid w:val="008312F0"/>
    <w:rsid w:val="008328F6"/>
    <w:rsid w:val="00832BBF"/>
    <w:rsid w:val="0083417A"/>
    <w:rsid w:val="008349D0"/>
    <w:rsid w:val="00835045"/>
    <w:rsid w:val="00835495"/>
    <w:rsid w:val="00840008"/>
    <w:rsid w:val="00842E85"/>
    <w:rsid w:val="0084512C"/>
    <w:rsid w:val="00845A92"/>
    <w:rsid w:val="00851698"/>
    <w:rsid w:val="00851890"/>
    <w:rsid w:val="008549B0"/>
    <w:rsid w:val="00857047"/>
    <w:rsid w:val="008574FD"/>
    <w:rsid w:val="00857F0A"/>
    <w:rsid w:val="00861A08"/>
    <w:rsid w:val="00864C35"/>
    <w:rsid w:val="0086569B"/>
    <w:rsid w:val="00871F52"/>
    <w:rsid w:val="00872939"/>
    <w:rsid w:val="00872EDF"/>
    <w:rsid w:val="00875452"/>
    <w:rsid w:val="00884B76"/>
    <w:rsid w:val="00885CFE"/>
    <w:rsid w:val="00885F11"/>
    <w:rsid w:val="00886EF5"/>
    <w:rsid w:val="008912B0"/>
    <w:rsid w:val="008929AC"/>
    <w:rsid w:val="00896ACA"/>
    <w:rsid w:val="00896D44"/>
    <w:rsid w:val="00897F08"/>
    <w:rsid w:val="008A1219"/>
    <w:rsid w:val="008A2118"/>
    <w:rsid w:val="008A37CE"/>
    <w:rsid w:val="008A5D25"/>
    <w:rsid w:val="008A6054"/>
    <w:rsid w:val="008A7790"/>
    <w:rsid w:val="008B0C14"/>
    <w:rsid w:val="008B10D8"/>
    <w:rsid w:val="008B1B5B"/>
    <w:rsid w:val="008B1CB1"/>
    <w:rsid w:val="008B3168"/>
    <w:rsid w:val="008B36E4"/>
    <w:rsid w:val="008C32F4"/>
    <w:rsid w:val="008C404D"/>
    <w:rsid w:val="008C59C5"/>
    <w:rsid w:val="008C7068"/>
    <w:rsid w:val="008D6E1A"/>
    <w:rsid w:val="008E1CE8"/>
    <w:rsid w:val="008E6E3C"/>
    <w:rsid w:val="008E7030"/>
    <w:rsid w:val="008E76B2"/>
    <w:rsid w:val="008F1EA2"/>
    <w:rsid w:val="008F2492"/>
    <w:rsid w:val="008F24C9"/>
    <w:rsid w:val="008F3C26"/>
    <w:rsid w:val="00901B7B"/>
    <w:rsid w:val="00901DB9"/>
    <w:rsid w:val="00903971"/>
    <w:rsid w:val="009040A1"/>
    <w:rsid w:val="00905CA0"/>
    <w:rsid w:val="00907D06"/>
    <w:rsid w:val="00912F9F"/>
    <w:rsid w:val="00914F19"/>
    <w:rsid w:val="00915AC8"/>
    <w:rsid w:val="00921F7A"/>
    <w:rsid w:val="009223DC"/>
    <w:rsid w:val="00924703"/>
    <w:rsid w:val="009253C5"/>
    <w:rsid w:val="009276BF"/>
    <w:rsid w:val="009303D8"/>
    <w:rsid w:val="0093045A"/>
    <w:rsid w:val="009305DA"/>
    <w:rsid w:val="00930F13"/>
    <w:rsid w:val="009321E4"/>
    <w:rsid w:val="0093363D"/>
    <w:rsid w:val="009342C7"/>
    <w:rsid w:val="00941852"/>
    <w:rsid w:val="0094229B"/>
    <w:rsid w:val="00943631"/>
    <w:rsid w:val="00946CB8"/>
    <w:rsid w:val="00946FFC"/>
    <w:rsid w:val="009470E0"/>
    <w:rsid w:val="009472C0"/>
    <w:rsid w:val="00947626"/>
    <w:rsid w:val="009477AD"/>
    <w:rsid w:val="0095382E"/>
    <w:rsid w:val="00953BDB"/>
    <w:rsid w:val="009603A0"/>
    <w:rsid w:val="00964FCF"/>
    <w:rsid w:val="00971EBD"/>
    <w:rsid w:val="0097499A"/>
    <w:rsid w:val="00975287"/>
    <w:rsid w:val="00981A24"/>
    <w:rsid w:val="00981CD5"/>
    <w:rsid w:val="009821FD"/>
    <w:rsid w:val="009830F9"/>
    <w:rsid w:val="00985F69"/>
    <w:rsid w:val="00990ADF"/>
    <w:rsid w:val="00991A56"/>
    <w:rsid w:val="00993A59"/>
    <w:rsid w:val="00994564"/>
    <w:rsid w:val="009947BF"/>
    <w:rsid w:val="00996EAA"/>
    <w:rsid w:val="009A2F85"/>
    <w:rsid w:val="009A4EDC"/>
    <w:rsid w:val="009A62F5"/>
    <w:rsid w:val="009A7B62"/>
    <w:rsid w:val="009B1823"/>
    <w:rsid w:val="009B1E09"/>
    <w:rsid w:val="009B4D55"/>
    <w:rsid w:val="009C1AAD"/>
    <w:rsid w:val="009C36AC"/>
    <w:rsid w:val="009C48A2"/>
    <w:rsid w:val="009C554D"/>
    <w:rsid w:val="009C56BF"/>
    <w:rsid w:val="009C5C05"/>
    <w:rsid w:val="009C722F"/>
    <w:rsid w:val="009D13C6"/>
    <w:rsid w:val="009D343C"/>
    <w:rsid w:val="009D3457"/>
    <w:rsid w:val="009D3A11"/>
    <w:rsid w:val="009D3F9A"/>
    <w:rsid w:val="009D4AC4"/>
    <w:rsid w:val="009D4BCF"/>
    <w:rsid w:val="009D5E2E"/>
    <w:rsid w:val="009D6A1D"/>
    <w:rsid w:val="009E26BA"/>
    <w:rsid w:val="009E2C8B"/>
    <w:rsid w:val="009E4DCB"/>
    <w:rsid w:val="009E5327"/>
    <w:rsid w:val="009E634B"/>
    <w:rsid w:val="009E6F92"/>
    <w:rsid w:val="009F2115"/>
    <w:rsid w:val="009F5198"/>
    <w:rsid w:val="009F7EAA"/>
    <w:rsid w:val="00A002E8"/>
    <w:rsid w:val="00A017D2"/>
    <w:rsid w:val="00A018EC"/>
    <w:rsid w:val="00A02C7B"/>
    <w:rsid w:val="00A02CB9"/>
    <w:rsid w:val="00A03017"/>
    <w:rsid w:val="00A04481"/>
    <w:rsid w:val="00A04DAD"/>
    <w:rsid w:val="00A04F4E"/>
    <w:rsid w:val="00A05678"/>
    <w:rsid w:val="00A05AE7"/>
    <w:rsid w:val="00A06E7C"/>
    <w:rsid w:val="00A10588"/>
    <w:rsid w:val="00A16B7A"/>
    <w:rsid w:val="00A17A36"/>
    <w:rsid w:val="00A2240C"/>
    <w:rsid w:val="00A23A0D"/>
    <w:rsid w:val="00A24CAD"/>
    <w:rsid w:val="00A24DA1"/>
    <w:rsid w:val="00A311DE"/>
    <w:rsid w:val="00A33CAC"/>
    <w:rsid w:val="00A3538A"/>
    <w:rsid w:val="00A354B5"/>
    <w:rsid w:val="00A36BDB"/>
    <w:rsid w:val="00A37340"/>
    <w:rsid w:val="00A37B22"/>
    <w:rsid w:val="00A41155"/>
    <w:rsid w:val="00A412E4"/>
    <w:rsid w:val="00A41305"/>
    <w:rsid w:val="00A438C9"/>
    <w:rsid w:val="00A43B30"/>
    <w:rsid w:val="00A43D86"/>
    <w:rsid w:val="00A460B8"/>
    <w:rsid w:val="00A53510"/>
    <w:rsid w:val="00A53F39"/>
    <w:rsid w:val="00A5429A"/>
    <w:rsid w:val="00A556B5"/>
    <w:rsid w:val="00A55F04"/>
    <w:rsid w:val="00A57DF7"/>
    <w:rsid w:val="00A60AF3"/>
    <w:rsid w:val="00A6378A"/>
    <w:rsid w:val="00A70F6A"/>
    <w:rsid w:val="00A71475"/>
    <w:rsid w:val="00A7214E"/>
    <w:rsid w:val="00A72598"/>
    <w:rsid w:val="00A72C9D"/>
    <w:rsid w:val="00A74E21"/>
    <w:rsid w:val="00A75415"/>
    <w:rsid w:val="00A801CD"/>
    <w:rsid w:val="00A804BE"/>
    <w:rsid w:val="00A8149D"/>
    <w:rsid w:val="00A82953"/>
    <w:rsid w:val="00A86475"/>
    <w:rsid w:val="00A92468"/>
    <w:rsid w:val="00A936CF"/>
    <w:rsid w:val="00A9573E"/>
    <w:rsid w:val="00A96019"/>
    <w:rsid w:val="00A96769"/>
    <w:rsid w:val="00A97904"/>
    <w:rsid w:val="00AA16C0"/>
    <w:rsid w:val="00AA21E4"/>
    <w:rsid w:val="00AA3E53"/>
    <w:rsid w:val="00AA4485"/>
    <w:rsid w:val="00AA4898"/>
    <w:rsid w:val="00AA6A85"/>
    <w:rsid w:val="00AB07A7"/>
    <w:rsid w:val="00AB28CC"/>
    <w:rsid w:val="00AB3B50"/>
    <w:rsid w:val="00AB4137"/>
    <w:rsid w:val="00AB42F1"/>
    <w:rsid w:val="00AB546A"/>
    <w:rsid w:val="00AB7912"/>
    <w:rsid w:val="00AC1CBC"/>
    <w:rsid w:val="00AC3183"/>
    <w:rsid w:val="00AC32B3"/>
    <w:rsid w:val="00AC47E7"/>
    <w:rsid w:val="00AC6CA5"/>
    <w:rsid w:val="00AC7270"/>
    <w:rsid w:val="00AD0D59"/>
    <w:rsid w:val="00AD13DE"/>
    <w:rsid w:val="00AD6582"/>
    <w:rsid w:val="00AE084D"/>
    <w:rsid w:val="00AE0B43"/>
    <w:rsid w:val="00AE180A"/>
    <w:rsid w:val="00AE3FE7"/>
    <w:rsid w:val="00AE4167"/>
    <w:rsid w:val="00AE59AE"/>
    <w:rsid w:val="00AE6594"/>
    <w:rsid w:val="00AE7B2D"/>
    <w:rsid w:val="00AF3A88"/>
    <w:rsid w:val="00AF4758"/>
    <w:rsid w:val="00AF58B2"/>
    <w:rsid w:val="00AF6A0A"/>
    <w:rsid w:val="00AF7427"/>
    <w:rsid w:val="00AF7531"/>
    <w:rsid w:val="00B005AB"/>
    <w:rsid w:val="00B017DE"/>
    <w:rsid w:val="00B01AC5"/>
    <w:rsid w:val="00B02894"/>
    <w:rsid w:val="00B03CF3"/>
    <w:rsid w:val="00B049AB"/>
    <w:rsid w:val="00B05C45"/>
    <w:rsid w:val="00B05F99"/>
    <w:rsid w:val="00B075A6"/>
    <w:rsid w:val="00B108F8"/>
    <w:rsid w:val="00B109EC"/>
    <w:rsid w:val="00B1265F"/>
    <w:rsid w:val="00B14F9B"/>
    <w:rsid w:val="00B17D31"/>
    <w:rsid w:val="00B20F6B"/>
    <w:rsid w:val="00B22A4E"/>
    <w:rsid w:val="00B23FBA"/>
    <w:rsid w:val="00B31B0F"/>
    <w:rsid w:val="00B34E50"/>
    <w:rsid w:val="00B37007"/>
    <w:rsid w:val="00B37212"/>
    <w:rsid w:val="00B4034C"/>
    <w:rsid w:val="00B41F03"/>
    <w:rsid w:val="00B42C92"/>
    <w:rsid w:val="00B433D3"/>
    <w:rsid w:val="00B435FB"/>
    <w:rsid w:val="00B43FCD"/>
    <w:rsid w:val="00B44DF2"/>
    <w:rsid w:val="00B46A9A"/>
    <w:rsid w:val="00B51B14"/>
    <w:rsid w:val="00B525A6"/>
    <w:rsid w:val="00B5313D"/>
    <w:rsid w:val="00B53B64"/>
    <w:rsid w:val="00B54D1D"/>
    <w:rsid w:val="00B555B0"/>
    <w:rsid w:val="00B555DB"/>
    <w:rsid w:val="00B55AAD"/>
    <w:rsid w:val="00B56490"/>
    <w:rsid w:val="00B60EE2"/>
    <w:rsid w:val="00B64C27"/>
    <w:rsid w:val="00B65783"/>
    <w:rsid w:val="00B672D4"/>
    <w:rsid w:val="00B672FB"/>
    <w:rsid w:val="00B67AFA"/>
    <w:rsid w:val="00B72137"/>
    <w:rsid w:val="00B724BA"/>
    <w:rsid w:val="00B7252C"/>
    <w:rsid w:val="00B72537"/>
    <w:rsid w:val="00B72BA8"/>
    <w:rsid w:val="00B72F39"/>
    <w:rsid w:val="00B74384"/>
    <w:rsid w:val="00B753BB"/>
    <w:rsid w:val="00B7552A"/>
    <w:rsid w:val="00B75C4C"/>
    <w:rsid w:val="00B76517"/>
    <w:rsid w:val="00B77592"/>
    <w:rsid w:val="00B7783D"/>
    <w:rsid w:val="00B77EB3"/>
    <w:rsid w:val="00B812FE"/>
    <w:rsid w:val="00B8542B"/>
    <w:rsid w:val="00B946FB"/>
    <w:rsid w:val="00B9492C"/>
    <w:rsid w:val="00BA412A"/>
    <w:rsid w:val="00BA4A5B"/>
    <w:rsid w:val="00BA60C2"/>
    <w:rsid w:val="00BA651E"/>
    <w:rsid w:val="00BA7083"/>
    <w:rsid w:val="00BA78B8"/>
    <w:rsid w:val="00BB04DC"/>
    <w:rsid w:val="00BB1B52"/>
    <w:rsid w:val="00BB4EC4"/>
    <w:rsid w:val="00BC24D2"/>
    <w:rsid w:val="00BC3B73"/>
    <w:rsid w:val="00BC71CB"/>
    <w:rsid w:val="00BD4157"/>
    <w:rsid w:val="00BD49AE"/>
    <w:rsid w:val="00BD6DF5"/>
    <w:rsid w:val="00BD6E28"/>
    <w:rsid w:val="00BD6EDB"/>
    <w:rsid w:val="00BE2771"/>
    <w:rsid w:val="00BE560B"/>
    <w:rsid w:val="00BF10F0"/>
    <w:rsid w:val="00BF1E5D"/>
    <w:rsid w:val="00C02B65"/>
    <w:rsid w:val="00C06B6C"/>
    <w:rsid w:val="00C10103"/>
    <w:rsid w:val="00C10CC2"/>
    <w:rsid w:val="00C111A0"/>
    <w:rsid w:val="00C119E3"/>
    <w:rsid w:val="00C13061"/>
    <w:rsid w:val="00C1478B"/>
    <w:rsid w:val="00C15CBB"/>
    <w:rsid w:val="00C1685C"/>
    <w:rsid w:val="00C20693"/>
    <w:rsid w:val="00C34D46"/>
    <w:rsid w:val="00C35E90"/>
    <w:rsid w:val="00C3714B"/>
    <w:rsid w:val="00C403B6"/>
    <w:rsid w:val="00C41E3E"/>
    <w:rsid w:val="00C44267"/>
    <w:rsid w:val="00C4775B"/>
    <w:rsid w:val="00C50D16"/>
    <w:rsid w:val="00C51BF5"/>
    <w:rsid w:val="00C51F81"/>
    <w:rsid w:val="00C534A4"/>
    <w:rsid w:val="00C56436"/>
    <w:rsid w:val="00C56D1D"/>
    <w:rsid w:val="00C57026"/>
    <w:rsid w:val="00C57EE2"/>
    <w:rsid w:val="00C63BFE"/>
    <w:rsid w:val="00C63F71"/>
    <w:rsid w:val="00C711EA"/>
    <w:rsid w:val="00C71773"/>
    <w:rsid w:val="00C77FA2"/>
    <w:rsid w:val="00C80798"/>
    <w:rsid w:val="00C8118E"/>
    <w:rsid w:val="00C83DE3"/>
    <w:rsid w:val="00C86A62"/>
    <w:rsid w:val="00C86B65"/>
    <w:rsid w:val="00C90B91"/>
    <w:rsid w:val="00C94E9C"/>
    <w:rsid w:val="00CA0573"/>
    <w:rsid w:val="00CA1A25"/>
    <w:rsid w:val="00CA1B4F"/>
    <w:rsid w:val="00CA2BF4"/>
    <w:rsid w:val="00CA31CD"/>
    <w:rsid w:val="00CA6E73"/>
    <w:rsid w:val="00CB0F37"/>
    <w:rsid w:val="00CB1535"/>
    <w:rsid w:val="00CB25FF"/>
    <w:rsid w:val="00CB28F2"/>
    <w:rsid w:val="00CB3305"/>
    <w:rsid w:val="00CB330C"/>
    <w:rsid w:val="00CC1096"/>
    <w:rsid w:val="00CC13B9"/>
    <w:rsid w:val="00CC3213"/>
    <w:rsid w:val="00CC6413"/>
    <w:rsid w:val="00CD5526"/>
    <w:rsid w:val="00CD67FE"/>
    <w:rsid w:val="00CE3247"/>
    <w:rsid w:val="00CE35FB"/>
    <w:rsid w:val="00CE3967"/>
    <w:rsid w:val="00CF00E2"/>
    <w:rsid w:val="00CF7464"/>
    <w:rsid w:val="00CF7BFD"/>
    <w:rsid w:val="00D0179B"/>
    <w:rsid w:val="00D019EC"/>
    <w:rsid w:val="00D02113"/>
    <w:rsid w:val="00D0386D"/>
    <w:rsid w:val="00D060A2"/>
    <w:rsid w:val="00D07336"/>
    <w:rsid w:val="00D076FE"/>
    <w:rsid w:val="00D10445"/>
    <w:rsid w:val="00D172D1"/>
    <w:rsid w:val="00D17C32"/>
    <w:rsid w:val="00D224A0"/>
    <w:rsid w:val="00D24D14"/>
    <w:rsid w:val="00D24D93"/>
    <w:rsid w:val="00D27586"/>
    <w:rsid w:val="00D32E6A"/>
    <w:rsid w:val="00D3309E"/>
    <w:rsid w:val="00D349CA"/>
    <w:rsid w:val="00D36007"/>
    <w:rsid w:val="00D36F6D"/>
    <w:rsid w:val="00D4018D"/>
    <w:rsid w:val="00D404B4"/>
    <w:rsid w:val="00D4382C"/>
    <w:rsid w:val="00D446E4"/>
    <w:rsid w:val="00D44FE0"/>
    <w:rsid w:val="00D473AC"/>
    <w:rsid w:val="00D47DDF"/>
    <w:rsid w:val="00D50C53"/>
    <w:rsid w:val="00D52F15"/>
    <w:rsid w:val="00D62D52"/>
    <w:rsid w:val="00D635A0"/>
    <w:rsid w:val="00D63733"/>
    <w:rsid w:val="00D641EC"/>
    <w:rsid w:val="00D64402"/>
    <w:rsid w:val="00D669ED"/>
    <w:rsid w:val="00D675F2"/>
    <w:rsid w:val="00D7021B"/>
    <w:rsid w:val="00D73947"/>
    <w:rsid w:val="00D743F4"/>
    <w:rsid w:val="00D75A1C"/>
    <w:rsid w:val="00D760DC"/>
    <w:rsid w:val="00D813C6"/>
    <w:rsid w:val="00D818CF"/>
    <w:rsid w:val="00D821D3"/>
    <w:rsid w:val="00D843E1"/>
    <w:rsid w:val="00D8456E"/>
    <w:rsid w:val="00D84E6C"/>
    <w:rsid w:val="00D8645F"/>
    <w:rsid w:val="00D90F0A"/>
    <w:rsid w:val="00D928A6"/>
    <w:rsid w:val="00D943E3"/>
    <w:rsid w:val="00D96827"/>
    <w:rsid w:val="00DA129B"/>
    <w:rsid w:val="00DA145E"/>
    <w:rsid w:val="00DA1A74"/>
    <w:rsid w:val="00DA5072"/>
    <w:rsid w:val="00DA5088"/>
    <w:rsid w:val="00DA5F6C"/>
    <w:rsid w:val="00DA64C1"/>
    <w:rsid w:val="00DB2CB6"/>
    <w:rsid w:val="00DB39E1"/>
    <w:rsid w:val="00DB484D"/>
    <w:rsid w:val="00DB5393"/>
    <w:rsid w:val="00DB5F1E"/>
    <w:rsid w:val="00DB6948"/>
    <w:rsid w:val="00DB7B90"/>
    <w:rsid w:val="00DB7E6B"/>
    <w:rsid w:val="00DC0386"/>
    <w:rsid w:val="00DC1702"/>
    <w:rsid w:val="00DC7789"/>
    <w:rsid w:val="00DD0CDF"/>
    <w:rsid w:val="00DD45C6"/>
    <w:rsid w:val="00DD61AB"/>
    <w:rsid w:val="00DD7352"/>
    <w:rsid w:val="00DE025E"/>
    <w:rsid w:val="00DE0531"/>
    <w:rsid w:val="00DE06E7"/>
    <w:rsid w:val="00DE0B7A"/>
    <w:rsid w:val="00DE1D2F"/>
    <w:rsid w:val="00DE26C0"/>
    <w:rsid w:val="00DE2F24"/>
    <w:rsid w:val="00DF10BD"/>
    <w:rsid w:val="00DF19D1"/>
    <w:rsid w:val="00DF3ACF"/>
    <w:rsid w:val="00DF3F09"/>
    <w:rsid w:val="00DF6EE3"/>
    <w:rsid w:val="00E00117"/>
    <w:rsid w:val="00E02276"/>
    <w:rsid w:val="00E038F1"/>
    <w:rsid w:val="00E120DB"/>
    <w:rsid w:val="00E13914"/>
    <w:rsid w:val="00E177AF"/>
    <w:rsid w:val="00E20838"/>
    <w:rsid w:val="00E214DD"/>
    <w:rsid w:val="00E22DBE"/>
    <w:rsid w:val="00E259EE"/>
    <w:rsid w:val="00E27745"/>
    <w:rsid w:val="00E35465"/>
    <w:rsid w:val="00E37684"/>
    <w:rsid w:val="00E40F12"/>
    <w:rsid w:val="00E43685"/>
    <w:rsid w:val="00E441B0"/>
    <w:rsid w:val="00E45206"/>
    <w:rsid w:val="00E46081"/>
    <w:rsid w:val="00E4619D"/>
    <w:rsid w:val="00E50AAD"/>
    <w:rsid w:val="00E516E8"/>
    <w:rsid w:val="00E53127"/>
    <w:rsid w:val="00E57776"/>
    <w:rsid w:val="00E57E03"/>
    <w:rsid w:val="00E60D70"/>
    <w:rsid w:val="00E654E1"/>
    <w:rsid w:val="00E667D8"/>
    <w:rsid w:val="00E66EA7"/>
    <w:rsid w:val="00E67BE4"/>
    <w:rsid w:val="00E71D01"/>
    <w:rsid w:val="00E74472"/>
    <w:rsid w:val="00E76F2A"/>
    <w:rsid w:val="00E879BA"/>
    <w:rsid w:val="00E90756"/>
    <w:rsid w:val="00E9181B"/>
    <w:rsid w:val="00E91C6C"/>
    <w:rsid w:val="00E92A22"/>
    <w:rsid w:val="00E93907"/>
    <w:rsid w:val="00E9691C"/>
    <w:rsid w:val="00E96D8F"/>
    <w:rsid w:val="00E9721C"/>
    <w:rsid w:val="00EA528A"/>
    <w:rsid w:val="00EB056C"/>
    <w:rsid w:val="00EB0A5D"/>
    <w:rsid w:val="00EB0D1E"/>
    <w:rsid w:val="00EB3434"/>
    <w:rsid w:val="00EB369D"/>
    <w:rsid w:val="00EB3B10"/>
    <w:rsid w:val="00EB4A15"/>
    <w:rsid w:val="00EB71CF"/>
    <w:rsid w:val="00EC044F"/>
    <w:rsid w:val="00EC5D8D"/>
    <w:rsid w:val="00EC6DFC"/>
    <w:rsid w:val="00EC77FE"/>
    <w:rsid w:val="00ED039E"/>
    <w:rsid w:val="00ED0573"/>
    <w:rsid w:val="00ED1F6A"/>
    <w:rsid w:val="00ED2E0E"/>
    <w:rsid w:val="00ED32F8"/>
    <w:rsid w:val="00ED5676"/>
    <w:rsid w:val="00EE2342"/>
    <w:rsid w:val="00EE23BC"/>
    <w:rsid w:val="00EE7640"/>
    <w:rsid w:val="00EE7EB0"/>
    <w:rsid w:val="00EF13D0"/>
    <w:rsid w:val="00EF22B6"/>
    <w:rsid w:val="00EF4E1B"/>
    <w:rsid w:val="00EF7700"/>
    <w:rsid w:val="00F0292E"/>
    <w:rsid w:val="00F03004"/>
    <w:rsid w:val="00F03EF5"/>
    <w:rsid w:val="00F052CE"/>
    <w:rsid w:val="00F05D9A"/>
    <w:rsid w:val="00F063B0"/>
    <w:rsid w:val="00F0757C"/>
    <w:rsid w:val="00F07DB3"/>
    <w:rsid w:val="00F11B18"/>
    <w:rsid w:val="00F13668"/>
    <w:rsid w:val="00F176AB"/>
    <w:rsid w:val="00F20A7A"/>
    <w:rsid w:val="00F26616"/>
    <w:rsid w:val="00F275CE"/>
    <w:rsid w:val="00F324E5"/>
    <w:rsid w:val="00F33534"/>
    <w:rsid w:val="00F350CA"/>
    <w:rsid w:val="00F3586B"/>
    <w:rsid w:val="00F36C9F"/>
    <w:rsid w:val="00F3738D"/>
    <w:rsid w:val="00F418C5"/>
    <w:rsid w:val="00F43EC5"/>
    <w:rsid w:val="00F46051"/>
    <w:rsid w:val="00F460CB"/>
    <w:rsid w:val="00F46C59"/>
    <w:rsid w:val="00F46CEC"/>
    <w:rsid w:val="00F50DB6"/>
    <w:rsid w:val="00F50EFD"/>
    <w:rsid w:val="00F51133"/>
    <w:rsid w:val="00F51B9A"/>
    <w:rsid w:val="00F51DE1"/>
    <w:rsid w:val="00F51F15"/>
    <w:rsid w:val="00F52A23"/>
    <w:rsid w:val="00F56E3F"/>
    <w:rsid w:val="00F61A46"/>
    <w:rsid w:val="00F641FB"/>
    <w:rsid w:val="00F663BC"/>
    <w:rsid w:val="00F67310"/>
    <w:rsid w:val="00F73A58"/>
    <w:rsid w:val="00F7403D"/>
    <w:rsid w:val="00F763ED"/>
    <w:rsid w:val="00F8098E"/>
    <w:rsid w:val="00F80FFB"/>
    <w:rsid w:val="00F81015"/>
    <w:rsid w:val="00F81D05"/>
    <w:rsid w:val="00F850B7"/>
    <w:rsid w:val="00F90D53"/>
    <w:rsid w:val="00F946AD"/>
    <w:rsid w:val="00F95715"/>
    <w:rsid w:val="00FA2B7C"/>
    <w:rsid w:val="00FA3498"/>
    <w:rsid w:val="00FA36FA"/>
    <w:rsid w:val="00FA39A5"/>
    <w:rsid w:val="00FA5087"/>
    <w:rsid w:val="00FA60D5"/>
    <w:rsid w:val="00FA637E"/>
    <w:rsid w:val="00FA7F75"/>
    <w:rsid w:val="00FB4C80"/>
    <w:rsid w:val="00FB7B32"/>
    <w:rsid w:val="00FB7CED"/>
    <w:rsid w:val="00FC0D05"/>
    <w:rsid w:val="00FC0DCA"/>
    <w:rsid w:val="00FC2F0F"/>
    <w:rsid w:val="00FC75AF"/>
    <w:rsid w:val="00FC7835"/>
    <w:rsid w:val="00FC79E0"/>
    <w:rsid w:val="00FC7E25"/>
    <w:rsid w:val="00FD37A1"/>
    <w:rsid w:val="00FD3810"/>
    <w:rsid w:val="00FE1C8B"/>
    <w:rsid w:val="00FE20A7"/>
    <w:rsid w:val="00FE5E7C"/>
    <w:rsid w:val="00FF0599"/>
    <w:rsid w:val="00FF1346"/>
    <w:rsid w:val="00FF4276"/>
    <w:rsid w:val="00FF44A7"/>
    <w:rsid w:val="00FF5FC3"/>
    <w:rsid w:val="00FF7847"/>
    <w:rsid w:val="030261AD"/>
    <w:rsid w:val="06A9A6F1"/>
    <w:rsid w:val="096C12DA"/>
    <w:rsid w:val="0A735905"/>
    <w:rsid w:val="12117B52"/>
    <w:rsid w:val="13AAD379"/>
    <w:rsid w:val="449E3E88"/>
    <w:rsid w:val="4FDBB0B3"/>
    <w:rsid w:val="55A3719E"/>
    <w:rsid w:val="576E7426"/>
    <w:rsid w:val="57F594C1"/>
    <w:rsid w:val="58180E51"/>
    <w:rsid w:val="5ABF3780"/>
    <w:rsid w:val="5C1418CF"/>
    <w:rsid w:val="69453114"/>
    <w:rsid w:val="6BE5C7BA"/>
    <w:rsid w:val="78150CC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20E20"/>
  <w15:docId w15:val="{EB3F21B5-DA40-204D-B83C-10BA715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aliases w:val="A-Odrážky1 Char"/>
    <w:link w:val="Odstavecseseznamem"/>
    <w:uiPriority w:val="34"/>
    <w:qFormat/>
    <w:locked/>
    <w:rsid w:val="00345BBA"/>
    <w:rPr>
      <w:rFonts w:ascii="Georgia" w:eastAsia="Calibri" w:hAnsi="Georgia" w:cs="Calibri"/>
      <w:color w:val="00000A"/>
      <w:sz w:val="22"/>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aliases w:val="A-Odrážky1"/>
    <w:basedOn w:val="Standard"/>
    <w:link w:val="OdstavecseseznamemChar"/>
    <w:uiPriority w:val="34"/>
    <w:qFormat/>
    <w:rsid w:val="00345BBA"/>
    <w:pPr>
      <w:ind w:left="720"/>
    </w:pPr>
    <w:rPr>
      <w:rFonts w:ascii="Georgia" w:hAnsi="Georgia"/>
      <w:kern w:val="0"/>
      <w:sz w:val="22"/>
    </w:r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ln"/>
    <w:rsid w:val="002128A3"/>
    <w:pPr>
      <w:widowControl/>
      <w:tabs>
        <w:tab w:val="left" w:pos="9072"/>
      </w:tabs>
      <w:suppressAutoHyphens w:val="0"/>
      <w:overflowPunct w:val="0"/>
      <w:autoSpaceDE w:val="0"/>
      <w:autoSpaceDN w:val="0"/>
      <w:adjustRightInd w:val="0"/>
      <w:spacing w:before="120"/>
      <w:ind w:left="567" w:right="567"/>
      <w:jc w:val="both"/>
    </w:pPr>
    <w:rPr>
      <w:rFonts w:ascii="Arial" w:eastAsia="Times New Roman" w:hAnsi="Arial" w:cs="Times New Roman"/>
      <w:kern w:val="0"/>
      <w:sz w:val="22"/>
      <w:szCs w:val="20"/>
      <w:lang w:eastAsia="cs-CZ" w:bidi="ar-SA"/>
    </w:rPr>
  </w:style>
  <w:style w:type="paragraph" w:customStyle="1" w:styleId="Smlouva-slo">
    <w:name w:val="Smlouva-číslo"/>
    <w:basedOn w:val="Normln"/>
    <w:uiPriority w:val="99"/>
    <w:rsid w:val="00C10CC2"/>
    <w:pPr>
      <w:suppressAutoHyphens w:val="0"/>
      <w:spacing w:before="120" w:line="240" w:lineRule="atLeast"/>
      <w:jc w:val="both"/>
      <w:textAlignment w:val="auto"/>
    </w:pPr>
    <w:rPr>
      <w:rFonts w:ascii="Times New Roman" w:eastAsia="Times New Roman" w:hAnsi="Times New Roman" w:cs="Times New Roman"/>
      <w:snapToGrid w:val="0"/>
      <w:kern w:val="0"/>
      <w:szCs w:val="20"/>
      <w:lang w:eastAsia="cs-CZ" w:bidi="ar-SA"/>
    </w:rPr>
  </w:style>
  <w:style w:type="paragraph" w:customStyle="1" w:styleId="Textodstavce">
    <w:name w:val="Text odstavce"/>
    <w:basedOn w:val="Normln"/>
    <w:rsid w:val="00C10CC2"/>
    <w:pPr>
      <w:widowControl/>
      <w:numPr>
        <w:ilvl w:val="6"/>
        <w:numId w:val="20"/>
      </w:numPr>
      <w:suppressAutoHyphens w:val="0"/>
      <w:textAlignment w:val="auto"/>
    </w:pPr>
    <w:rPr>
      <w:rFonts w:ascii="Times New Roman" w:eastAsia="Times New Roman" w:hAnsi="Times New Roman" w:cs="Times New Roman"/>
      <w:kern w:val="0"/>
      <w:lang w:eastAsia="cs-CZ" w:bidi="ar-SA"/>
    </w:rPr>
  </w:style>
  <w:style w:type="paragraph" w:customStyle="1" w:styleId="Textpsmene">
    <w:name w:val="Text písmene"/>
    <w:basedOn w:val="Normln"/>
    <w:rsid w:val="00C10CC2"/>
    <w:pPr>
      <w:widowControl/>
      <w:numPr>
        <w:ilvl w:val="7"/>
        <w:numId w:val="20"/>
      </w:numPr>
      <w:suppressAutoHyphens w:val="0"/>
      <w:textAlignment w:val="auto"/>
    </w:pPr>
    <w:rPr>
      <w:rFonts w:ascii="Times New Roman" w:eastAsia="Times New Roman" w:hAnsi="Times New Roman" w:cs="Times New Roman"/>
      <w:kern w:val="0"/>
      <w:lang w:eastAsia="cs-CZ" w:bidi="ar-SA"/>
    </w:rPr>
  </w:style>
  <w:style w:type="paragraph" w:customStyle="1" w:styleId="Textbodu">
    <w:name w:val="Text bodu"/>
    <w:basedOn w:val="Normln"/>
    <w:rsid w:val="00C10CC2"/>
    <w:pPr>
      <w:widowControl/>
      <w:numPr>
        <w:ilvl w:val="8"/>
        <w:numId w:val="20"/>
      </w:numPr>
      <w:suppressAutoHyphens w:val="0"/>
      <w:textAlignment w:val="auto"/>
    </w:pPr>
    <w:rPr>
      <w:rFonts w:ascii="Times New Roman" w:eastAsia="Times New Roman" w:hAnsi="Times New Roman" w:cs="Times New Roman"/>
      <w:kern w:val="0"/>
      <w:lang w:eastAsia="cs-CZ" w:bidi="ar-SA"/>
    </w:rPr>
  </w:style>
  <w:style w:type="paragraph" w:customStyle="1" w:styleId="Text1">
    <w:name w:val="Text1"/>
    <w:basedOn w:val="Bezmezer"/>
    <w:qFormat/>
    <w:rsid w:val="00FC7E25"/>
    <w:pPr>
      <w:widowControl/>
      <w:suppressAutoHyphens w:val="0"/>
      <w:jc w:val="both"/>
      <w:textAlignment w:val="auto"/>
    </w:pPr>
    <w:rPr>
      <w:rFonts w:ascii="Arial" w:eastAsia="Calibri" w:hAnsi="Arial" w:cs="Times New Roman"/>
      <w:kern w:val="0"/>
      <w:sz w:val="22"/>
      <w:szCs w:val="22"/>
      <w:lang w:eastAsia="en-US" w:bidi="ar-SA"/>
    </w:rPr>
  </w:style>
  <w:style w:type="paragraph" w:styleId="Bezmezer">
    <w:name w:val="No Spacing"/>
    <w:uiPriority w:val="1"/>
    <w:qFormat/>
    <w:rsid w:val="00FC7E25"/>
    <w:pPr>
      <w:widowControl w:val="0"/>
      <w:textAlignment w:val="baseline"/>
    </w:pPr>
    <w:rPr>
      <w:rFonts w:ascii="Liberation Serif" w:eastAsia="Droid Sans Fallback"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700058511">
      <w:bodyDiv w:val="1"/>
      <w:marLeft w:val="0"/>
      <w:marRight w:val="0"/>
      <w:marTop w:val="0"/>
      <w:marBottom w:val="0"/>
      <w:divBdr>
        <w:top w:val="none" w:sz="0" w:space="0" w:color="auto"/>
        <w:left w:val="none" w:sz="0" w:space="0" w:color="auto"/>
        <w:bottom w:val="none" w:sz="0" w:space="0" w:color="auto"/>
        <w:right w:val="none" w:sz="0" w:space="0" w:color="auto"/>
      </w:divBdr>
    </w:div>
    <w:div w:id="135496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2744d7-b7d2-47ac-8879-e5385efed730">
      <Terms xmlns="http://schemas.microsoft.com/office/infopath/2007/PartnerControls"/>
    </lcf76f155ced4ddcb4097134ff3c332f>
    <TaxCatchAll xmlns="193c07b0-bec8-415c-85a1-5a72904ae79e" xsi:nil="true"/>
  </documentManagement>
</p:properties>
</file>

<file path=customXml/itemProps1.xml><?xml version="1.0" encoding="utf-8"?>
<ds:datastoreItem xmlns:ds="http://schemas.openxmlformats.org/officeDocument/2006/customXml" ds:itemID="{16DEB9B1-1089-40CE-AEC0-2C2A95D0D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B26A-8E27-44A1-9F21-67C221A02015}">
  <ds:schemaRefs>
    <ds:schemaRef ds:uri="http://schemas.microsoft.com/sharepoint/v3/contenttype/forms"/>
  </ds:schemaRefs>
</ds:datastoreItem>
</file>

<file path=customXml/itemProps3.xml><?xml version="1.0" encoding="utf-8"?>
<ds:datastoreItem xmlns:ds="http://schemas.openxmlformats.org/officeDocument/2006/customXml" ds:itemID="{B567EAAE-BE6B-4CA0-B754-C09F69C98311}">
  <ds:schemaRefs>
    <ds:schemaRef ds:uri="http://schemas.openxmlformats.org/officeDocument/2006/bibliography"/>
  </ds:schemaRefs>
</ds:datastoreItem>
</file>

<file path=customXml/itemProps4.xml><?xml version="1.0" encoding="utf-8"?>
<ds:datastoreItem xmlns:ds="http://schemas.openxmlformats.org/officeDocument/2006/customXml" ds:itemID="{0C97A786-8E34-4AE1-9B25-D95013AFC02C}">
  <ds:schemaRefs>
    <ds:schemaRef ds:uri="http://schemas.microsoft.com/office/2006/metadata/properties"/>
    <ds:schemaRef ds:uri="http://schemas.microsoft.com/office/infopath/2007/PartnerControls"/>
    <ds:schemaRef ds:uri="172744d7-b7d2-47ac-8879-e5385efed730"/>
    <ds:schemaRef ds:uri="193c07b0-bec8-415c-85a1-5a72904ae7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13904</Words>
  <Characters>82034</Characters>
  <Application>Microsoft Office Word</Application>
  <DocSecurity>0</DocSecurity>
  <Lines>683</Lines>
  <Paragraphs>191</Paragraphs>
  <ScaleCrop>false</ScaleCrop>
  <Company/>
  <LinksUpToDate>false</LinksUpToDate>
  <CharactersWithSpaces>95747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Irena Kříbková</cp:lastModifiedBy>
  <cp:revision>356</cp:revision>
  <cp:lastPrinted>2025-08-14T10:06:00Z</cp:lastPrinted>
  <dcterms:created xsi:type="dcterms:W3CDTF">2025-12-15T17:29:00Z</dcterms:created>
  <dcterms:modified xsi:type="dcterms:W3CDTF">2026-02-02T08:45:00Z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0x010100AEB17A6720D00F458F7F3E09855E2E40</vt:lpwstr>
  </property>
  <property fmtid="{D5CDD505-2E9C-101B-9397-08002B2CF9AE}" pid="7" name="MediaServiceImageTags">
    <vt:lpwstr/>
  </property>
</Properties>
</file>