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color w:val="000000"/>
          <w:sz w:val="24"/>
          <w:szCs w:val="24"/>
          <w:lang w:eastAsia="cs-CZ"/>
        </w:rPr>
        <w:t>A Průvodní zpráva</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A.1 Identifikační</w:t>
      </w:r>
      <w:proofErr w:type="gramEnd"/>
      <w:r w:rsidRPr="00DB0781">
        <w:rPr>
          <w:rFonts w:ascii="Times New Roman" w:eastAsia="Times New Roman" w:hAnsi="Times New Roman" w:cs="Times New Roman"/>
          <w:color w:val="000000"/>
          <w:sz w:val="24"/>
          <w:szCs w:val="24"/>
          <w:lang w:eastAsia="cs-CZ"/>
        </w:rPr>
        <w:t xml:space="preserve"> údaje</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A.1.1</w:t>
      </w:r>
      <w:proofErr w:type="gramEnd"/>
      <w:r w:rsidRPr="00DB0781">
        <w:rPr>
          <w:rFonts w:ascii="Times New Roman" w:eastAsia="Times New Roman" w:hAnsi="Times New Roman" w:cs="Times New Roman"/>
          <w:color w:val="000000"/>
          <w:sz w:val="24"/>
          <w:szCs w:val="24"/>
          <w:lang w:eastAsia="cs-CZ"/>
        </w:rPr>
        <w:t xml:space="preserve"> Údaje o stavbě</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a)</w:t>
      </w:r>
      <w:r w:rsidRPr="00DB0781">
        <w:rPr>
          <w:rFonts w:ascii="Times New Roman" w:eastAsia="Times New Roman" w:hAnsi="Times New Roman" w:cs="Times New Roman"/>
          <w:color w:val="000000"/>
          <w:sz w:val="24"/>
          <w:szCs w:val="24"/>
          <w:lang w:eastAsia="cs-CZ"/>
        </w:rPr>
        <w:t> název stavby,</w:t>
      </w:r>
    </w:p>
    <w:p w:rsidR="00B35D1E" w:rsidRDefault="00B35D1E" w:rsidP="00E86795">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B35D1E">
        <w:rPr>
          <w:rFonts w:ascii="Times New Roman" w:eastAsia="Times New Roman" w:hAnsi="Times New Roman" w:cs="Times New Roman"/>
          <w:b/>
          <w:i/>
          <w:color w:val="000000"/>
          <w:sz w:val="24"/>
          <w:szCs w:val="24"/>
          <w:lang w:eastAsia="cs-CZ"/>
        </w:rPr>
        <w:t>Přemístění veřejných WC na autobusový terminál v</w:t>
      </w:r>
      <w:r>
        <w:rPr>
          <w:rFonts w:ascii="Times New Roman" w:eastAsia="Times New Roman" w:hAnsi="Times New Roman" w:cs="Times New Roman"/>
          <w:b/>
          <w:i/>
          <w:color w:val="000000"/>
          <w:sz w:val="24"/>
          <w:szCs w:val="24"/>
          <w:lang w:eastAsia="cs-CZ"/>
        </w:rPr>
        <w:t> </w:t>
      </w:r>
      <w:r w:rsidRPr="00B35D1E">
        <w:rPr>
          <w:rFonts w:ascii="Times New Roman" w:eastAsia="Times New Roman" w:hAnsi="Times New Roman" w:cs="Times New Roman"/>
          <w:b/>
          <w:i/>
          <w:color w:val="000000"/>
          <w:sz w:val="24"/>
          <w:szCs w:val="24"/>
          <w:lang w:eastAsia="cs-CZ"/>
        </w:rPr>
        <w:t>Ostrově</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b)</w:t>
      </w:r>
      <w:r w:rsidRPr="00DB0781">
        <w:rPr>
          <w:rFonts w:ascii="Times New Roman" w:eastAsia="Times New Roman" w:hAnsi="Times New Roman" w:cs="Times New Roman"/>
          <w:color w:val="000000"/>
          <w:sz w:val="24"/>
          <w:szCs w:val="24"/>
          <w:lang w:eastAsia="cs-CZ"/>
        </w:rPr>
        <w:t> místo stavby (adresa, čísla popisná, katastrální území, parcelní čísla pozemků),</w:t>
      </w:r>
    </w:p>
    <w:p w:rsidR="003D5EEB" w:rsidRPr="00DB0781" w:rsidRDefault="00D449A4" w:rsidP="00E86795">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DB0781">
        <w:rPr>
          <w:rFonts w:ascii="Times New Roman" w:eastAsia="Times New Roman" w:hAnsi="Times New Roman" w:cs="Times New Roman"/>
          <w:b/>
          <w:i/>
          <w:color w:val="000000"/>
          <w:sz w:val="24"/>
          <w:szCs w:val="24"/>
          <w:lang w:eastAsia="cs-CZ"/>
        </w:rPr>
        <w:t xml:space="preserve">Stavba se nachází v městě Ostrov, </w:t>
      </w:r>
      <w:r w:rsidR="00B35D1E">
        <w:rPr>
          <w:rFonts w:ascii="Times New Roman" w:eastAsia="Times New Roman" w:hAnsi="Times New Roman" w:cs="Times New Roman"/>
          <w:b/>
          <w:i/>
          <w:color w:val="000000"/>
          <w:sz w:val="24"/>
          <w:szCs w:val="24"/>
          <w:lang w:eastAsia="cs-CZ"/>
        </w:rPr>
        <w:t>poblíž autobusového terminálu a Mírového náměstí</w:t>
      </w:r>
      <w:r w:rsidRPr="00DB0781">
        <w:rPr>
          <w:rFonts w:ascii="Times New Roman" w:eastAsia="Times New Roman" w:hAnsi="Times New Roman" w:cs="Times New Roman"/>
          <w:b/>
          <w:i/>
          <w:color w:val="000000"/>
          <w:sz w:val="24"/>
          <w:szCs w:val="24"/>
          <w:lang w:eastAsia="cs-CZ"/>
        </w:rPr>
        <w:t xml:space="preserve">. </w:t>
      </w:r>
      <w:r w:rsidR="00B35D1E">
        <w:rPr>
          <w:rFonts w:ascii="Times New Roman" w:eastAsia="Times New Roman" w:hAnsi="Times New Roman" w:cs="Times New Roman"/>
          <w:b/>
          <w:i/>
          <w:color w:val="000000"/>
          <w:sz w:val="24"/>
          <w:szCs w:val="24"/>
          <w:lang w:eastAsia="cs-CZ"/>
        </w:rPr>
        <w:t>Celá stavba je navržena na pozemku 224/111</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c)</w:t>
      </w:r>
      <w:r w:rsidRPr="00DB0781">
        <w:rPr>
          <w:rFonts w:ascii="Times New Roman" w:eastAsia="Times New Roman" w:hAnsi="Times New Roman" w:cs="Times New Roman"/>
          <w:color w:val="000000"/>
          <w:sz w:val="24"/>
          <w:szCs w:val="24"/>
          <w:lang w:eastAsia="cs-CZ"/>
        </w:rPr>
        <w:t> předmět projektové dokumentace - nová stavba nebo změna dokončené stavby, trvalá nebo dočasná stavba, účel užívání stavby.</w:t>
      </w:r>
    </w:p>
    <w:p w:rsidR="00DB0781" w:rsidRPr="00DB0781" w:rsidRDefault="00DB0781" w:rsidP="00E86795">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DB0781">
        <w:rPr>
          <w:rFonts w:ascii="Times New Roman" w:eastAsia="Times New Roman" w:hAnsi="Times New Roman" w:cs="Times New Roman"/>
          <w:b/>
          <w:i/>
          <w:color w:val="000000"/>
          <w:sz w:val="24"/>
          <w:szCs w:val="24"/>
          <w:lang w:eastAsia="cs-CZ"/>
        </w:rPr>
        <w:t xml:space="preserve">Jedná se o </w:t>
      </w:r>
      <w:r w:rsidR="00B35D1E">
        <w:rPr>
          <w:rFonts w:ascii="Times New Roman" w:eastAsia="Times New Roman" w:hAnsi="Times New Roman" w:cs="Times New Roman"/>
          <w:b/>
          <w:i/>
          <w:color w:val="000000"/>
          <w:sz w:val="24"/>
          <w:szCs w:val="24"/>
          <w:lang w:eastAsia="cs-CZ"/>
        </w:rPr>
        <w:t>trvalou stavbu. Účelem užívání je zabezpečení sociálního zázemí v této části města</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A.1.2</w:t>
      </w:r>
      <w:proofErr w:type="gramEnd"/>
      <w:r w:rsidRPr="00DB0781">
        <w:rPr>
          <w:rFonts w:ascii="Times New Roman" w:eastAsia="Times New Roman" w:hAnsi="Times New Roman" w:cs="Times New Roman"/>
          <w:color w:val="000000"/>
          <w:sz w:val="24"/>
          <w:szCs w:val="24"/>
          <w:lang w:eastAsia="cs-CZ"/>
        </w:rPr>
        <w:t xml:space="preserve"> Údaje o stavebníkovi</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a)</w:t>
      </w:r>
      <w:r w:rsidRPr="00DB0781">
        <w:rPr>
          <w:rFonts w:ascii="Times New Roman" w:eastAsia="Times New Roman" w:hAnsi="Times New Roman" w:cs="Times New Roman"/>
          <w:color w:val="000000"/>
          <w:sz w:val="24"/>
          <w:szCs w:val="24"/>
          <w:lang w:eastAsia="cs-CZ"/>
        </w:rPr>
        <w:t> jméno, příjmení a místo trvalého pobytu (fyzická osoba) nebo</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b)</w:t>
      </w:r>
      <w:r w:rsidRPr="00DB0781">
        <w:rPr>
          <w:rFonts w:ascii="Times New Roman" w:eastAsia="Times New Roman" w:hAnsi="Times New Roman" w:cs="Times New Roman"/>
          <w:color w:val="000000"/>
          <w:sz w:val="24"/>
          <w:szCs w:val="24"/>
          <w:lang w:eastAsia="cs-CZ"/>
        </w:rPr>
        <w:t> jméno, příjmení, obchodní firma, identifikační číslo osoby, místo podnikání (fyzická osoba podnikající, pokud záměr souvisí s její podnikatelskou činností) nebo</w:t>
      </w:r>
    </w:p>
    <w:p w:rsidR="00DB0781"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c)</w:t>
      </w:r>
      <w:r w:rsidRPr="00DB0781">
        <w:rPr>
          <w:rFonts w:ascii="Times New Roman" w:eastAsia="Times New Roman" w:hAnsi="Times New Roman" w:cs="Times New Roman"/>
          <w:color w:val="000000"/>
          <w:sz w:val="24"/>
          <w:szCs w:val="24"/>
          <w:lang w:eastAsia="cs-CZ"/>
        </w:rPr>
        <w:t> obchodní firma nebo název, identifikační číslo osoby, adresa sídla (právnická osoba).</w:t>
      </w:r>
    </w:p>
    <w:p w:rsidR="00DB0781" w:rsidRPr="00DB0781" w:rsidRDefault="00DB0781" w:rsidP="00E86795">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DB0781">
        <w:rPr>
          <w:rFonts w:ascii="Times New Roman" w:eastAsia="Times New Roman" w:hAnsi="Times New Roman" w:cs="Times New Roman"/>
          <w:b/>
          <w:i/>
          <w:color w:val="000000"/>
          <w:sz w:val="24"/>
          <w:szCs w:val="24"/>
          <w:lang w:eastAsia="cs-CZ"/>
        </w:rPr>
        <w:t>Stavebníkem je město Ostrov, Jáchymovská 1, 363 01, IČ 00254843, zastoupené starostou města, ing. Janem Burešem</w:t>
      </w:r>
    </w:p>
    <w:p w:rsidR="00E86795" w:rsidRPr="00DB0781" w:rsidRDefault="00DB0781"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hAnsi="Times New Roman" w:cs="Times New Roman"/>
          <w:b/>
          <w:i/>
          <w:sz w:val="24"/>
          <w:szCs w:val="24"/>
        </w:rPr>
        <w:t xml:space="preserve"> </w:t>
      </w:r>
      <w:proofErr w:type="gramStart"/>
      <w:r w:rsidR="00E86795" w:rsidRPr="00DB0781">
        <w:rPr>
          <w:rFonts w:ascii="Times New Roman" w:eastAsia="Times New Roman" w:hAnsi="Times New Roman" w:cs="Times New Roman"/>
          <w:color w:val="000000"/>
          <w:sz w:val="24"/>
          <w:szCs w:val="24"/>
          <w:lang w:eastAsia="cs-CZ"/>
        </w:rPr>
        <w:t>A.1.3</w:t>
      </w:r>
      <w:proofErr w:type="gramEnd"/>
      <w:r w:rsidR="00E86795" w:rsidRPr="00DB0781">
        <w:rPr>
          <w:rFonts w:ascii="Times New Roman" w:eastAsia="Times New Roman" w:hAnsi="Times New Roman" w:cs="Times New Roman"/>
          <w:color w:val="000000"/>
          <w:sz w:val="24"/>
          <w:szCs w:val="24"/>
          <w:lang w:eastAsia="cs-CZ"/>
        </w:rPr>
        <w:t xml:space="preserve"> Údaje o zpracovateli projektové dokumentace</w:t>
      </w:r>
    </w:p>
    <w:p w:rsidR="00DB0781"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a)</w:t>
      </w:r>
      <w:r w:rsidRPr="00DB0781">
        <w:rPr>
          <w:rFonts w:ascii="Times New Roman" w:eastAsia="Times New Roman" w:hAnsi="Times New Roman" w:cs="Times New Roman"/>
          <w:color w:val="000000"/>
          <w:sz w:val="24"/>
          <w:szCs w:val="24"/>
          <w:lang w:eastAsia="cs-CZ"/>
        </w:rPr>
        <w:t> jméno, příjmení, obchodní firma, identifikační číslo osoby, místo podnikání (fyzická osoba podnikající) nebo obchodní firma nebo název, identifikační číslo osoby, adresa sídla (právnická osoba),</w:t>
      </w:r>
    </w:p>
    <w:p w:rsidR="00DB0781" w:rsidRPr="00DB0781" w:rsidRDefault="00DB0781" w:rsidP="00DB078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DB0781">
        <w:rPr>
          <w:rFonts w:ascii="Times New Roman" w:eastAsia="Times New Roman" w:hAnsi="Times New Roman" w:cs="Times New Roman"/>
          <w:b/>
          <w:i/>
          <w:color w:val="000000"/>
          <w:sz w:val="24"/>
          <w:szCs w:val="24"/>
          <w:lang w:eastAsia="cs-CZ"/>
        </w:rPr>
        <w:t xml:space="preserve">Dokumentaci zpracovala firma BPO, </w:t>
      </w:r>
      <w:proofErr w:type="spellStart"/>
      <w:proofErr w:type="gramStart"/>
      <w:r w:rsidRPr="00DB0781">
        <w:rPr>
          <w:rFonts w:ascii="Times New Roman" w:eastAsia="Times New Roman" w:hAnsi="Times New Roman" w:cs="Times New Roman"/>
          <w:b/>
          <w:i/>
          <w:color w:val="000000"/>
          <w:sz w:val="24"/>
          <w:szCs w:val="24"/>
          <w:lang w:eastAsia="cs-CZ"/>
        </w:rPr>
        <w:t>spol.s.</w:t>
      </w:r>
      <w:proofErr w:type="gramEnd"/>
      <w:r w:rsidRPr="00DB0781">
        <w:rPr>
          <w:rFonts w:ascii="Times New Roman" w:eastAsia="Times New Roman" w:hAnsi="Times New Roman" w:cs="Times New Roman"/>
          <w:b/>
          <w:i/>
          <w:color w:val="000000"/>
          <w:sz w:val="24"/>
          <w:szCs w:val="24"/>
          <w:lang w:eastAsia="cs-CZ"/>
        </w:rPr>
        <w:t>r.o</w:t>
      </w:r>
      <w:proofErr w:type="spellEnd"/>
      <w:r w:rsidRPr="00DB0781">
        <w:rPr>
          <w:rFonts w:ascii="Times New Roman" w:eastAsia="Times New Roman" w:hAnsi="Times New Roman" w:cs="Times New Roman"/>
          <w:b/>
          <w:i/>
          <w:color w:val="000000"/>
          <w:sz w:val="24"/>
          <w:szCs w:val="24"/>
          <w:lang w:eastAsia="cs-CZ"/>
        </w:rPr>
        <w:t>, Lidická 1269, 363 17 Ostrov, IČ 18224920</w:t>
      </w:r>
    </w:p>
    <w:p w:rsidR="00DB0781" w:rsidRPr="00DB0781" w:rsidRDefault="00DB0781" w:rsidP="00DB078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DB0781">
        <w:rPr>
          <w:rFonts w:ascii="Times New Roman" w:eastAsia="Times New Roman" w:hAnsi="Times New Roman" w:cs="Times New Roman"/>
          <w:b/>
          <w:i/>
          <w:color w:val="000000"/>
          <w:sz w:val="24"/>
          <w:szCs w:val="24"/>
          <w:lang w:eastAsia="cs-CZ"/>
        </w:rPr>
        <w:t>Hlavní inženýr projektu</w:t>
      </w:r>
      <w:r w:rsidRPr="00DB0781">
        <w:rPr>
          <w:rFonts w:ascii="Times New Roman" w:eastAsia="Times New Roman" w:hAnsi="Times New Roman" w:cs="Times New Roman"/>
          <w:b/>
          <w:i/>
          <w:color w:val="000000"/>
          <w:sz w:val="24"/>
          <w:szCs w:val="24"/>
          <w:lang w:eastAsia="cs-CZ"/>
        </w:rPr>
        <w:tab/>
      </w:r>
      <w:r w:rsidRPr="00DB0781">
        <w:rPr>
          <w:rFonts w:ascii="Times New Roman" w:eastAsia="Times New Roman" w:hAnsi="Times New Roman" w:cs="Times New Roman"/>
          <w:b/>
          <w:i/>
          <w:color w:val="000000"/>
          <w:sz w:val="24"/>
          <w:szCs w:val="24"/>
          <w:lang w:eastAsia="cs-CZ"/>
        </w:rPr>
        <w:tab/>
      </w:r>
      <w:r w:rsidRPr="00DB0781">
        <w:rPr>
          <w:rFonts w:ascii="Times New Roman" w:eastAsia="Times New Roman" w:hAnsi="Times New Roman" w:cs="Times New Roman"/>
          <w:b/>
          <w:i/>
          <w:color w:val="000000"/>
          <w:sz w:val="24"/>
          <w:szCs w:val="24"/>
          <w:lang w:eastAsia="cs-CZ"/>
        </w:rPr>
        <w:tab/>
      </w:r>
      <w:r w:rsidRPr="00DB0781">
        <w:rPr>
          <w:rFonts w:ascii="Times New Roman" w:eastAsia="Times New Roman" w:hAnsi="Times New Roman" w:cs="Times New Roman"/>
          <w:b/>
          <w:i/>
          <w:color w:val="000000"/>
          <w:sz w:val="24"/>
          <w:szCs w:val="24"/>
          <w:lang w:eastAsia="cs-CZ"/>
        </w:rPr>
        <w:tab/>
        <w:t>ing. Jan Dušek</w:t>
      </w:r>
    </w:p>
    <w:p w:rsidR="00DB0781"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b)</w:t>
      </w:r>
      <w:r w:rsidRPr="00DB0781">
        <w:rPr>
          <w:rFonts w:ascii="Times New Roman" w:eastAsia="Times New Roman" w:hAnsi="Times New Roman" w:cs="Times New Roman"/>
          <w:color w:val="000000"/>
          <w:sz w:val="24"/>
          <w:szCs w:val="24"/>
          <w:lang w:eastAsia="cs-CZ"/>
        </w:rPr>
        <w:t>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DB0781" w:rsidRPr="00DB0781" w:rsidRDefault="00DB0781" w:rsidP="00DB0781">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DB0781">
        <w:rPr>
          <w:rFonts w:ascii="Times New Roman" w:eastAsia="Times New Roman" w:hAnsi="Times New Roman" w:cs="Times New Roman"/>
          <w:b/>
          <w:i/>
          <w:color w:val="000000"/>
          <w:sz w:val="24"/>
          <w:szCs w:val="24"/>
          <w:lang w:eastAsia="cs-CZ"/>
        </w:rPr>
        <w:t>Hlavním projektantem stavební a statické části je ing. Vladimír Toman, stavební část projektu, číslo v seznamu ČKAIT 0300132, obor autorizace pozemní stavby</w:t>
      </w:r>
    </w:p>
    <w:p w:rsidR="00DB0781" w:rsidRPr="00DB0781" w:rsidRDefault="00DB0781"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c)</w:t>
      </w:r>
      <w:r w:rsidRPr="00DB0781">
        <w:rPr>
          <w:rFonts w:ascii="Times New Roman" w:eastAsia="Times New Roman" w:hAnsi="Times New Roman" w:cs="Times New Roman"/>
          <w:color w:val="000000"/>
          <w:sz w:val="24"/>
          <w:szCs w:val="24"/>
          <w:lang w:eastAsia="cs-CZ"/>
        </w:rPr>
        <w:t> 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rsidR="00DB0781" w:rsidRPr="00DB0781" w:rsidRDefault="00DB0781" w:rsidP="00DB0781">
      <w:pPr>
        <w:pStyle w:val="499textodrazeny"/>
        <w:tabs>
          <w:tab w:val="left" w:pos="900"/>
        </w:tabs>
        <w:ind w:left="0"/>
        <w:jc w:val="both"/>
        <w:rPr>
          <w:rFonts w:ascii="Times New Roman" w:hAnsi="Times New Roman" w:cs="Times New Roman"/>
          <w:b/>
          <w:i/>
          <w:color w:val="auto"/>
          <w:sz w:val="24"/>
          <w:szCs w:val="24"/>
        </w:rPr>
      </w:pPr>
      <w:r w:rsidRPr="00DB0781">
        <w:rPr>
          <w:rFonts w:ascii="Times New Roman" w:hAnsi="Times New Roman" w:cs="Times New Roman"/>
          <w:b/>
          <w:i/>
          <w:color w:val="auto"/>
          <w:sz w:val="24"/>
          <w:szCs w:val="24"/>
        </w:rPr>
        <w:t>- Zdravotně technické instalace – zpracovatel projektu ing. Zdeňka Dvořáková, číslo v seznamu ČKAIT 0300961, obor autorizace technika prostředí staveb, specializace zdravotní technika</w:t>
      </w:r>
    </w:p>
    <w:p w:rsidR="00DB0781" w:rsidRPr="00DB0781" w:rsidRDefault="00DB0781" w:rsidP="00DB0781">
      <w:pPr>
        <w:pStyle w:val="499textodrazeny"/>
        <w:tabs>
          <w:tab w:val="left" w:pos="900"/>
        </w:tabs>
        <w:ind w:left="0"/>
        <w:jc w:val="both"/>
        <w:rPr>
          <w:rFonts w:ascii="Times New Roman" w:hAnsi="Times New Roman" w:cs="Times New Roman"/>
          <w:b/>
          <w:i/>
          <w:color w:val="auto"/>
          <w:sz w:val="24"/>
          <w:szCs w:val="24"/>
        </w:rPr>
      </w:pPr>
      <w:r w:rsidRPr="00DB0781">
        <w:rPr>
          <w:rFonts w:ascii="Times New Roman" w:hAnsi="Times New Roman" w:cs="Times New Roman"/>
          <w:b/>
          <w:i/>
          <w:color w:val="auto"/>
          <w:sz w:val="24"/>
          <w:szCs w:val="24"/>
        </w:rPr>
        <w:t>- Silnoproud - Miroslava Klimešová, číslo v seznamu ČKAIT 0301345, autorizovaný technik pro techniku prostředí staveb, specializace elektrotechnická zařízení</w:t>
      </w:r>
    </w:p>
    <w:p w:rsidR="00DB0781" w:rsidRPr="00DB0781" w:rsidRDefault="00DB0781"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A.2 Členění</w:t>
      </w:r>
      <w:proofErr w:type="gramEnd"/>
      <w:r w:rsidRPr="00DB0781">
        <w:rPr>
          <w:rFonts w:ascii="Times New Roman" w:eastAsia="Times New Roman" w:hAnsi="Times New Roman" w:cs="Times New Roman"/>
          <w:color w:val="000000"/>
          <w:sz w:val="24"/>
          <w:szCs w:val="24"/>
          <w:lang w:eastAsia="cs-CZ"/>
        </w:rPr>
        <w:t xml:space="preserve"> stavby na objekty a technická a technologická zařízení</w:t>
      </w:r>
    </w:p>
    <w:p w:rsidR="00DB0781" w:rsidRPr="002A1C0B" w:rsidRDefault="002A1C0B" w:rsidP="00E86795">
      <w:pPr>
        <w:shd w:val="clear" w:color="auto" w:fill="FFFFFF"/>
        <w:spacing w:after="0" w:line="240" w:lineRule="auto"/>
        <w:jc w:val="both"/>
        <w:rPr>
          <w:rFonts w:ascii="Times New Roman" w:eastAsia="Times New Roman" w:hAnsi="Times New Roman" w:cs="Times New Roman"/>
          <w:b/>
          <w:i/>
          <w:color w:val="000000"/>
          <w:sz w:val="24"/>
          <w:szCs w:val="24"/>
          <w:lang w:eastAsia="cs-CZ"/>
        </w:rPr>
      </w:pPr>
      <w:r w:rsidRPr="002A1C0B">
        <w:rPr>
          <w:rFonts w:ascii="Times New Roman" w:eastAsia="Times New Roman" w:hAnsi="Times New Roman" w:cs="Times New Roman"/>
          <w:b/>
          <w:i/>
          <w:color w:val="000000"/>
          <w:sz w:val="24"/>
          <w:szCs w:val="24"/>
          <w:lang w:eastAsia="cs-CZ"/>
        </w:rPr>
        <w:t>Vzhledem ke své jednoduchosti není stavba členěna na objekty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A.3 Seznam</w:t>
      </w:r>
      <w:proofErr w:type="gramEnd"/>
      <w:r w:rsidRPr="00DB0781">
        <w:rPr>
          <w:rFonts w:ascii="Times New Roman" w:eastAsia="Times New Roman" w:hAnsi="Times New Roman" w:cs="Times New Roman"/>
          <w:color w:val="000000"/>
          <w:sz w:val="24"/>
          <w:szCs w:val="24"/>
          <w:lang w:eastAsia="cs-CZ"/>
        </w:rPr>
        <w:t xml:space="preserve"> vstupních podkladů</w:t>
      </w:r>
    </w:p>
    <w:p w:rsidR="00B35D1E" w:rsidRPr="00B35D1E" w:rsidRDefault="00B35D1E" w:rsidP="00B35D1E">
      <w:pPr>
        <w:pStyle w:val="499textodrazeny"/>
        <w:tabs>
          <w:tab w:val="left" w:pos="900"/>
        </w:tabs>
        <w:ind w:left="0"/>
        <w:jc w:val="both"/>
        <w:rPr>
          <w:rFonts w:ascii="Times New Roman" w:hAnsi="Times New Roman" w:cs="Times New Roman"/>
          <w:b/>
          <w:i/>
          <w:color w:val="auto"/>
          <w:sz w:val="24"/>
          <w:szCs w:val="24"/>
        </w:rPr>
      </w:pPr>
      <w:r w:rsidRPr="00B35D1E">
        <w:rPr>
          <w:rFonts w:ascii="Times New Roman" w:hAnsi="Times New Roman" w:cs="Times New Roman"/>
          <w:b/>
          <w:i/>
          <w:color w:val="auto"/>
          <w:sz w:val="24"/>
          <w:szCs w:val="24"/>
        </w:rPr>
        <w:t>- původní projektová dokumentace 10/2011 (Veřejné WC – Ostrov, BPO s r. o.)</w:t>
      </w:r>
    </w:p>
    <w:p w:rsidR="00B35D1E" w:rsidRPr="00B35D1E" w:rsidRDefault="00B35D1E" w:rsidP="00B35D1E">
      <w:pPr>
        <w:pStyle w:val="499textodrazeny"/>
        <w:tabs>
          <w:tab w:val="left" w:pos="900"/>
        </w:tabs>
        <w:ind w:left="0"/>
        <w:jc w:val="both"/>
        <w:rPr>
          <w:rFonts w:ascii="Times New Roman" w:hAnsi="Times New Roman" w:cs="Times New Roman"/>
          <w:b/>
          <w:i/>
          <w:color w:val="auto"/>
          <w:sz w:val="24"/>
          <w:szCs w:val="24"/>
        </w:rPr>
      </w:pPr>
      <w:r w:rsidRPr="00B35D1E">
        <w:rPr>
          <w:rFonts w:ascii="Times New Roman" w:hAnsi="Times New Roman" w:cs="Times New Roman"/>
          <w:b/>
          <w:i/>
          <w:color w:val="auto"/>
          <w:sz w:val="24"/>
          <w:szCs w:val="24"/>
        </w:rPr>
        <w:t>- původní podklady od výrobce</w:t>
      </w:r>
    </w:p>
    <w:p w:rsidR="00B35D1E" w:rsidRPr="00B35D1E" w:rsidRDefault="00B35D1E" w:rsidP="00B35D1E">
      <w:pPr>
        <w:pStyle w:val="499textodrazeny"/>
        <w:tabs>
          <w:tab w:val="left" w:pos="900"/>
        </w:tabs>
        <w:ind w:left="0"/>
        <w:jc w:val="both"/>
        <w:rPr>
          <w:rFonts w:ascii="Times New Roman" w:hAnsi="Times New Roman" w:cs="Times New Roman"/>
          <w:b/>
          <w:i/>
          <w:color w:val="auto"/>
          <w:sz w:val="24"/>
          <w:szCs w:val="24"/>
        </w:rPr>
      </w:pPr>
      <w:r w:rsidRPr="00B35D1E">
        <w:rPr>
          <w:rFonts w:ascii="Times New Roman" w:hAnsi="Times New Roman" w:cs="Times New Roman"/>
          <w:b/>
          <w:i/>
          <w:color w:val="auto"/>
          <w:sz w:val="24"/>
          <w:szCs w:val="24"/>
        </w:rPr>
        <w:t xml:space="preserve">- vlastní doměření </w:t>
      </w:r>
    </w:p>
    <w:p w:rsidR="00B35D1E" w:rsidRPr="00B35D1E" w:rsidRDefault="00B35D1E" w:rsidP="00B35D1E">
      <w:pPr>
        <w:pStyle w:val="499textodrazeny"/>
        <w:tabs>
          <w:tab w:val="left" w:pos="900"/>
        </w:tabs>
        <w:ind w:left="0"/>
        <w:jc w:val="both"/>
        <w:rPr>
          <w:rFonts w:ascii="Times New Roman" w:hAnsi="Times New Roman" w:cs="Times New Roman"/>
          <w:b/>
          <w:i/>
          <w:color w:val="auto"/>
          <w:sz w:val="24"/>
          <w:szCs w:val="24"/>
        </w:rPr>
      </w:pPr>
      <w:r w:rsidRPr="00B35D1E">
        <w:rPr>
          <w:rFonts w:ascii="Times New Roman" w:hAnsi="Times New Roman" w:cs="Times New Roman"/>
          <w:b/>
          <w:i/>
          <w:color w:val="auto"/>
          <w:sz w:val="24"/>
          <w:szCs w:val="24"/>
        </w:rPr>
        <w:t>- vlastní fotodokumentace</w:t>
      </w:r>
    </w:p>
    <w:p w:rsidR="00DB0781" w:rsidRPr="00DB0781" w:rsidRDefault="00DB0781"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color w:val="000000"/>
          <w:sz w:val="24"/>
          <w:szCs w:val="24"/>
          <w:lang w:eastAsia="cs-CZ"/>
        </w:rPr>
        <w:t>B Souhrnná technická zpráva</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B.1 Popis</w:t>
      </w:r>
      <w:proofErr w:type="gramEnd"/>
      <w:r w:rsidRPr="00DB0781">
        <w:rPr>
          <w:rFonts w:ascii="Times New Roman" w:eastAsia="Times New Roman" w:hAnsi="Times New Roman" w:cs="Times New Roman"/>
          <w:color w:val="000000"/>
          <w:sz w:val="24"/>
          <w:szCs w:val="24"/>
          <w:lang w:eastAsia="cs-CZ"/>
        </w:rPr>
        <w:t xml:space="preserve"> území stavby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a)</w:t>
      </w:r>
      <w:r w:rsidRPr="00DB0781">
        <w:rPr>
          <w:rFonts w:ascii="Times New Roman" w:eastAsia="Times New Roman" w:hAnsi="Times New Roman" w:cs="Times New Roman"/>
          <w:color w:val="000000"/>
          <w:sz w:val="24"/>
          <w:szCs w:val="24"/>
          <w:lang w:eastAsia="cs-CZ"/>
        </w:rPr>
        <w:t> charakteristika území a stavebního pozemku, zastavěné území a nezastavěné území, soulad navrhované stavby s charakterem území, dosavadní využití a zastavěnost území,</w:t>
      </w:r>
    </w:p>
    <w:p w:rsidR="002A1C0B" w:rsidRPr="002A1C0B" w:rsidRDefault="002A1C0B" w:rsidP="002A1C0B">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Jedná se o zastavěnou část města Ostrov. Na využití území se nic nemění</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b)</w:t>
      </w:r>
      <w:r w:rsidRPr="00DB0781">
        <w:rPr>
          <w:rFonts w:ascii="Times New Roman" w:eastAsia="Times New Roman" w:hAnsi="Times New Roman" w:cs="Times New Roman"/>
          <w:color w:val="000000"/>
          <w:sz w:val="24"/>
          <w:szCs w:val="24"/>
          <w:lang w:eastAsia="cs-CZ"/>
        </w:rPr>
        <w:t> údaje o souladu u s územním rozhodnutím nebo regulačním plánem nebo veřejnoprávní smlouvou územní rozhodnutí nahrazující anebo územním souhlasem,</w:t>
      </w:r>
    </w:p>
    <w:p w:rsidR="002A1C0B" w:rsidRPr="002A1C0B" w:rsidRDefault="002A1C0B" w:rsidP="002A1C0B">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c)</w:t>
      </w:r>
      <w:r w:rsidRPr="00DB0781">
        <w:rPr>
          <w:rFonts w:ascii="Times New Roman" w:eastAsia="Times New Roman" w:hAnsi="Times New Roman" w:cs="Times New Roman"/>
          <w:color w:val="000000"/>
          <w:sz w:val="24"/>
          <w:szCs w:val="24"/>
          <w:lang w:eastAsia="cs-CZ"/>
        </w:rPr>
        <w:t> údaje o souladu s územně plánovací dokumentací, v případě stavebních úprav podmiňujících změnu v užívání stavby,</w:t>
      </w:r>
    </w:p>
    <w:p w:rsidR="002A1C0B" w:rsidRPr="002A1C0B" w:rsidRDefault="002A1C0B" w:rsidP="002A1C0B">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d)</w:t>
      </w:r>
      <w:r w:rsidRPr="00DB0781">
        <w:rPr>
          <w:rFonts w:ascii="Times New Roman" w:eastAsia="Times New Roman" w:hAnsi="Times New Roman" w:cs="Times New Roman"/>
          <w:color w:val="000000"/>
          <w:sz w:val="24"/>
          <w:szCs w:val="24"/>
          <w:lang w:eastAsia="cs-CZ"/>
        </w:rPr>
        <w:t> informace o vydaných rozhodnutích o povolení výjimky z obecných požadavků na využívání území,</w:t>
      </w:r>
    </w:p>
    <w:p w:rsidR="002A1C0B" w:rsidRPr="002A1C0B" w:rsidRDefault="002A1C0B" w:rsidP="002A1C0B">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e)</w:t>
      </w:r>
      <w:r w:rsidRPr="00DB0781">
        <w:rPr>
          <w:rFonts w:ascii="Times New Roman" w:eastAsia="Times New Roman" w:hAnsi="Times New Roman" w:cs="Times New Roman"/>
          <w:color w:val="000000"/>
          <w:sz w:val="24"/>
          <w:szCs w:val="24"/>
          <w:lang w:eastAsia="cs-CZ"/>
        </w:rPr>
        <w:t> informace o tom, zda a v jakých částech dokumentace jsou zohledněny podmínky závazných stanovisek dotčených orgánů,</w:t>
      </w:r>
    </w:p>
    <w:p w:rsidR="002A1C0B" w:rsidRPr="002A1C0B" w:rsidRDefault="002A1C0B" w:rsidP="002A1C0B">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Tato dokumentace slouží k obstarání těchto stanovisek</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f)</w:t>
      </w:r>
      <w:r w:rsidRPr="00DB0781">
        <w:rPr>
          <w:rFonts w:ascii="Times New Roman" w:eastAsia="Times New Roman" w:hAnsi="Times New Roman" w:cs="Times New Roman"/>
          <w:color w:val="000000"/>
          <w:sz w:val="24"/>
          <w:szCs w:val="24"/>
          <w:lang w:eastAsia="cs-CZ"/>
        </w:rPr>
        <w:t> výčet a závěry provedených průzkumů a rozborů - geologický průzkum, hydrogeologický průzkum, stavebně historický průzkum apod.,</w:t>
      </w:r>
    </w:p>
    <w:p w:rsidR="002A1C0B" w:rsidRPr="002A1C0B" w:rsidRDefault="002A1C0B" w:rsidP="002A1C0B">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g)</w:t>
      </w:r>
      <w:r w:rsidRPr="00DB0781">
        <w:rPr>
          <w:rFonts w:ascii="Times New Roman" w:eastAsia="Times New Roman" w:hAnsi="Times New Roman" w:cs="Times New Roman"/>
          <w:color w:val="000000"/>
          <w:sz w:val="24"/>
          <w:szCs w:val="24"/>
          <w:lang w:eastAsia="cs-CZ"/>
        </w:rPr>
        <w:t> ochrana území podle jiných právních předpisů</w:t>
      </w:r>
      <w:r w:rsidRPr="00DB0781">
        <w:rPr>
          <w:rFonts w:ascii="Times New Roman" w:eastAsia="Times New Roman" w:hAnsi="Times New Roman" w:cs="Times New Roman"/>
          <w:color w:val="000000"/>
          <w:sz w:val="24"/>
          <w:szCs w:val="24"/>
          <w:vertAlign w:val="superscript"/>
          <w:lang w:eastAsia="cs-CZ"/>
        </w:rPr>
        <w:t>1</w:t>
      </w:r>
      <w:r w:rsidRPr="00DB0781">
        <w:rPr>
          <w:rFonts w:ascii="Times New Roman" w:eastAsia="Times New Roman" w:hAnsi="Times New Roman" w:cs="Times New Roman"/>
          <w:color w:val="000000"/>
          <w:sz w:val="24"/>
          <w:szCs w:val="24"/>
          <w:lang w:eastAsia="cs-CZ"/>
        </w:rPr>
        <w:t>),</w:t>
      </w:r>
    </w:p>
    <w:p w:rsidR="002A1C0B" w:rsidRPr="002A1C0B" w:rsidRDefault="002A1C0B" w:rsidP="002A1C0B">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h)</w:t>
      </w:r>
      <w:r w:rsidRPr="00DB0781">
        <w:rPr>
          <w:rFonts w:ascii="Times New Roman" w:eastAsia="Times New Roman" w:hAnsi="Times New Roman" w:cs="Times New Roman"/>
          <w:color w:val="000000"/>
          <w:sz w:val="24"/>
          <w:szCs w:val="24"/>
          <w:lang w:eastAsia="cs-CZ"/>
        </w:rPr>
        <w:t> poloha vzhledem k záplavovému území, poddolovanému území apod.,</w:t>
      </w:r>
    </w:p>
    <w:p w:rsidR="002A1C0B" w:rsidRPr="002A1C0B" w:rsidRDefault="002A1C0B" w:rsidP="002A1C0B">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i)</w:t>
      </w:r>
      <w:r w:rsidRPr="00DB0781">
        <w:rPr>
          <w:rFonts w:ascii="Times New Roman" w:eastAsia="Times New Roman" w:hAnsi="Times New Roman" w:cs="Times New Roman"/>
          <w:color w:val="000000"/>
          <w:sz w:val="24"/>
          <w:szCs w:val="24"/>
          <w:lang w:eastAsia="cs-CZ"/>
        </w:rPr>
        <w:t> vliv stavby na okolní stavby a pozemky, ochrana okolí, vliv stavby na odtokové poměry v území,</w:t>
      </w:r>
    </w:p>
    <w:p w:rsidR="002A1C0B" w:rsidRPr="002A1C0B" w:rsidRDefault="002A1C0B" w:rsidP="002A1C0B">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r w:rsidR="00F326B3">
        <w:rPr>
          <w:rFonts w:ascii="Times New Roman" w:hAnsi="Times New Roman" w:cs="Times New Roman"/>
          <w:b/>
          <w:i/>
          <w:color w:val="auto"/>
          <w:sz w:val="24"/>
          <w:szCs w:val="24"/>
        </w:rPr>
        <w:t>, dešťové vody budou pouštěny na terén</w:t>
      </w:r>
    </w:p>
    <w:p w:rsidR="002A1C0B"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j)</w:t>
      </w:r>
      <w:r w:rsidRPr="00DB0781">
        <w:rPr>
          <w:rFonts w:ascii="Times New Roman" w:eastAsia="Times New Roman" w:hAnsi="Times New Roman" w:cs="Times New Roman"/>
          <w:color w:val="000000"/>
          <w:sz w:val="24"/>
          <w:szCs w:val="24"/>
          <w:lang w:eastAsia="cs-CZ"/>
        </w:rPr>
        <w:t> požadavky na asanace, demolice, kácení dřevin</w:t>
      </w:r>
    </w:p>
    <w:p w:rsidR="002A1C0B" w:rsidRPr="002A1C0B" w:rsidRDefault="002A1C0B" w:rsidP="002A1C0B">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k)</w:t>
      </w:r>
      <w:r w:rsidRPr="00DB0781">
        <w:rPr>
          <w:rFonts w:ascii="Times New Roman" w:eastAsia="Times New Roman" w:hAnsi="Times New Roman" w:cs="Times New Roman"/>
          <w:color w:val="000000"/>
          <w:sz w:val="24"/>
          <w:szCs w:val="24"/>
          <w:lang w:eastAsia="cs-CZ"/>
        </w:rPr>
        <w:t> požadavky na maximální dočasné a trvalé zábory zemědělského půdního fondu nebo pozemků určených k plnění funkce lesa,</w:t>
      </w:r>
    </w:p>
    <w:p w:rsidR="002A1C0B" w:rsidRPr="002A1C0B" w:rsidRDefault="002A1C0B" w:rsidP="002A1C0B">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l)</w:t>
      </w:r>
      <w:r w:rsidRPr="00DB0781">
        <w:rPr>
          <w:rFonts w:ascii="Times New Roman" w:eastAsia="Times New Roman" w:hAnsi="Times New Roman" w:cs="Times New Roman"/>
          <w:color w:val="000000"/>
          <w:sz w:val="24"/>
          <w:szCs w:val="24"/>
          <w:lang w:eastAsia="cs-CZ"/>
        </w:rPr>
        <w:t> územně technické podmínky - zejména možnost napojení na stávající dopravní a technickou infrastrukturu, možnost bezbariérového přístupu k navrhované stavbě,</w:t>
      </w:r>
    </w:p>
    <w:p w:rsidR="002A1C0B" w:rsidRPr="002A1C0B" w:rsidRDefault="00F326B3" w:rsidP="002A1C0B">
      <w:pPr>
        <w:pStyle w:val="499textodrazeny"/>
        <w:tabs>
          <w:tab w:val="left" w:pos="90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 xml:space="preserve">stavba se napojí na stávající zpevněné plochy, které budou rozšířeny, dále pak bude napojena na tyto inženýrské sítě – voda, kanalizace, el. </w:t>
      </w:r>
      <w:proofErr w:type="gramStart"/>
      <w:r>
        <w:rPr>
          <w:rFonts w:ascii="Times New Roman" w:hAnsi="Times New Roman" w:cs="Times New Roman"/>
          <w:b/>
          <w:i/>
          <w:color w:val="auto"/>
          <w:sz w:val="24"/>
          <w:szCs w:val="24"/>
        </w:rPr>
        <w:t>energie</w:t>
      </w:r>
      <w:proofErr w:type="gramEnd"/>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m)</w:t>
      </w:r>
      <w:r w:rsidRPr="00DB0781">
        <w:rPr>
          <w:rFonts w:ascii="Times New Roman" w:eastAsia="Times New Roman" w:hAnsi="Times New Roman" w:cs="Times New Roman"/>
          <w:color w:val="000000"/>
          <w:sz w:val="24"/>
          <w:szCs w:val="24"/>
          <w:lang w:eastAsia="cs-CZ"/>
        </w:rPr>
        <w:t> věcné a časové vazby stavby, podmiňující, vyvolané, související investice,</w:t>
      </w:r>
    </w:p>
    <w:p w:rsidR="002A1C0B" w:rsidRPr="002A1C0B" w:rsidRDefault="002A1C0B" w:rsidP="002A1C0B">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n)</w:t>
      </w:r>
      <w:r w:rsidRPr="00DB0781">
        <w:rPr>
          <w:rFonts w:ascii="Times New Roman" w:eastAsia="Times New Roman" w:hAnsi="Times New Roman" w:cs="Times New Roman"/>
          <w:color w:val="000000"/>
          <w:sz w:val="24"/>
          <w:szCs w:val="24"/>
          <w:lang w:eastAsia="cs-CZ"/>
        </w:rPr>
        <w:t> seznam pozemků podle katastru nemovitostí, na kterých se stavba provádí,</w:t>
      </w:r>
    </w:p>
    <w:p w:rsidR="002A1C0B" w:rsidRPr="002A1C0B" w:rsidRDefault="002A1C0B" w:rsidP="002A1C0B">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stavba bude prováděna na pozemku 819/4 a 819/5 v </w:t>
      </w:r>
      <w:proofErr w:type="spellStart"/>
      <w:r w:rsidRPr="002A1C0B">
        <w:rPr>
          <w:rFonts w:ascii="Times New Roman" w:hAnsi="Times New Roman" w:cs="Times New Roman"/>
          <w:b/>
          <w:i/>
          <w:color w:val="auto"/>
          <w:sz w:val="24"/>
          <w:szCs w:val="24"/>
        </w:rPr>
        <w:t>kú</w:t>
      </w:r>
      <w:proofErr w:type="spellEnd"/>
      <w:r w:rsidRPr="002A1C0B">
        <w:rPr>
          <w:rFonts w:ascii="Times New Roman" w:hAnsi="Times New Roman" w:cs="Times New Roman"/>
          <w:b/>
          <w:i/>
          <w:color w:val="auto"/>
          <w:sz w:val="24"/>
          <w:szCs w:val="24"/>
        </w:rPr>
        <w:t xml:space="preserve"> Ostrov nad Ohří. Majitel – město Ostrov</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o)</w:t>
      </w:r>
      <w:r w:rsidRPr="00DB0781">
        <w:rPr>
          <w:rFonts w:ascii="Times New Roman" w:eastAsia="Times New Roman" w:hAnsi="Times New Roman" w:cs="Times New Roman"/>
          <w:color w:val="000000"/>
          <w:sz w:val="24"/>
          <w:szCs w:val="24"/>
          <w:lang w:eastAsia="cs-CZ"/>
        </w:rPr>
        <w:t> seznam pozemků podle katastru nemovitostí, na kterých vznikne ochranné nebo bezpečnostní pásmo.</w:t>
      </w:r>
    </w:p>
    <w:p w:rsidR="002A1C0B" w:rsidRPr="002A1C0B" w:rsidRDefault="002A1C0B" w:rsidP="002A1C0B">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p>
    <w:p w:rsidR="002A1C0B" w:rsidRPr="00DB0781" w:rsidRDefault="002A1C0B"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B.2 Celkový</w:t>
      </w:r>
      <w:proofErr w:type="gramEnd"/>
      <w:r w:rsidRPr="00DB0781">
        <w:rPr>
          <w:rFonts w:ascii="Times New Roman" w:eastAsia="Times New Roman" w:hAnsi="Times New Roman" w:cs="Times New Roman"/>
          <w:color w:val="000000"/>
          <w:sz w:val="24"/>
          <w:szCs w:val="24"/>
          <w:lang w:eastAsia="cs-CZ"/>
        </w:rPr>
        <w:t xml:space="preserve"> popis stavby</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lastRenderedPageBreak/>
        <w:t>B.2.1</w:t>
      </w:r>
      <w:proofErr w:type="gramEnd"/>
      <w:r w:rsidRPr="00DB0781">
        <w:rPr>
          <w:rFonts w:ascii="Times New Roman" w:eastAsia="Times New Roman" w:hAnsi="Times New Roman" w:cs="Times New Roman"/>
          <w:color w:val="000000"/>
          <w:sz w:val="24"/>
          <w:szCs w:val="24"/>
          <w:lang w:eastAsia="cs-CZ"/>
        </w:rPr>
        <w:t xml:space="preserve"> Základní charakteristika stavby a jejího užívání</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a)</w:t>
      </w:r>
      <w:r w:rsidRPr="00DB0781">
        <w:rPr>
          <w:rFonts w:ascii="Times New Roman" w:eastAsia="Times New Roman" w:hAnsi="Times New Roman" w:cs="Times New Roman"/>
          <w:color w:val="000000"/>
          <w:sz w:val="24"/>
          <w:szCs w:val="24"/>
          <w:lang w:eastAsia="cs-CZ"/>
        </w:rPr>
        <w:t> nová stavba nebo změna dokončené stavby; u změny stavby údaje o jejich současném stavu, závěry stavebně technického, případně stavebně historického průzkumu a výsledky statického posouzení nosných konstrukcí,</w:t>
      </w:r>
    </w:p>
    <w:p w:rsidR="00C32470" w:rsidRPr="00C32470" w:rsidRDefault="00C32470" w:rsidP="00C32470">
      <w:pPr>
        <w:pStyle w:val="499textodrazeny"/>
        <w:tabs>
          <w:tab w:val="left" w:pos="900"/>
        </w:tabs>
        <w:ind w:left="0"/>
        <w:jc w:val="both"/>
        <w:rPr>
          <w:rFonts w:ascii="Times New Roman" w:hAnsi="Times New Roman" w:cs="Times New Roman"/>
          <w:b/>
          <w:i/>
          <w:color w:val="auto"/>
          <w:sz w:val="24"/>
          <w:szCs w:val="24"/>
        </w:rPr>
      </w:pPr>
      <w:r w:rsidRPr="00C32470">
        <w:rPr>
          <w:rFonts w:ascii="Times New Roman" w:hAnsi="Times New Roman" w:cs="Times New Roman"/>
          <w:b/>
          <w:i/>
          <w:color w:val="auto"/>
          <w:sz w:val="24"/>
          <w:szCs w:val="24"/>
        </w:rPr>
        <w:tab/>
        <w:t>Nové umístění veřejného WC na západní straně náměstí bylo určeno investorem.</w:t>
      </w:r>
    </w:p>
    <w:p w:rsidR="00C32470" w:rsidRPr="00C32470" w:rsidRDefault="00C32470" w:rsidP="00C32470">
      <w:pPr>
        <w:pStyle w:val="499textodrazeny"/>
        <w:tabs>
          <w:tab w:val="left" w:pos="900"/>
        </w:tabs>
        <w:ind w:left="0"/>
        <w:jc w:val="both"/>
        <w:rPr>
          <w:rFonts w:ascii="Times New Roman" w:hAnsi="Times New Roman" w:cs="Times New Roman"/>
          <w:b/>
          <w:i/>
          <w:color w:val="auto"/>
          <w:sz w:val="24"/>
          <w:szCs w:val="24"/>
        </w:rPr>
      </w:pPr>
      <w:r w:rsidRPr="00C32470">
        <w:rPr>
          <w:rFonts w:ascii="Times New Roman" w:hAnsi="Times New Roman" w:cs="Times New Roman"/>
          <w:b/>
          <w:i/>
          <w:color w:val="auto"/>
          <w:sz w:val="24"/>
          <w:szCs w:val="24"/>
        </w:rPr>
        <w:t xml:space="preserve">Stávající přízemní objekt o půdorysných rozměrech 3,6 x 3,1m a výšky cca 3,5m je koncipován jako modulová buňka tvořena dvěma samostatnými místnostmi. Jedná se o vlastní kabinu WC a přidružený technický prostor, z něhož ústi veškeré vnitřní instalace a jejich ovládáni. Kabina je přizpůsobena pro osobu se sníženou schopností pohybu a orientace dle vyhlášky č. 398/2009 Sb. „O obecných technických požadavcích zabezpečujících bezbariérové užívání staveb“. </w:t>
      </w:r>
    </w:p>
    <w:p w:rsidR="00C32470" w:rsidRPr="00C32470" w:rsidRDefault="00C32470" w:rsidP="00C32470">
      <w:pPr>
        <w:pStyle w:val="499textodrazeny"/>
        <w:tabs>
          <w:tab w:val="left" w:pos="900"/>
        </w:tabs>
        <w:ind w:left="0"/>
        <w:jc w:val="both"/>
        <w:rPr>
          <w:rFonts w:ascii="Times New Roman" w:hAnsi="Times New Roman" w:cs="Times New Roman"/>
          <w:b/>
          <w:i/>
          <w:color w:val="auto"/>
          <w:sz w:val="24"/>
          <w:szCs w:val="24"/>
        </w:rPr>
      </w:pPr>
      <w:r w:rsidRPr="00C32470">
        <w:rPr>
          <w:rFonts w:ascii="Times New Roman" w:hAnsi="Times New Roman" w:cs="Times New Roman"/>
          <w:b/>
          <w:i/>
          <w:color w:val="auto"/>
          <w:sz w:val="24"/>
          <w:szCs w:val="24"/>
        </w:rPr>
        <w:t>Konstrukci WC buňky tvoří monolitický prefabrikovaný železobetonový prostorový prvek opatřen tepelnou izolaci. Krytinu stanové střechy tvoří falcovaný plech. Objekt je omítnut. Vstupní dveře jsou nerezové, osazené zabudovaným mincovníkem. Vnitřní zdi jsou obloženy obkladem z neporézní keramiky. Podlaha WC kabiny je obložena obkladem z neporézní keramiky. Podlaha je dále temperována topnými rohožemi a odvodněna do podélného kanálku směrem k technické místnosti. Elektrické osvětlení je ovládáno automaticky pohybovým čidlem s prodlouženým časem. Buňka je za účelem bezpečnosti a odrazování případných vandalů v noci osvětlena.</w:t>
      </w:r>
    </w:p>
    <w:p w:rsidR="00C32470" w:rsidRPr="00C32470" w:rsidRDefault="00C32470" w:rsidP="00C32470">
      <w:pPr>
        <w:pStyle w:val="499textodrazeny"/>
        <w:tabs>
          <w:tab w:val="left" w:pos="900"/>
        </w:tabs>
        <w:ind w:left="0"/>
        <w:jc w:val="both"/>
        <w:rPr>
          <w:rFonts w:ascii="Times New Roman" w:hAnsi="Times New Roman" w:cs="Times New Roman"/>
          <w:b/>
          <w:i/>
          <w:color w:val="auto"/>
          <w:sz w:val="24"/>
          <w:szCs w:val="24"/>
        </w:rPr>
      </w:pPr>
      <w:r w:rsidRPr="00C32470">
        <w:rPr>
          <w:rFonts w:ascii="Times New Roman" w:hAnsi="Times New Roman" w:cs="Times New Roman"/>
          <w:b/>
          <w:i/>
          <w:color w:val="auto"/>
          <w:sz w:val="24"/>
          <w:szCs w:val="24"/>
        </w:rPr>
        <w:t>Jednotlivé zařizovací předměty jsou z nerezového materiálu. WC kabina je vybavena WC mísou, pisoárem, dávkovačem mýdla, zásobníky toaletního papíru, osušek a papírových hygienických WC sedátek, odpadkovým košem, košem na hygienické potřeby a věšákem na oděvy. Vzhledem k určení i pro osobu se sníženou schopností pohybu je WC navíc opatřeno v souladu s vyhláškou č. 398/2009 Sb. příslušnými madly, speciálním umývadlem a splachovačem.</w:t>
      </w:r>
    </w:p>
    <w:p w:rsidR="00C32470" w:rsidRPr="00C32470" w:rsidRDefault="00C32470" w:rsidP="00C32470">
      <w:pPr>
        <w:pStyle w:val="499textodrazeny"/>
        <w:tabs>
          <w:tab w:val="left" w:pos="900"/>
        </w:tabs>
        <w:ind w:left="0"/>
        <w:jc w:val="both"/>
        <w:rPr>
          <w:rFonts w:ascii="Times New Roman" w:hAnsi="Times New Roman" w:cs="Times New Roman"/>
          <w:b/>
          <w:i/>
          <w:color w:val="auto"/>
          <w:sz w:val="24"/>
          <w:szCs w:val="24"/>
        </w:rPr>
      </w:pPr>
      <w:r w:rsidRPr="00C32470">
        <w:rPr>
          <w:rFonts w:ascii="Times New Roman" w:hAnsi="Times New Roman" w:cs="Times New Roman"/>
          <w:b/>
          <w:i/>
          <w:color w:val="auto"/>
          <w:sz w:val="24"/>
          <w:szCs w:val="24"/>
        </w:rPr>
        <w:tab/>
        <w:t>Zpevněná plocha před vstupem do objektu bude ve stejné skladbě jako stávající komunikace s chodníkem.</w:t>
      </w:r>
    </w:p>
    <w:p w:rsidR="00770944" w:rsidRPr="00DB0781" w:rsidRDefault="00770944"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b)</w:t>
      </w:r>
      <w:r w:rsidRPr="00DB0781">
        <w:rPr>
          <w:rFonts w:ascii="Times New Roman" w:eastAsia="Times New Roman" w:hAnsi="Times New Roman" w:cs="Times New Roman"/>
          <w:color w:val="000000"/>
          <w:sz w:val="24"/>
          <w:szCs w:val="24"/>
          <w:lang w:eastAsia="cs-CZ"/>
        </w:rPr>
        <w:t> účel užívání stavby,</w:t>
      </w:r>
    </w:p>
    <w:p w:rsidR="00D1645E" w:rsidRPr="00770944" w:rsidRDefault="00C32470" w:rsidP="00D1645E">
      <w:pPr>
        <w:pStyle w:val="499textodrazeny"/>
        <w:tabs>
          <w:tab w:val="left" w:pos="90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Účel užívání je zřejmý již z názvu stavby – vytvořit sociální zázemí v prostoru autobusového terminálu</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c)</w:t>
      </w:r>
      <w:r w:rsidRPr="00DB0781">
        <w:rPr>
          <w:rFonts w:ascii="Times New Roman" w:eastAsia="Times New Roman" w:hAnsi="Times New Roman" w:cs="Times New Roman"/>
          <w:color w:val="000000"/>
          <w:sz w:val="24"/>
          <w:szCs w:val="24"/>
          <w:lang w:eastAsia="cs-CZ"/>
        </w:rPr>
        <w:t> trvalá nebo dočasná stavba,</w:t>
      </w:r>
    </w:p>
    <w:p w:rsidR="00D1645E" w:rsidRPr="00D1645E" w:rsidRDefault="00D1645E" w:rsidP="00D1645E">
      <w:pPr>
        <w:pStyle w:val="499textodrazeny"/>
        <w:tabs>
          <w:tab w:val="left" w:pos="900"/>
        </w:tabs>
        <w:ind w:left="0"/>
        <w:jc w:val="both"/>
        <w:rPr>
          <w:rFonts w:ascii="Times New Roman" w:hAnsi="Times New Roman" w:cs="Times New Roman"/>
          <w:b/>
          <w:i/>
          <w:color w:val="auto"/>
          <w:sz w:val="24"/>
          <w:szCs w:val="24"/>
        </w:rPr>
      </w:pPr>
      <w:r w:rsidRPr="00D1645E">
        <w:rPr>
          <w:rFonts w:ascii="Times New Roman" w:hAnsi="Times New Roman" w:cs="Times New Roman"/>
          <w:b/>
          <w:i/>
          <w:color w:val="auto"/>
          <w:sz w:val="24"/>
          <w:szCs w:val="24"/>
        </w:rPr>
        <w:t>Jedná se o trvalou stavbu</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d)</w:t>
      </w:r>
      <w:r w:rsidRPr="00DB0781">
        <w:rPr>
          <w:rFonts w:ascii="Times New Roman" w:eastAsia="Times New Roman" w:hAnsi="Times New Roman" w:cs="Times New Roman"/>
          <w:color w:val="000000"/>
          <w:sz w:val="24"/>
          <w:szCs w:val="24"/>
          <w:lang w:eastAsia="cs-CZ"/>
        </w:rPr>
        <w:t> informace o vydaných rozhodnutích o povolení výjimky z technických požadavků na stavby a technických požadavků zabezpečujících bezbariérové užívání stavby,</w:t>
      </w:r>
    </w:p>
    <w:p w:rsidR="00D1645E" w:rsidRPr="002A1C0B" w:rsidRDefault="00D1645E" w:rsidP="00D1645E">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e)</w:t>
      </w:r>
      <w:r w:rsidRPr="00DB0781">
        <w:rPr>
          <w:rFonts w:ascii="Times New Roman" w:eastAsia="Times New Roman" w:hAnsi="Times New Roman" w:cs="Times New Roman"/>
          <w:color w:val="000000"/>
          <w:sz w:val="24"/>
          <w:szCs w:val="24"/>
          <w:lang w:eastAsia="cs-CZ"/>
        </w:rPr>
        <w:t> informace o tom, zda a v jakých částech dokumentace jsou zohledněny podmínky závazných stanovisek dotčených orgánů,</w:t>
      </w:r>
    </w:p>
    <w:p w:rsidR="00D1645E" w:rsidRPr="00EB763E" w:rsidRDefault="00D1645E" w:rsidP="00EB763E">
      <w:pPr>
        <w:pStyle w:val="499textodrazeny"/>
        <w:tabs>
          <w:tab w:val="left" w:pos="900"/>
        </w:tabs>
        <w:ind w:left="0"/>
        <w:jc w:val="both"/>
        <w:rPr>
          <w:rFonts w:ascii="Times New Roman" w:hAnsi="Times New Roman" w:cs="Times New Roman"/>
          <w:b/>
          <w:i/>
          <w:color w:val="auto"/>
          <w:sz w:val="24"/>
          <w:szCs w:val="24"/>
        </w:rPr>
      </w:pPr>
      <w:r w:rsidRPr="00EB763E">
        <w:rPr>
          <w:rFonts w:ascii="Times New Roman" w:hAnsi="Times New Roman" w:cs="Times New Roman"/>
          <w:b/>
          <w:i/>
          <w:color w:val="auto"/>
          <w:sz w:val="24"/>
          <w:szCs w:val="24"/>
        </w:rPr>
        <w:t xml:space="preserve">Tato dokumentace slouží mimo jiné k projednání s DOSS </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f)</w:t>
      </w:r>
      <w:r w:rsidRPr="00DB0781">
        <w:rPr>
          <w:rFonts w:ascii="Times New Roman" w:eastAsia="Times New Roman" w:hAnsi="Times New Roman" w:cs="Times New Roman"/>
          <w:color w:val="000000"/>
          <w:sz w:val="24"/>
          <w:szCs w:val="24"/>
          <w:lang w:eastAsia="cs-CZ"/>
        </w:rPr>
        <w:t> ochrana stavby podle jiných právních předpisů</w:t>
      </w:r>
      <w:r w:rsidRPr="00DB0781">
        <w:rPr>
          <w:rFonts w:ascii="Times New Roman" w:eastAsia="Times New Roman" w:hAnsi="Times New Roman" w:cs="Times New Roman"/>
          <w:color w:val="000000"/>
          <w:sz w:val="24"/>
          <w:szCs w:val="24"/>
          <w:vertAlign w:val="superscript"/>
          <w:lang w:eastAsia="cs-CZ"/>
        </w:rPr>
        <w:t>1</w:t>
      </w:r>
      <w:r w:rsidRPr="00DB0781">
        <w:rPr>
          <w:rFonts w:ascii="Times New Roman" w:eastAsia="Times New Roman" w:hAnsi="Times New Roman" w:cs="Times New Roman"/>
          <w:color w:val="000000"/>
          <w:sz w:val="24"/>
          <w:szCs w:val="24"/>
          <w:lang w:eastAsia="cs-CZ"/>
        </w:rPr>
        <w:t>),</w:t>
      </w:r>
    </w:p>
    <w:p w:rsidR="00D1645E" w:rsidRPr="002A1C0B" w:rsidRDefault="00D1645E" w:rsidP="00D1645E">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p>
    <w:p w:rsidR="00D1645E" w:rsidRPr="00DB0781" w:rsidRDefault="00D1645E"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g)</w:t>
      </w:r>
      <w:r w:rsidRPr="00DB0781">
        <w:rPr>
          <w:rFonts w:ascii="Times New Roman" w:eastAsia="Times New Roman" w:hAnsi="Times New Roman" w:cs="Times New Roman"/>
          <w:color w:val="000000"/>
          <w:sz w:val="24"/>
          <w:szCs w:val="24"/>
          <w:lang w:eastAsia="cs-CZ"/>
        </w:rPr>
        <w:t> navrhované parametry stavby - zastavěná plocha, obestavěný prostor, užitná plocha, počet funkčních jednotek a jejich velikosti apod.,</w:t>
      </w:r>
    </w:p>
    <w:p w:rsidR="00C32470" w:rsidRPr="00C32470" w:rsidRDefault="00C32470" w:rsidP="00C32470">
      <w:pPr>
        <w:pStyle w:val="499textodrazeny"/>
        <w:tabs>
          <w:tab w:val="left" w:pos="900"/>
        </w:tabs>
        <w:ind w:left="0"/>
        <w:jc w:val="both"/>
        <w:rPr>
          <w:rFonts w:ascii="Times New Roman" w:hAnsi="Times New Roman" w:cs="Times New Roman"/>
          <w:b/>
          <w:i/>
          <w:color w:val="auto"/>
          <w:sz w:val="24"/>
          <w:szCs w:val="24"/>
        </w:rPr>
      </w:pPr>
      <w:r w:rsidRPr="00C32470">
        <w:rPr>
          <w:rFonts w:ascii="Times New Roman" w:hAnsi="Times New Roman" w:cs="Times New Roman"/>
          <w:b/>
          <w:i/>
          <w:color w:val="auto"/>
          <w:sz w:val="24"/>
          <w:szCs w:val="24"/>
        </w:rPr>
        <w:t xml:space="preserve">Zastavěná plocha: </w:t>
      </w:r>
      <w:r w:rsidRPr="00C32470">
        <w:rPr>
          <w:rFonts w:ascii="Times New Roman" w:hAnsi="Times New Roman" w:cs="Times New Roman"/>
          <w:b/>
          <w:i/>
          <w:color w:val="auto"/>
          <w:sz w:val="24"/>
          <w:szCs w:val="24"/>
        </w:rPr>
        <w:tab/>
        <w:t>stávající 11,2m2</w:t>
      </w:r>
    </w:p>
    <w:p w:rsidR="00C32470" w:rsidRPr="00C32470" w:rsidRDefault="00C32470" w:rsidP="00C32470">
      <w:pPr>
        <w:pStyle w:val="499textodrazeny"/>
        <w:tabs>
          <w:tab w:val="left" w:pos="900"/>
        </w:tabs>
        <w:ind w:left="0"/>
        <w:jc w:val="both"/>
        <w:rPr>
          <w:rFonts w:ascii="Times New Roman" w:hAnsi="Times New Roman" w:cs="Times New Roman"/>
          <w:b/>
          <w:i/>
          <w:color w:val="auto"/>
          <w:sz w:val="24"/>
          <w:szCs w:val="24"/>
        </w:rPr>
      </w:pPr>
      <w:r w:rsidRPr="00C32470">
        <w:rPr>
          <w:rFonts w:ascii="Times New Roman" w:hAnsi="Times New Roman" w:cs="Times New Roman"/>
          <w:b/>
          <w:i/>
          <w:color w:val="auto"/>
          <w:sz w:val="24"/>
          <w:szCs w:val="24"/>
        </w:rPr>
        <w:t xml:space="preserve">Obestavěný prostor: </w:t>
      </w:r>
      <w:r w:rsidRPr="00C32470">
        <w:rPr>
          <w:rFonts w:ascii="Times New Roman" w:hAnsi="Times New Roman" w:cs="Times New Roman"/>
          <w:b/>
          <w:i/>
          <w:color w:val="auto"/>
          <w:sz w:val="24"/>
          <w:szCs w:val="24"/>
        </w:rPr>
        <w:tab/>
        <w:t>stávající 40,0m3</w:t>
      </w:r>
    </w:p>
    <w:p w:rsidR="00C32470" w:rsidRPr="00C32470" w:rsidRDefault="00C32470" w:rsidP="00C32470">
      <w:pPr>
        <w:pStyle w:val="499textodrazeny"/>
        <w:tabs>
          <w:tab w:val="left" w:pos="900"/>
        </w:tabs>
        <w:ind w:left="0"/>
        <w:jc w:val="both"/>
        <w:rPr>
          <w:rFonts w:ascii="Times New Roman" w:hAnsi="Times New Roman" w:cs="Times New Roman"/>
          <w:b/>
          <w:i/>
          <w:color w:val="auto"/>
          <w:sz w:val="24"/>
          <w:szCs w:val="24"/>
        </w:rPr>
      </w:pPr>
      <w:r w:rsidRPr="00C32470">
        <w:rPr>
          <w:rFonts w:ascii="Times New Roman" w:hAnsi="Times New Roman" w:cs="Times New Roman"/>
          <w:b/>
          <w:i/>
          <w:color w:val="auto"/>
          <w:sz w:val="24"/>
          <w:szCs w:val="24"/>
        </w:rPr>
        <w:t>Čelní fasáda objektu bude orientována na východ (na náměstí)</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lastRenderedPageBreak/>
        <w:t>h)</w:t>
      </w:r>
      <w:r w:rsidRPr="00DB0781">
        <w:rPr>
          <w:rFonts w:ascii="Times New Roman" w:eastAsia="Times New Roman" w:hAnsi="Times New Roman" w:cs="Times New Roman"/>
          <w:color w:val="000000"/>
          <w:sz w:val="24"/>
          <w:szCs w:val="24"/>
          <w:lang w:eastAsia="cs-CZ"/>
        </w:rPr>
        <w:t> základní bilance stavby - potřeby a spotřeby médií a hmot, hospodaření s dešťovou vodou, celkové produkované množství a druhy odpadů a emisí, třída energetické náročnosti budov apod.,</w:t>
      </w:r>
    </w:p>
    <w:p w:rsidR="00EB763E" w:rsidRPr="00EB763E" w:rsidRDefault="00C32470" w:rsidP="00EB763E">
      <w:pPr>
        <w:pStyle w:val="499textodrazeny"/>
        <w:tabs>
          <w:tab w:val="left" w:pos="90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spotřeby hmot a medií jsou naprosto minimální. Dešťová voda se bude vsakovat do přilehlých trávníků</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i)</w:t>
      </w:r>
      <w:r w:rsidRPr="00DB0781">
        <w:rPr>
          <w:rFonts w:ascii="Times New Roman" w:eastAsia="Times New Roman" w:hAnsi="Times New Roman" w:cs="Times New Roman"/>
          <w:color w:val="000000"/>
          <w:sz w:val="24"/>
          <w:szCs w:val="24"/>
          <w:lang w:eastAsia="cs-CZ"/>
        </w:rPr>
        <w:t> základní předpoklady výstavby - časové údaje o realizaci stavby, členění na etapy,</w:t>
      </w:r>
    </w:p>
    <w:p w:rsidR="00EB763E" w:rsidRPr="00EB763E" w:rsidRDefault="00EB763E" w:rsidP="00EB763E">
      <w:pPr>
        <w:pStyle w:val="499textodrazeny"/>
        <w:tabs>
          <w:tab w:val="left" w:pos="900"/>
        </w:tabs>
        <w:ind w:left="0"/>
        <w:jc w:val="both"/>
        <w:rPr>
          <w:rFonts w:ascii="Times New Roman" w:hAnsi="Times New Roman" w:cs="Times New Roman"/>
          <w:b/>
          <w:i/>
          <w:color w:val="auto"/>
          <w:sz w:val="24"/>
          <w:szCs w:val="24"/>
        </w:rPr>
      </w:pPr>
      <w:r w:rsidRPr="00EB763E">
        <w:rPr>
          <w:rFonts w:ascii="Times New Roman" w:hAnsi="Times New Roman" w:cs="Times New Roman"/>
          <w:b/>
          <w:i/>
          <w:color w:val="auto"/>
          <w:sz w:val="24"/>
          <w:szCs w:val="24"/>
        </w:rPr>
        <w:t>Stavba bude realizována v roce 2020</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j)</w:t>
      </w:r>
      <w:r w:rsidRPr="00DB0781">
        <w:rPr>
          <w:rFonts w:ascii="Times New Roman" w:eastAsia="Times New Roman" w:hAnsi="Times New Roman" w:cs="Times New Roman"/>
          <w:color w:val="000000"/>
          <w:sz w:val="24"/>
          <w:szCs w:val="24"/>
          <w:lang w:eastAsia="cs-CZ"/>
        </w:rPr>
        <w:t> orientační náklady stavby.</w:t>
      </w:r>
    </w:p>
    <w:p w:rsidR="00EB763E" w:rsidRPr="00EB763E" w:rsidRDefault="00EB763E" w:rsidP="00EB763E">
      <w:pPr>
        <w:pStyle w:val="499textodrazeny"/>
        <w:tabs>
          <w:tab w:val="left" w:pos="900"/>
        </w:tabs>
        <w:ind w:left="0"/>
        <w:jc w:val="both"/>
        <w:rPr>
          <w:rFonts w:ascii="Times New Roman" w:hAnsi="Times New Roman" w:cs="Times New Roman"/>
          <w:b/>
          <w:i/>
          <w:color w:val="auto"/>
          <w:sz w:val="24"/>
          <w:szCs w:val="24"/>
        </w:rPr>
      </w:pPr>
      <w:r w:rsidRPr="00EB763E">
        <w:rPr>
          <w:rFonts w:ascii="Times New Roman" w:hAnsi="Times New Roman" w:cs="Times New Roman"/>
          <w:b/>
          <w:i/>
          <w:color w:val="auto"/>
          <w:sz w:val="24"/>
          <w:szCs w:val="24"/>
        </w:rPr>
        <w:t xml:space="preserve">Orientační náklady stavby činí </w:t>
      </w:r>
      <w:r w:rsidR="00C32470">
        <w:rPr>
          <w:rFonts w:ascii="Times New Roman" w:hAnsi="Times New Roman" w:cs="Times New Roman"/>
          <w:b/>
          <w:i/>
          <w:color w:val="auto"/>
          <w:sz w:val="24"/>
          <w:szCs w:val="24"/>
        </w:rPr>
        <w:t>400 tis</w:t>
      </w:r>
      <w:r w:rsidRPr="00EB763E">
        <w:rPr>
          <w:rFonts w:ascii="Times New Roman" w:hAnsi="Times New Roman" w:cs="Times New Roman"/>
          <w:b/>
          <w:i/>
          <w:color w:val="auto"/>
          <w:sz w:val="24"/>
          <w:szCs w:val="24"/>
        </w:rPr>
        <w:t>. Kč bez DPH</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B.2.2</w:t>
      </w:r>
      <w:proofErr w:type="gramEnd"/>
      <w:r w:rsidRPr="00DB0781">
        <w:rPr>
          <w:rFonts w:ascii="Times New Roman" w:eastAsia="Times New Roman" w:hAnsi="Times New Roman" w:cs="Times New Roman"/>
          <w:color w:val="000000"/>
          <w:sz w:val="24"/>
          <w:szCs w:val="24"/>
          <w:lang w:eastAsia="cs-CZ"/>
        </w:rPr>
        <w:t xml:space="preserve"> Celkové urbanistické a architektonické řešení</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a)</w:t>
      </w:r>
      <w:r w:rsidRPr="00DB0781">
        <w:rPr>
          <w:rFonts w:ascii="Times New Roman" w:eastAsia="Times New Roman" w:hAnsi="Times New Roman" w:cs="Times New Roman"/>
          <w:color w:val="000000"/>
          <w:sz w:val="24"/>
          <w:szCs w:val="24"/>
          <w:lang w:eastAsia="cs-CZ"/>
        </w:rPr>
        <w:t> urbanismus - územní regulace, kompozice prostorového řešení,</w:t>
      </w:r>
    </w:p>
    <w:p w:rsidR="00EB763E" w:rsidRPr="002A1C0B" w:rsidRDefault="00EB763E" w:rsidP="00EB763E">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b)</w:t>
      </w:r>
      <w:r w:rsidRPr="00DB0781">
        <w:rPr>
          <w:rFonts w:ascii="Times New Roman" w:eastAsia="Times New Roman" w:hAnsi="Times New Roman" w:cs="Times New Roman"/>
          <w:color w:val="000000"/>
          <w:sz w:val="24"/>
          <w:szCs w:val="24"/>
          <w:lang w:eastAsia="cs-CZ"/>
        </w:rPr>
        <w:t> architektonické řešení - kompozice tvarového řešení, materiálové a barevné řešení.</w:t>
      </w:r>
    </w:p>
    <w:p w:rsidR="00EB763E" w:rsidRPr="00EB763E" w:rsidRDefault="00C32470" w:rsidP="00EB763E">
      <w:pPr>
        <w:pStyle w:val="499textodrazeny"/>
        <w:tabs>
          <w:tab w:val="left" w:pos="90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Architektonické řešení stavby je dáno typiz</w:t>
      </w:r>
      <w:r w:rsidR="00D37DA4">
        <w:rPr>
          <w:rFonts w:ascii="Times New Roman" w:hAnsi="Times New Roman" w:cs="Times New Roman"/>
          <w:b/>
          <w:i/>
          <w:color w:val="auto"/>
          <w:sz w:val="24"/>
          <w:szCs w:val="24"/>
        </w:rPr>
        <w:t>ovaným výrobkem WC buňky</w:t>
      </w:r>
    </w:p>
    <w:p w:rsidR="00EB763E" w:rsidRPr="00DB0781" w:rsidRDefault="00EB763E"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B.2.3</w:t>
      </w:r>
      <w:proofErr w:type="gramEnd"/>
      <w:r w:rsidRPr="00DB0781">
        <w:rPr>
          <w:rFonts w:ascii="Times New Roman" w:eastAsia="Times New Roman" w:hAnsi="Times New Roman" w:cs="Times New Roman"/>
          <w:color w:val="000000"/>
          <w:sz w:val="24"/>
          <w:szCs w:val="24"/>
          <w:lang w:eastAsia="cs-CZ"/>
        </w:rPr>
        <w:t xml:space="preserve"> Celkové provozní řešení, technologie výroby</w:t>
      </w:r>
    </w:p>
    <w:p w:rsidR="00EB763E" w:rsidRPr="002A1C0B" w:rsidRDefault="00EB763E" w:rsidP="00EB763E">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p>
    <w:p w:rsidR="00EB763E" w:rsidRPr="00DB0781" w:rsidRDefault="00EB763E"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D37DA4" w:rsidRDefault="00E86795" w:rsidP="00D37DA4">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B.2.4</w:t>
      </w:r>
      <w:proofErr w:type="gramEnd"/>
      <w:r w:rsidRPr="00DB0781">
        <w:rPr>
          <w:rFonts w:ascii="Times New Roman" w:eastAsia="Times New Roman" w:hAnsi="Times New Roman" w:cs="Times New Roman"/>
          <w:color w:val="000000"/>
          <w:sz w:val="24"/>
          <w:szCs w:val="24"/>
          <w:lang w:eastAsia="cs-CZ"/>
        </w:rPr>
        <w:t xml:space="preserve"> Bezbariérové užívání stavby</w:t>
      </w:r>
    </w:p>
    <w:p w:rsidR="00D37DA4" w:rsidRPr="00D37DA4" w:rsidRDefault="00D37DA4" w:rsidP="00D37DA4">
      <w:pPr>
        <w:shd w:val="clear" w:color="auto" w:fill="FFFFFF"/>
        <w:spacing w:after="0" w:line="240" w:lineRule="auto"/>
        <w:jc w:val="both"/>
        <w:rPr>
          <w:rFonts w:ascii="Times New Roman" w:eastAsia="Times New Roman" w:hAnsi="Times New Roman" w:cs="Times New Roman"/>
          <w:color w:val="000000"/>
          <w:sz w:val="24"/>
          <w:szCs w:val="24"/>
          <w:lang w:eastAsia="cs-CZ"/>
        </w:rPr>
      </w:pPr>
      <w:r>
        <w:rPr>
          <w:rFonts w:ascii="Times New Roman" w:hAnsi="Times New Roman" w:cs="Times New Roman"/>
          <w:b/>
          <w:i/>
          <w:sz w:val="24"/>
          <w:szCs w:val="24"/>
        </w:rPr>
        <w:t xml:space="preserve">Výrobek je vyrobený a vybavený dle </w:t>
      </w:r>
      <w:r w:rsidRPr="00D37DA4">
        <w:rPr>
          <w:rFonts w:ascii="Times New Roman" w:hAnsi="Times New Roman" w:cs="Times New Roman"/>
          <w:b/>
          <w:i/>
          <w:sz w:val="24"/>
          <w:szCs w:val="24"/>
        </w:rPr>
        <w:t>souladu s vyhláškou č. 398/2009 Sb. příslušnými madly, speciálním umývadlem a splachovačem.</w:t>
      </w:r>
    </w:p>
    <w:p w:rsidR="00EB763E" w:rsidRPr="00EB763E" w:rsidRDefault="00EB763E" w:rsidP="00EB763E">
      <w:pPr>
        <w:pStyle w:val="499textodrazeny"/>
        <w:tabs>
          <w:tab w:val="left" w:pos="900"/>
        </w:tabs>
        <w:ind w:left="0"/>
        <w:jc w:val="both"/>
        <w:rPr>
          <w:rFonts w:ascii="Times New Roman" w:hAnsi="Times New Roman" w:cs="Times New Roman"/>
          <w:b/>
          <w:i/>
          <w:color w:val="auto"/>
          <w:sz w:val="24"/>
          <w:szCs w:val="24"/>
        </w:rPr>
      </w:pP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B.2.5</w:t>
      </w:r>
      <w:proofErr w:type="gramEnd"/>
      <w:r w:rsidRPr="00DB0781">
        <w:rPr>
          <w:rFonts w:ascii="Times New Roman" w:eastAsia="Times New Roman" w:hAnsi="Times New Roman" w:cs="Times New Roman"/>
          <w:color w:val="000000"/>
          <w:sz w:val="24"/>
          <w:szCs w:val="24"/>
          <w:lang w:eastAsia="cs-CZ"/>
        </w:rPr>
        <w:t xml:space="preserve"> Bezpečnost při užívání stavby</w:t>
      </w:r>
    </w:p>
    <w:p w:rsidR="00EB763E" w:rsidRPr="002A1C0B" w:rsidRDefault="00EB763E" w:rsidP="00EB763E">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B.2.6</w:t>
      </w:r>
      <w:proofErr w:type="gramEnd"/>
      <w:r w:rsidRPr="00DB0781">
        <w:rPr>
          <w:rFonts w:ascii="Times New Roman" w:eastAsia="Times New Roman" w:hAnsi="Times New Roman" w:cs="Times New Roman"/>
          <w:color w:val="000000"/>
          <w:sz w:val="24"/>
          <w:szCs w:val="24"/>
          <w:lang w:eastAsia="cs-CZ"/>
        </w:rPr>
        <w:t xml:space="preserve"> Základní charakteristika objektů</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a)</w:t>
      </w:r>
      <w:r w:rsidRPr="00DB0781">
        <w:rPr>
          <w:rFonts w:ascii="Times New Roman" w:eastAsia="Times New Roman" w:hAnsi="Times New Roman" w:cs="Times New Roman"/>
          <w:color w:val="000000"/>
          <w:sz w:val="24"/>
          <w:szCs w:val="24"/>
          <w:lang w:eastAsia="cs-CZ"/>
        </w:rPr>
        <w:t> stavební řešení,</w:t>
      </w:r>
    </w:p>
    <w:p w:rsidR="00EB763E" w:rsidRPr="00EB763E" w:rsidRDefault="00D37DA4" w:rsidP="00EB763E">
      <w:pPr>
        <w:pStyle w:val="499textodrazeny"/>
        <w:tabs>
          <w:tab w:val="left" w:pos="900"/>
        </w:tabs>
        <w:ind w:left="0"/>
        <w:jc w:val="both"/>
        <w:rPr>
          <w:rFonts w:ascii="Times New Roman" w:hAnsi="Times New Roman" w:cs="Times New Roman"/>
          <w:b/>
          <w:i/>
          <w:color w:val="auto"/>
          <w:sz w:val="24"/>
          <w:szCs w:val="24"/>
        </w:rPr>
      </w:pPr>
      <w:r>
        <w:rPr>
          <w:rFonts w:ascii="Times New Roman" w:hAnsi="Times New Roman" w:cs="Times New Roman"/>
          <w:b/>
          <w:i/>
          <w:color w:val="auto"/>
          <w:sz w:val="24"/>
          <w:szCs w:val="24"/>
        </w:rPr>
        <w:t>Stavební řešení se sestává z jednoduchých zemních prací, vybetonování základů a osazení prefabrikovaného výrobku, který je dnes osazen na starém náměstí. Stávající zastřešení bude rozebráno a nově naistalováno</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b)</w:t>
      </w:r>
      <w:r w:rsidRPr="00DB0781">
        <w:rPr>
          <w:rFonts w:ascii="Times New Roman" w:eastAsia="Times New Roman" w:hAnsi="Times New Roman" w:cs="Times New Roman"/>
          <w:color w:val="000000"/>
          <w:sz w:val="24"/>
          <w:szCs w:val="24"/>
          <w:lang w:eastAsia="cs-CZ"/>
        </w:rPr>
        <w:t> konstrukční a materiálové řešení,</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ab/>
        <w:t>Jedná se o přízemní objekt. Monolitický prefabrikovaný železobetonový prostorový prvek z lehkého betonu. Svislou nosnou konstrukci tvoří železobetonové stěny. Střecha je stanová z dřevěných nosníků.</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c)</w:t>
      </w:r>
      <w:r w:rsidRPr="00DB0781">
        <w:rPr>
          <w:rFonts w:ascii="Times New Roman" w:eastAsia="Times New Roman" w:hAnsi="Times New Roman" w:cs="Times New Roman"/>
          <w:color w:val="000000"/>
          <w:sz w:val="24"/>
          <w:szCs w:val="24"/>
          <w:lang w:eastAsia="cs-CZ"/>
        </w:rPr>
        <w:t> mechanická odolnost a stabilita.</w:t>
      </w:r>
    </w:p>
    <w:p w:rsidR="00EB763E" w:rsidRPr="002A1C0B" w:rsidRDefault="00EB763E" w:rsidP="00EB763E">
      <w:pPr>
        <w:pStyle w:val="499textodrazeny"/>
        <w:tabs>
          <w:tab w:val="left" w:pos="900"/>
        </w:tabs>
        <w:ind w:left="0"/>
        <w:jc w:val="both"/>
        <w:rPr>
          <w:rFonts w:ascii="Times New Roman" w:hAnsi="Times New Roman" w:cs="Times New Roman"/>
          <w:b/>
          <w:i/>
          <w:color w:val="auto"/>
          <w:sz w:val="24"/>
          <w:szCs w:val="24"/>
        </w:rPr>
      </w:pPr>
      <w:r w:rsidRPr="002A1C0B">
        <w:rPr>
          <w:rFonts w:ascii="Times New Roman" w:hAnsi="Times New Roman" w:cs="Times New Roman"/>
          <w:b/>
          <w:i/>
          <w:color w:val="auto"/>
          <w:sz w:val="24"/>
          <w:szCs w:val="24"/>
        </w:rPr>
        <w:t>Netýká se této stavby</w:t>
      </w:r>
    </w:p>
    <w:p w:rsidR="0069623B" w:rsidRDefault="0069623B">
      <w:pPr>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br w:type="page"/>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lastRenderedPageBreak/>
        <w:t>B.2.7</w:t>
      </w:r>
      <w:proofErr w:type="gramEnd"/>
      <w:r w:rsidRPr="00DB0781">
        <w:rPr>
          <w:rFonts w:ascii="Times New Roman" w:eastAsia="Times New Roman" w:hAnsi="Times New Roman" w:cs="Times New Roman"/>
          <w:color w:val="000000"/>
          <w:sz w:val="24"/>
          <w:szCs w:val="24"/>
          <w:lang w:eastAsia="cs-CZ"/>
        </w:rPr>
        <w:t xml:space="preserve"> Základní charakteristika technických a technologických zařízení</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a)</w:t>
      </w:r>
      <w:r w:rsidRPr="00DB0781">
        <w:rPr>
          <w:rFonts w:ascii="Times New Roman" w:eastAsia="Times New Roman" w:hAnsi="Times New Roman" w:cs="Times New Roman"/>
          <w:color w:val="000000"/>
          <w:sz w:val="24"/>
          <w:szCs w:val="24"/>
          <w:lang w:eastAsia="cs-CZ"/>
        </w:rPr>
        <w:t> technické řešení,</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b)</w:t>
      </w:r>
      <w:r w:rsidRPr="00DB0781">
        <w:rPr>
          <w:rFonts w:ascii="Times New Roman" w:eastAsia="Times New Roman" w:hAnsi="Times New Roman" w:cs="Times New Roman"/>
          <w:color w:val="000000"/>
          <w:sz w:val="24"/>
          <w:szCs w:val="24"/>
          <w:lang w:eastAsia="cs-CZ"/>
        </w:rPr>
        <w:t> výčet technických a technologických zařízení.</w:t>
      </w:r>
    </w:p>
    <w:p w:rsidR="00C61AB9" w:rsidRDefault="00C61AB9"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69623B" w:rsidRPr="0069623B" w:rsidRDefault="0069623B" w:rsidP="00E86795">
      <w:pPr>
        <w:shd w:val="clear" w:color="auto" w:fill="FFFFFF"/>
        <w:spacing w:after="0" w:line="240" w:lineRule="auto"/>
        <w:jc w:val="both"/>
        <w:rPr>
          <w:rFonts w:ascii="Times New Roman" w:eastAsia="Times New Roman" w:hAnsi="Times New Roman" w:cs="Times New Roman"/>
          <w:b/>
          <w:i/>
          <w:color w:val="000000"/>
          <w:sz w:val="32"/>
          <w:szCs w:val="32"/>
          <w:lang w:eastAsia="cs-CZ"/>
        </w:rPr>
      </w:pPr>
      <w:r w:rsidRPr="0069623B">
        <w:rPr>
          <w:rFonts w:ascii="Times New Roman" w:eastAsia="Times New Roman" w:hAnsi="Times New Roman" w:cs="Times New Roman"/>
          <w:b/>
          <w:i/>
          <w:color w:val="000000"/>
          <w:sz w:val="32"/>
          <w:szCs w:val="32"/>
          <w:lang w:eastAsia="cs-CZ"/>
        </w:rPr>
        <w:t>Silnoproud</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u w:val="single"/>
        </w:rPr>
      </w:pPr>
      <w:r w:rsidRPr="00D37DA4">
        <w:rPr>
          <w:rFonts w:ascii="Times New Roman" w:hAnsi="Times New Roman" w:cs="Times New Roman"/>
          <w:b/>
          <w:i/>
          <w:color w:val="auto"/>
          <w:sz w:val="24"/>
          <w:szCs w:val="24"/>
          <w:u w:val="single"/>
        </w:rPr>
        <w:t>Hlavní technické údaje navrhovaného vedení</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Napěťová soustava:   3 + PENstř.50Hz,230/400V,TN-C (Přípojková skříň)</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ab/>
      </w:r>
      <w:r w:rsidRPr="00D37DA4">
        <w:rPr>
          <w:rFonts w:ascii="Times New Roman" w:hAnsi="Times New Roman" w:cs="Times New Roman"/>
          <w:b/>
          <w:i/>
          <w:color w:val="auto"/>
          <w:sz w:val="24"/>
          <w:szCs w:val="24"/>
        </w:rPr>
        <w:tab/>
        <w:t xml:space="preserve">   </w:t>
      </w:r>
      <w:r w:rsidRPr="00D37DA4">
        <w:rPr>
          <w:rFonts w:ascii="Times New Roman" w:hAnsi="Times New Roman" w:cs="Times New Roman"/>
          <w:b/>
          <w:i/>
          <w:color w:val="auto"/>
          <w:sz w:val="24"/>
          <w:szCs w:val="24"/>
        </w:rPr>
        <w:tab/>
        <w:t xml:space="preserve">3 + NPE </w:t>
      </w:r>
      <w:proofErr w:type="spellStart"/>
      <w:r w:rsidRPr="00D37DA4">
        <w:rPr>
          <w:rFonts w:ascii="Times New Roman" w:hAnsi="Times New Roman" w:cs="Times New Roman"/>
          <w:b/>
          <w:i/>
          <w:color w:val="auto"/>
          <w:sz w:val="24"/>
          <w:szCs w:val="24"/>
        </w:rPr>
        <w:t>stř</w:t>
      </w:r>
      <w:proofErr w:type="spellEnd"/>
      <w:r w:rsidRPr="00D37DA4">
        <w:rPr>
          <w:rFonts w:ascii="Times New Roman" w:hAnsi="Times New Roman" w:cs="Times New Roman"/>
          <w:b/>
          <w:i/>
          <w:color w:val="auto"/>
          <w:sz w:val="24"/>
          <w:szCs w:val="24"/>
        </w:rPr>
        <w:t xml:space="preserve"> 50Hz, 230/400V, TN-C-S (RE)</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ab/>
      </w:r>
      <w:r w:rsidRPr="00D37DA4">
        <w:rPr>
          <w:rFonts w:ascii="Times New Roman" w:hAnsi="Times New Roman" w:cs="Times New Roman"/>
          <w:b/>
          <w:i/>
          <w:color w:val="auto"/>
          <w:sz w:val="24"/>
          <w:szCs w:val="24"/>
        </w:rPr>
        <w:tab/>
      </w:r>
      <w:r w:rsidRPr="00D37DA4">
        <w:rPr>
          <w:rFonts w:ascii="Times New Roman" w:hAnsi="Times New Roman" w:cs="Times New Roman"/>
          <w:b/>
          <w:i/>
          <w:color w:val="auto"/>
          <w:sz w:val="24"/>
          <w:szCs w:val="24"/>
        </w:rPr>
        <w:tab/>
        <w:t xml:space="preserve">3 + NPE </w:t>
      </w:r>
      <w:proofErr w:type="spellStart"/>
      <w:r w:rsidRPr="00D37DA4">
        <w:rPr>
          <w:rFonts w:ascii="Times New Roman" w:hAnsi="Times New Roman" w:cs="Times New Roman"/>
          <w:b/>
          <w:i/>
          <w:color w:val="auto"/>
          <w:sz w:val="24"/>
          <w:szCs w:val="24"/>
        </w:rPr>
        <w:t>stř</w:t>
      </w:r>
      <w:proofErr w:type="spellEnd"/>
      <w:r w:rsidRPr="00D37DA4">
        <w:rPr>
          <w:rFonts w:ascii="Times New Roman" w:hAnsi="Times New Roman" w:cs="Times New Roman"/>
          <w:b/>
          <w:i/>
          <w:color w:val="auto"/>
          <w:sz w:val="24"/>
          <w:szCs w:val="24"/>
        </w:rPr>
        <w:t xml:space="preserve"> 50Hz, 230/400V, TN-S (R1)</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Přímotopné vytápění</w:t>
      </w:r>
      <w:r w:rsidRPr="00D37DA4">
        <w:rPr>
          <w:rFonts w:ascii="Times New Roman" w:hAnsi="Times New Roman" w:cs="Times New Roman"/>
          <w:b/>
          <w:i/>
          <w:color w:val="auto"/>
          <w:sz w:val="24"/>
          <w:szCs w:val="24"/>
        </w:rPr>
        <w:tab/>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Instalovaný příkon:</w:t>
      </w:r>
      <w:r w:rsidRPr="00D37DA4">
        <w:rPr>
          <w:rFonts w:ascii="Times New Roman" w:hAnsi="Times New Roman" w:cs="Times New Roman"/>
          <w:b/>
          <w:i/>
          <w:color w:val="auto"/>
          <w:sz w:val="24"/>
          <w:szCs w:val="24"/>
        </w:rPr>
        <w:tab/>
      </w:r>
      <w:proofErr w:type="spellStart"/>
      <w:r w:rsidRPr="00D37DA4">
        <w:rPr>
          <w:rFonts w:ascii="Times New Roman" w:hAnsi="Times New Roman" w:cs="Times New Roman"/>
          <w:b/>
          <w:i/>
          <w:color w:val="auto"/>
          <w:sz w:val="24"/>
          <w:szCs w:val="24"/>
        </w:rPr>
        <w:t>Pi</w:t>
      </w:r>
      <w:proofErr w:type="spellEnd"/>
      <w:r w:rsidRPr="00D37DA4">
        <w:rPr>
          <w:rFonts w:ascii="Times New Roman" w:hAnsi="Times New Roman" w:cs="Times New Roman"/>
          <w:b/>
          <w:i/>
          <w:color w:val="auto"/>
          <w:sz w:val="24"/>
          <w:szCs w:val="24"/>
        </w:rPr>
        <w:t xml:space="preserve"> = 3,0 kW</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Soudobý odběr:</w:t>
      </w:r>
      <w:r w:rsidRPr="00D37DA4">
        <w:rPr>
          <w:rFonts w:ascii="Times New Roman" w:hAnsi="Times New Roman" w:cs="Times New Roman"/>
          <w:b/>
          <w:i/>
          <w:color w:val="auto"/>
          <w:sz w:val="24"/>
          <w:szCs w:val="24"/>
        </w:rPr>
        <w:tab/>
      </w:r>
      <w:proofErr w:type="spellStart"/>
      <w:r w:rsidRPr="00D37DA4">
        <w:rPr>
          <w:rFonts w:ascii="Times New Roman" w:hAnsi="Times New Roman" w:cs="Times New Roman"/>
          <w:b/>
          <w:i/>
          <w:color w:val="auto"/>
          <w:sz w:val="24"/>
          <w:szCs w:val="24"/>
        </w:rPr>
        <w:t>Pi</w:t>
      </w:r>
      <w:proofErr w:type="spellEnd"/>
      <w:r w:rsidRPr="00D37DA4">
        <w:rPr>
          <w:rFonts w:ascii="Times New Roman" w:hAnsi="Times New Roman" w:cs="Times New Roman"/>
          <w:b/>
          <w:i/>
          <w:color w:val="auto"/>
          <w:sz w:val="24"/>
          <w:szCs w:val="24"/>
        </w:rPr>
        <w:t xml:space="preserve"> = 2,4 kW</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Povolený jistič před elektroměrem: 3f/16A (č. TOV 4121564450)</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Ostatní elektroinstalace</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Instalovaný příkon:</w:t>
      </w:r>
      <w:r w:rsidRPr="00D37DA4">
        <w:rPr>
          <w:rFonts w:ascii="Times New Roman" w:hAnsi="Times New Roman" w:cs="Times New Roman"/>
          <w:b/>
          <w:i/>
          <w:color w:val="auto"/>
          <w:sz w:val="24"/>
          <w:szCs w:val="24"/>
        </w:rPr>
        <w:tab/>
      </w:r>
      <w:proofErr w:type="spellStart"/>
      <w:r w:rsidRPr="00D37DA4">
        <w:rPr>
          <w:rFonts w:ascii="Times New Roman" w:hAnsi="Times New Roman" w:cs="Times New Roman"/>
          <w:b/>
          <w:i/>
          <w:color w:val="auto"/>
          <w:sz w:val="24"/>
          <w:szCs w:val="24"/>
        </w:rPr>
        <w:t>Pi</w:t>
      </w:r>
      <w:proofErr w:type="spellEnd"/>
      <w:r w:rsidRPr="00D37DA4">
        <w:rPr>
          <w:rFonts w:ascii="Times New Roman" w:hAnsi="Times New Roman" w:cs="Times New Roman"/>
          <w:b/>
          <w:i/>
          <w:color w:val="auto"/>
          <w:sz w:val="24"/>
          <w:szCs w:val="24"/>
        </w:rPr>
        <w:t xml:space="preserve"> = 9,7 kW</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Soudobý odběr:</w:t>
      </w:r>
      <w:r w:rsidRPr="00D37DA4">
        <w:rPr>
          <w:rFonts w:ascii="Times New Roman" w:hAnsi="Times New Roman" w:cs="Times New Roman"/>
          <w:b/>
          <w:i/>
          <w:color w:val="auto"/>
          <w:sz w:val="24"/>
          <w:szCs w:val="24"/>
        </w:rPr>
        <w:tab/>
      </w:r>
      <w:proofErr w:type="spellStart"/>
      <w:r w:rsidRPr="00D37DA4">
        <w:rPr>
          <w:rFonts w:ascii="Times New Roman" w:hAnsi="Times New Roman" w:cs="Times New Roman"/>
          <w:b/>
          <w:i/>
          <w:color w:val="auto"/>
          <w:sz w:val="24"/>
          <w:szCs w:val="24"/>
        </w:rPr>
        <w:t>Pi</w:t>
      </w:r>
      <w:proofErr w:type="spellEnd"/>
      <w:r w:rsidRPr="00D37DA4">
        <w:rPr>
          <w:rFonts w:ascii="Times New Roman" w:hAnsi="Times New Roman" w:cs="Times New Roman"/>
          <w:b/>
          <w:i/>
          <w:color w:val="auto"/>
          <w:sz w:val="24"/>
          <w:szCs w:val="24"/>
        </w:rPr>
        <w:t xml:space="preserve"> = 6,8 kW</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Povolený jistič před elektroměrem: 3f/20A (č. TOV 4121564451)</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 xml:space="preserve">Navržená ochrana před úrazem el. </w:t>
      </w:r>
      <w:proofErr w:type="gramStart"/>
      <w:r w:rsidRPr="00D37DA4">
        <w:rPr>
          <w:rFonts w:ascii="Times New Roman" w:hAnsi="Times New Roman" w:cs="Times New Roman"/>
          <w:b/>
          <w:i/>
          <w:color w:val="auto"/>
          <w:sz w:val="24"/>
          <w:szCs w:val="24"/>
        </w:rPr>
        <w:t>proudem</w:t>
      </w:r>
      <w:proofErr w:type="gramEnd"/>
      <w:r w:rsidRPr="00D37DA4">
        <w:rPr>
          <w:rFonts w:ascii="Times New Roman" w:hAnsi="Times New Roman" w:cs="Times New Roman"/>
          <w:b/>
          <w:i/>
          <w:color w:val="auto"/>
          <w:sz w:val="24"/>
          <w:szCs w:val="24"/>
        </w:rPr>
        <w:t xml:space="preserve"> dle ČSN 33 2000-4-41 ed.3</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Ochrana před nebezpečným dotykem živých částí</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ab/>
        <w:t>Základní – izolací</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ab/>
        <w:t>Základní – kryty nebo přepážkami</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Ochrana před nebezpečným dotykem neživých částí</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ab/>
        <w:t>Při poruše – automatickým odpojením</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 xml:space="preserve">Prostory z hlediska nebezpečí úrazu el. </w:t>
      </w:r>
      <w:proofErr w:type="gramStart"/>
      <w:r w:rsidRPr="00D37DA4">
        <w:rPr>
          <w:rFonts w:ascii="Times New Roman" w:hAnsi="Times New Roman" w:cs="Times New Roman"/>
          <w:b/>
          <w:i/>
          <w:color w:val="auto"/>
          <w:sz w:val="24"/>
          <w:szCs w:val="24"/>
        </w:rPr>
        <w:t>proudem</w:t>
      </w:r>
      <w:proofErr w:type="gramEnd"/>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 xml:space="preserve"> </w:t>
      </w:r>
      <w:r w:rsidRPr="00D37DA4">
        <w:rPr>
          <w:rFonts w:ascii="Times New Roman" w:hAnsi="Times New Roman" w:cs="Times New Roman"/>
          <w:b/>
          <w:i/>
          <w:color w:val="auto"/>
          <w:sz w:val="24"/>
          <w:szCs w:val="24"/>
        </w:rPr>
        <w:tab/>
        <w:t xml:space="preserve">nebezpečné </w:t>
      </w:r>
      <w:r w:rsidRPr="00D37DA4">
        <w:rPr>
          <w:rFonts w:ascii="Times New Roman" w:hAnsi="Times New Roman" w:cs="Times New Roman"/>
          <w:b/>
          <w:i/>
          <w:color w:val="auto"/>
          <w:sz w:val="24"/>
          <w:szCs w:val="24"/>
        </w:rPr>
        <w:tab/>
        <w:t>- venkovní</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u w:val="single"/>
        </w:rPr>
      </w:pPr>
      <w:r w:rsidRPr="00D37DA4">
        <w:rPr>
          <w:rFonts w:ascii="Times New Roman" w:hAnsi="Times New Roman" w:cs="Times New Roman"/>
          <w:b/>
          <w:i/>
          <w:color w:val="auto"/>
          <w:sz w:val="24"/>
          <w:szCs w:val="24"/>
          <w:u w:val="single"/>
        </w:rPr>
        <w:t>Montáž:</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ab/>
      </w:r>
      <w:r w:rsidRPr="00D37DA4">
        <w:rPr>
          <w:rFonts w:ascii="Times New Roman" w:hAnsi="Times New Roman" w:cs="Times New Roman"/>
          <w:b/>
          <w:i/>
          <w:color w:val="auto"/>
          <w:sz w:val="24"/>
          <w:szCs w:val="24"/>
        </w:rPr>
        <w:tab/>
        <w:t>Odběrné místo bude připojeno ze stávající distribuční sítě, po provedení úpravy na náklady PDS. Stávající přípojková skříň SP100, na objektu kiosku PNS na pozemku č. 224/111 bude vyměněna za rozpojovací skříň SS300.</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ab/>
        <w:t>Z rozpojovací skříně bude opět připojen stávající kiosek PNS (PN00/40A), nově pak přesunuté veřejné WC.</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ab/>
        <w:t>Z jedné sady pojistek PN00/25A bude připojen elektroměr pro měření odběru přímotopného vytápění, z druhé sady PN00/32A elektroměr pro měření odběru ostatní elektroinstalace. Před elektroměry budou osazeny jističe 3f/16A – přímotopné vytápění a 3f/20A – ostatní elektroinstalace. Rozvaděč RE bude místem rozdělení soustavy TN-C-S.</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ab/>
        <w:t xml:space="preserve">Připojení rozpojovací skříně SS300 bude ponecháno stávající ze skříně R117 na objektu bytového domu. Přípojka je provedena kabelem AKP 4x16. </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p>
    <w:p w:rsidR="00162B1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ab/>
        <w:t xml:space="preserve">Z rozpojovací skříně SS300 bude elektroměrový rozvaděč připojen dvěma kabely CYKY-J 4x10. Kabel bude uložen ve výkopu v hl. 70Cm ve volném terénu. </w:t>
      </w:r>
    </w:p>
    <w:p w:rsidR="00D37DA4" w:rsidRDefault="00D37DA4" w:rsidP="00D37DA4">
      <w:pPr>
        <w:pStyle w:val="499textodrazeny"/>
        <w:tabs>
          <w:tab w:val="left" w:pos="900"/>
        </w:tabs>
        <w:ind w:left="0"/>
        <w:jc w:val="both"/>
        <w:rPr>
          <w:rFonts w:ascii="Times New Roman" w:hAnsi="Times New Roman" w:cs="Times New Roman"/>
          <w:b/>
          <w:i/>
          <w:color w:val="auto"/>
          <w:sz w:val="24"/>
          <w:szCs w:val="24"/>
        </w:rPr>
      </w:pPr>
    </w:p>
    <w:p w:rsidR="00D37DA4" w:rsidRDefault="00D37DA4" w:rsidP="00D37DA4">
      <w:pPr>
        <w:pStyle w:val="499textodrazeny"/>
        <w:tabs>
          <w:tab w:val="left" w:pos="900"/>
        </w:tabs>
        <w:ind w:left="0"/>
        <w:jc w:val="both"/>
      </w:pPr>
    </w:p>
    <w:p w:rsidR="00162B14" w:rsidRDefault="00162B14" w:rsidP="00162B14">
      <w:pPr>
        <w:pStyle w:val="499textodrazeny"/>
        <w:tabs>
          <w:tab w:val="left" w:pos="900"/>
        </w:tabs>
        <w:ind w:left="0"/>
        <w:jc w:val="both"/>
        <w:rPr>
          <w:rFonts w:ascii="Times New Roman" w:hAnsi="Times New Roman" w:cs="Times New Roman"/>
          <w:b/>
          <w:i/>
          <w:color w:val="auto"/>
          <w:sz w:val="32"/>
          <w:szCs w:val="32"/>
        </w:rPr>
      </w:pPr>
      <w:r w:rsidRPr="00162B14">
        <w:rPr>
          <w:rFonts w:ascii="Times New Roman" w:hAnsi="Times New Roman" w:cs="Times New Roman"/>
          <w:b/>
          <w:i/>
          <w:color w:val="auto"/>
          <w:sz w:val="32"/>
          <w:szCs w:val="32"/>
        </w:rPr>
        <w:t>Zdravotně technické instalace</w:t>
      </w:r>
    </w:p>
    <w:p w:rsidR="00162B14" w:rsidRPr="00162B14" w:rsidRDefault="00162B14" w:rsidP="00162B14">
      <w:pPr>
        <w:pStyle w:val="499textodrazeny"/>
        <w:tabs>
          <w:tab w:val="left" w:pos="900"/>
        </w:tabs>
        <w:ind w:left="0"/>
        <w:jc w:val="both"/>
        <w:rPr>
          <w:rFonts w:ascii="Times New Roman" w:hAnsi="Times New Roman" w:cs="Times New Roman"/>
          <w:b/>
          <w:i/>
          <w:color w:val="auto"/>
          <w:sz w:val="32"/>
          <w:szCs w:val="32"/>
        </w:rPr>
      </w:pP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u w:val="single"/>
        </w:rPr>
      </w:pPr>
      <w:r w:rsidRPr="00D37DA4">
        <w:rPr>
          <w:rFonts w:ascii="Times New Roman" w:hAnsi="Times New Roman" w:cs="Times New Roman"/>
          <w:b/>
          <w:i/>
          <w:color w:val="auto"/>
          <w:sz w:val="24"/>
          <w:szCs w:val="24"/>
          <w:u w:val="single"/>
        </w:rPr>
        <w:t>Navržené řešení</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 xml:space="preserve">Nové umístění veřejného WC na západní straně Mírového náměstí bylo určeno investorem. Veřejné WC je situováno 1,5 m od SZ rohu stánku PNS. Pro odvedení splaškových odpadních vod z buňky se vybuduje nová kanalizační přípojka v trase stávající přípojky stánku, která je napojena do stávající kanalizační šachty situované cca 27 m severně od stánku. Pro zásobování buňky pitnou vodou se využije stávající vodovodní přípojka stánku s vodoměrnou šachtou, na které se v blízkosti buňky osadí nová vodoměrná šachta s odbočkou pro novou přípojku buňky a měřením pro oba objekty. </w:t>
      </w:r>
    </w:p>
    <w:p w:rsidR="00D37DA4" w:rsidRPr="007044C6" w:rsidRDefault="00D37DA4" w:rsidP="00D37DA4">
      <w:pPr>
        <w:ind w:firstLine="708"/>
        <w:jc w:val="both"/>
        <w:rPr>
          <w:rFonts w:ascii="Times New Roman" w:hAnsi="Times New Roman"/>
          <w:sz w:val="24"/>
          <w:szCs w:val="24"/>
        </w:rPr>
      </w:pP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u w:val="single"/>
        </w:rPr>
      </w:pPr>
      <w:r w:rsidRPr="00D37DA4">
        <w:rPr>
          <w:rFonts w:ascii="Times New Roman" w:hAnsi="Times New Roman" w:cs="Times New Roman"/>
          <w:b/>
          <w:i/>
          <w:color w:val="auto"/>
          <w:sz w:val="24"/>
          <w:szCs w:val="24"/>
          <w:u w:val="single"/>
        </w:rPr>
        <w:t>Technické řešení</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u w:val="single"/>
        </w:rPr>
      </w:pPr>
      <w:r w:rsidRPr="00D37DA4">
        <w:rPr>
          <w:rFonts w:ascii="Times New Roman" w:hAnsi="Times New Roman" w:cs="Times New Roman"/>
          <w:b/>
          <w:i/>
          <w:color w:val="auto"/>
          <w:sz w:val="24"/>
          <w:szCs w:val="24"/>
          <w:u w:val="single"/>
        </w:rPr>
        <w:t>Kanalizace</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 xml:space="preserve">Ke stánku PNS je vybudovaná kanalizační přípojka DN 100 zaústěná do šachty stávající kanalizace situované cca 27 m severně od stánku. Přípojka je vedena od šachty podél východní strany sousedního obytného domu směrem ke stánku. Aby bylo možné využít tuto přípojku také pro veřejné WC, navrhuje se výměna části potrubí přípojky DN 100 v délce cca 17 m za potrubí DN 150. Nové potrubí bude vedeno ve stejné trase a hloubce jako stávající a bude zakončeno šachtou. Do této šachty se napojí stávající kanalizační potrubí DN 100 stánku a nové potrubí DN 125 veřejného WC. </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Odpadní splaškové vody ze zařizovacích předmětů na sociálním zařízení buňky budou odváděny jedním svodným potrubím DN 125, které se v buňce vyústí v připraveném prostupu (viz půdorys dle podkladu výrobce).</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 xml:space="preserve">Z objektu budou odváděny odpadní dešťové vody ze střechy jedním vnějším odpadním potrubím, které se vyústí na terén do travnaté plochy. </w:t>
      </w: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p>
    <w:p w:rsidR="00D37DA4" w:rsidRPr="00D37DA4" w:rsidRDefault="00D37DA4" w:rsidP="00D37DA4">
      <w:pPr>
        <w:pStyle w:val="499textodrazeny"/>
        <w:tabs>
          <w:tab w:val="left" w:pos="900"/>
        </w:tabs>
        <w:ind w:left="0"/>
        <w:jc w:val="both"/>
        <w:rPr>
          <w:rFonts w:ascii="Times New Roman" w:hAnsi="Times New Roman" w:cs="Times New Roman"/>
          <w:b/>
          <w:i/>
          <w:color w:val="auto"/>
          <w:sz w:val="24"/>
          <w:szCs w:val="24"/>
        </w:rPr>
      </w:pPr>
      <w:r w:rsidRPr="00D37DA4">
        <w:rPr>
          <w:rFonts w:ascii="Times New Roman" w:hAnsi="Times New Roman" w:cs="Times New Roman"/>
          <w:b/>
          <w:i/>
          <w:color w:val="auto"/>
          <w:sz w:val="24"/>
          <w:szCs w:val="24"/>
        </w:rPr>
        <w:t xml:space="preserve">Šachta na kanalizační přípojce je navržena v klasickém provedení, tj. spodní část – monolitické nebo prefabrikované dno, komín z prefabrikovaných skruží DN 1000 mm, přechodová skruž a zakrytí poklopem DN 600 z litiny pro zatížení A15 (parkové a sadové plochy, pěší a cyklistický provoz). Výškové přizpůsobení poklopu bude provedeno vyrovnávacími prstenci.  Šachta bude splňovat podmínky normy ČSN EN 1917 - Vstupní a revizní šachty z prostého betonu, </w:t>
      </w:r>
      <w:proofErr w:type="spellStart"/>
      <w:r w:rsidRPr="00D37DA4">
        <w:rPr>
          <w:rFonts w:ascii="Times New Roman" w:hAnsi="Times New Roman" w:cs="Times New Roman"/>
          <w:b/>
          <w:i/>
          <w:color w:val="auto"/>
          <w:sz w:val="24"/>
          <w:szCs w:val="24"/>
        </w:rPr>
        <w:t>drátkobetonu</w:t>
      </w:r>
      <w:proofErr w:type="spellEnd"/>
      <w:r w:rsidRPr="00D37DA4">
        <w:rPr>
          <w:rFonts w:ascii="Times New Roman" w:hAnsi="Times New Roman" w:cs="Times New Roman"/>
          <w:b/>
          <w:i/>
          <w:color w:val="auto"/>
          <w:sz w:val="24"/>
          <w:szCs w:val="24"/>
        </w:rPr>
        <w:t xml:space="preserve"> a železobetonu. </w:t>
      </w:r>
    </w:p>
    <w:p w:rsidR="00D37DA4" w:rsidRPr="007044C6" w:rsidRDefault="00D37DA4" w:rsidP="00D37DA4">
      <w:pPr>
        <w:ind w:firstLine="708"/>
        <w:jc w:val="both"/>
        <w:rPr>
          <w:rFonts w:ascii="Times New Roman" w:hAnsi="Times New Roman"/>
          <w:sz w:val="24"/>
          <w:szCs w:val="24"/>
        </w:rPr>
      </w:pPr>
    </w:p>
    <w:p w:rsidR="00D37DA4" w:rsidRPr="005D5AE5" w:rsidRDefault="00D37DA4" w:rsidP="005D5AE5">
      <w:pPr>
        <w:pStyle w:val="499textodrazeny"/>
        <w:tabs>
          <w:tab w:val="left" w:pos="900"/>
        </w:tabs>
        <w:ind w:left="0"/>
        <w:jc w:val="both"/>
        <w:rPr>
          <w:rFonts w:ascii="Times New Roman" w:hAnsi="Times New Roman" w:cs="Times New Roman"/>
          <w:b/>
          <w:i/>
          <w:color w:val="auto"/>
          <w:sz w:val="24"/>
          <w:szCs w:val="24"/>
          <w:u w:val="single"/>
        </w:rPr>
      </w:pPr>
      <w:r w:rsidRPr="005D5AE5">
        <w:rPr>
          <w:rFonts w:ascii="Times New Roman" w:hAnsi="Times New Roman" w:cs="Times New Roman"/>
          <w:b/>
          <w:i/>
          <w:color w:val="auto"/>
          <w:sz w:val="24"/>
          <w:szCs w:val="24"/>
          <w:u w:val="single"/>
        </w:rPr>
        <w:t>Materiál kanalizace</w:t>
      </w:r>
    </w:p>
    <w:p w:rsidR="00D37DA4" w:rsidRPr="005D5AE5" w:rsidRDefault="00D37DA4" w:rsidP="005D5AE5">
      <w:pPr>
        <w:pStyle w:val="499textodrazeny"/>
        <w:tabs>
          <w:tab w:val="left" w:pos="900"/>
        </w:tabs>
        <w:ind w:left="0"/>
        <w:jc w:val="both"/>
        <w:rPr>
          <w:rFonts w:ascii="Times New Roman" w:hAnsi="Times New Roman" w:cs="Times New Roman"/>
          <w:b/>
          <w:i/>
          <w:color w:val="auto"/>
          <w:sz w:val="24"/>
          <w:szCs w:val="24"/>
        </w:rPr>
      </w:pPr>
      <w:r w:rsidRPr="005D5AE5">
        <w:rPr>
          <w:rFonts w:ascii="Times New Roman" w:hAnsi="Times New Roman" w:cs="Times New Roman"/>
          <w:b/>
          <w:i/>
          <w:color w:val="auto"/>
          <w:sz w:val="24"/>
          <w:szCs w:val="24"/>
        </w:rPr>
        <w:t xml:space="preserve">Potrubí přípojky kanalizace je navrženo z PVC kanalizačních trubek hladkých (KG) DN 125 a DN 150 spojovaných těsnícím kroužkem z eleastomeru. Při velkém spádu potrubí, při změnách směru a zvláště při kombinaci těchto případů je nutno zajistit hrdla proti vytažení </w:t>
      </w:r>
      <w:r w:rsidRPr="005D5AE5">
        <w:rPr>
          <w:rFonts w:ascii="Times New Roman" w:hAnsi="Times New Roman" w:cs="Times New Roman"/>
          <w:b/>
          <w:i/>
          <w:color w:val="auto"/>
          <w:sz w:val="24"/>
          <w:szCs w:val="24"/>
        </w:rPr>
        <w:lastRenderedPageBreak/>
        <w:t xml:space="preserve">vlivem rázů kapaliny např. použitím pojistek. Kanalizační potrubí bude uloženo v hutněném pískovém loži </w:t>
      </w:r>
      <w:proofErr w:type="spellStart"/>
      <w:r w:rsidRPr="005D5AE5">
        <w:rPr>
          <w:rFonts w:ascii="Times New Roman" w:hAnsi="Times New Roman" w:cs="Times New Roman"/>
          <w:b/>
          <w:i/>
          <w:color w:val="auto"/>
          <w:sz w:val="24"/>
          <w:szCs w:val="24"/>
        </w:rPr>
        <w:t>tl</w:t>
      </w:r>
      <w:proofErr w:type="spellEnd"/>
      <w:r w:rsidRPr="005D5AE5">
        <w:rPr>
          <w:rFonts w:ascii="Times New Roman" w:hAnsi="Times New Roman" w:cs="Times New Roman"/>
          <w:b/>
          <w:i/>
          <w:color w:val="auto"/>
          <w:sz w:val="24"/>
          <w:szCs w:val="24"/>
        </w:rPr>
        <w:t xml:space="preserve">. 100 mm a min. 300 mm nad vrchol potrubí obsypáno tříděným materiálem do Ø zrna 20 mm. Zásyp rýhy bude proveden tříděnou hutněnou zeminou. </w:t>
      </w:r>
    </w:p>
    <w:p w:rsidR="00D37DA4" w:rsidRPr="005D5AE5" w:rsidRDefault="00D37DA4" w:rsidP="005D5AE5">
      <w:pPr>
        <w:pStyle w:val="499textodrazeny"/>
        <w:tabs>
          <w:tab w:val="left" w:pos="900"/>
        </w:tabs>
        <w:ind w:left="0"/>
        <w:jc w:val="both"/>
        <w:rPr>
          <w:rFonts w:ascii="Times New Roman" w:hAnsi="Times New Roman" w:cs="Times New Roman"/>
          <w:b/>
          <w:i/>
          <w:color w:val="auto"/>
          <w:sz w:val="24"/>
          <w:szCs w:val="24"/>
        </w:rPr>
      </w:pPr>
      <w:r w:rsidRPr="005D5AE5">
        <w:rPr>
          <w:rFonts w:ascii="Times New Roman" w:hAnsi="Times New Roman" w:cs="Times New Roman"/>
          <w:b/>
          <w:i/>
          <w:color w:val="auto"/>
          <w:sz w:val="24"/>
          <w:szCs w:val="24"/>
        </w:rPr>
        <w:t>Potrubí bude montováno dle montážních pokynů výrobce.</w:t>
      </w:r>
    </w:p>
    <w:p w:rsidR="00D37DA4" w:rsidRPr="00AB53F8" w:rsidRDefault="00D37DA4" w:rsidP="00D37DA4">
      <w:pPr>
        <w:jc w:val="both"/>
        <w:rPr>
          <w:rFonts w:ascii="Times New Roman" w:hAnsi="Times New Roman"/>
          <w:sz w:val="24"/>
          <w:szCs w:val="24"/>
        </w:rPr>
      </w:pPr>
    </w:p>
    <w:p w:rsidR="00D37DA4" w:rsidRPr="005D5AE5" w:rsidRDefault="00D37DA4" w:rsidP="005D5AE5">
      <w:pPr>
        <w:pStyle w:val="499textodrazeny"/>
        <w:tabs>
          <w:tab w:val="left" w:pos="900"/>
        </w:tabs>
        <w:ind w:left="0"/>
        <w:jc w:val="both"/>
        <w:rPr>
          <w:rFonts w:ascii="Times New Roman" w:hAnsi="Times New Roman" w:cs="Times New Roman"/>
          <w:b/>
          <w:i/>
          <w:color w:val="auto"/>
          <w:sz w:val="24"/>
          <w:szCs w:val="24"/>
          <w:u w:val="single"/>
        </w:rPr>
      </w:pPr>
      <w:r w:rsidRPr="005D5AE5">
        <w:rPr>
          <w:rFonts w:ascii="Times New Roman" w:hAnsi="Times New Roman" w:cs="Times New Roman"/>
          <w:b/>
          <w:i/>
          <w:color w:val="auto"/>
          <w:sz w:val="24"/>
          <w:szCs w:val="24"/>
          <w:u w:val="single"/>
        </w:rPr>
        <w:t>Vodovod</w:t>
      </w:r>
    </w:p>
    <w:p w:rsidR="00D37DA4" w:rsidRPr="005D5AE5" w:rsidRDefault="00D37DA4" w:rsidP="005D5AE5">
      <w:pPr>
        <w:pStyle w:val="499textodrazeny"/>
        <w:tabs>
          <w:tab w:val="left" w:pos="900"/>
        </w:tabs>
        <w:ind w:left="0"/>
        <w:jc w:val="both"/>
        <w:rPr>
          <w:rFonts w:ascii="Times New Roman" w:hAnsi="Times New Roman" w:cs="Times New Roman"/>
          <w:b/>
          <w:i/>
          <w:color w:val="auto"/>
          <w:sz w:val="24"/>
          <w:szCs w:val="24"/>
        </w:rPr>
      </w:pPr>
      <w:r w:rsidRPr="005D5AE5">
        <w:rPr>
          <w:rFonts w:ascii="Times New Roman" w:hAnsi="Times New Roman" w:cs="Times New Roman"/>
          <w:b/>
          <w:i/>
          <w:color w:val="auto"/>
          <w:sz w:val="24"/>
          <w:szCs w:val="24"/>
        </w:rPr>
        <w:t>Ke stánku PNS je vybudovaná vodovodní přípojka d32 s vodoměrnou šachtou umístěnou cca 3 m za napojením na řad. Přípojka je vedena podél jižní strany sousedního obytného domu směrem ke stánku. Po dohodě s majitelem stánku se navrhuje využít tuto přípojku také pro potřeby veřejného WC. Ve vzdálenosti cca 2,3 m od navrhovaného umístění buňky se na stávající přípojce osadí vodoměrná šachta a na stávající přípojce se vysadí odbočka pro samostatnou přípojku pro buňku. Na obou přípojkách se osadí vodoměry, které budou provozovány jako podružné pro oba připojené objekty. Vodovodní přípojka se v buňce vyústí v připraveném prostupu (viz půdorys dle podkladu výrobce).</w:t>
      </w:r>
    </w:p>
    <w:p w:rsidR="00D37DA4" w:rsidRDefault="00D37DA4" w:rsidP="00D37DA4">
      <w:pPr>
        <w:ind w:firstLine="708"/>
        <w:jc w:val="both"/>
        <w:rPr>
          <w:rFonts w:ascii="Times New Roman" w:hAnsi="Times New Roman"/>
          <w:sz w:val="24"/>
          <w:szCs w:val="24"/>
        </w:rPr>
      </w:pPr>
    </w:p>
    <w:p w:rsidR="00D37DA4" w:rsidRPr="005D5AE5" w:rsidRDefault="00D37DA4" w:rsidP="005D5AE5">
      <w:pPr>
        <w:pStyle w:val="499textodrazeny"/>
        <w:tabs>
          <w:tab w:val="left" w:pos="900"/>
        </w:tabs>
        <w:ind w:left="0"/>
        <w:jc w:val="both"/>
        <w:rPr>
          <w:rFonts w:ascii="Times New Roman" w:hAnsi="Times New Roman" w:cs="Times New Roman"/>
          <w:b/>
          <w:i/>
          <w:color w:val="auto"/>
          <w:sz w:val="24"/>
          <w:szCs w:val="24"/>
          <w:u w:val="single"/>
        </w:rPr>
      </w:pPr>
      <w:r w:rsidRPr="005D5AE5">
        <w:rPr>
          <w:rFonts w:ascii="Times New Roman" w:hAnsi="Times New Roman" w:cs="Times New Roman"/>
          <w:b/>
          <w:i/>
          <w:color w:val="auto"/>
          <w:sz w:val="24"/>
          <w:szCs w:val="24"/>
          <w:u w:val="single"/>
        </w:rPr>
        <w:t>Vodoměrná šachta</w:t>
      </w:r>
    </w:p>
    <w:p w:rsidR="00D37DA4" w:rsidRPr="005D5AE5" w:rsidRDefault="00D37DA4" w:rsidP="005D5AE5">
      <w:pPr>
        <w:pStyle w:val="499textodrazeny"/>
        <w:tabs>
          <w:tab w:val="left" w:pos="900"/>
        </w:tabs>
        <w:ind w:left="0"/>
        <w:jc w:val="both"/>
        <w:rPr>
          <w:rFonts w:ascii="Times New Roman" w:hAnsi="Times New Roman" w:cs="Times New Roman"/>
          <w:b/>
          <w:i/>
          <w:color w:val="auto"/>
          <w:sz w:val="24"/>
          <w:szCs w:val="24"/>
        </w:rPr>
      </w:pPr>
      <w:r w:rsidRPr="005D5AE5">
        <w:rPr>
          <w:rFonts w:ascii="Times New Roman" w:hAnsi="Times New Roman" w:cs="Times New Roman"/>
          <w:b/>
          <w:i/>
          <w:color w:val="auto"/>
          <w:sz w:val="24"/>
          <w:szCs w:val="24"/>
        </w:rPr>
        <w:t>Plastová samonosná vodoměrná šachta osazená na přípojce je navržena o velikosti 1200x900 mm, výška 1500mm s nástavcem 600x600 mm výšky 300 mm s poklopem. Konstrukční řešení a instalace šachty viz příloha. Šachta bude montována dle montážních pokynů výrobce.</w:t>
      </w:r>
    </w:p>
    <w:p w:rsidR="00D37DA4" w:rsidRDefault="00D37DA4" w:rsidP="00D37DA4">
      <w:pPr>
        <w:ind w:firstLine="708"/>
        <w:jc w:val="both"/>
        <w:rPr>
          <w:rFonts w:ascii="Times New Roman" w:hAnsi="Times New Roman"/>
          <w:sz w:val="24"/>
          <w:szCs w:val="24"/>
        </w:rPr>
      </w:pPr>
    </w:p>
    <w:p w:rsidR="00D37DA4" w:rsidRPr="005D5AE5" w:rsidRDefault="00D37DA4" w:rsidP="005D5AE5">
      <w:pPr>
        <w:pStyle w:val="499textodrazeny"/>
        <w:tabs>
          <w:tab w:val="left" w:pos="900"/>
        </w:tabs>
        <w:ind w:left="0"/>
        <w:jc w:val="both"/>
        <w:rPr>
          <w:rFonts w:ascii="Times New Roman" w:hAnsi="Times New Roman" w:cs="Times New Roman"/>
          <w:b/>
          <w:i/>
          <w:color w:val="auto"/>
          <w:sz w:val="24"/>
          <w:szCs w:val="24"/>
        </w:rPr>
      </w:pPr>
      <w:r w:rsidRPr="005D5AE5">
        <w:rPr>
          <w:rFonts w:ascii="Times New Roman" w:hAnsi="Times New Roman" w:cs="Times New Roman"/>
          <w:b/>
          <w:i/>
          <w:color w:val="auto"/>
          <w:sz w:val="24"/>
          <w:szCs w:val="24"/>
        </w:rPr>
        <w:t>Materiál vodovodu</w:t>
      </w:r>
    </w:p>
    <w:p w:rsidR="00D37DA4" w:rsidRPr="005D5AE5" w:rsidRDefault="00D37DA4" w:rsidP="005D5AE5">
      <w:pPr>
        <w:pStyle w:val="499textodrazeny"/>
        <w:tabs>
          <w:tab w:val="left" w:pos="900"/>
        </w:tabs>
        <w:ind w:left="0"/>
        <w:jc w:val="both"/>
        <w:rPr>
          <w:rFonts w:ascii="Times New Roman" w:hAnsi="Times New Roman" w:cs="Times New Roman"/>
          <w:b/>
          <w:i/>
          <w:color w:val="auto"/>
          <w:sz w:val="24"/>
          <w:szCs w:val="24"/>
        </w:rPr>
      </w:pPr>
      <w:r w:rsidRPr="005D5AE5">
        <w:rPr>
          <w:rFonts w:ascii="Times New Roman" w:hAnsi="Times New Roman" w:cs="Times New Roman"/>
          <w:b/>
          <w:i/>
          <w:color w:val="auto"/>
          <w:sz w:val="24"/>
          <w:szCs w:val="24"/>
        </w:rPr>
        <w:t xml:space="preserve">Vodovodní přípojka je navržena z trub PE 100, 32x1,9 mm, které se uloží do pískového lože </w:t>
      </w:r>
      <w:proofErr w:type="spellStart"/>
      <w:r w:rsidRPr="005D5AE5">
        <w:rPr>
          <w:rFonts w:ascii="Times New Roman" w:hAnsi="Times New Roman" w:cs="Times New Roman"/>
          <w:b/>
          <w:i/>
          <w:color w:val="auto"/>
          <w:sz w:val="24"/>
          <w:szCs w:val="24"/>
        </w:rPr>
        <w:t>tl</w:t>
      </w:r>
      <w:proofErr w:type="spellEnd"/>
      <w:r w:rsidRPr="005D5AE5">
        <w:rPr>
          <w:rFonts w:ascii="Times New Roman" w:hAnsi="Times New Roman" w:cs="Times New Roman"/>
          <w:b/>
          <w:i/>
          <w:color w:val="auto"/>
          <w:sz w:val="24"/>
          <w:szCs w:val="24"/>
        </w:rPr>
        <w:t xml:space="preserve">. 100 mm a </w:t>
      </w:r>
      <w:smartTag w:uri="urn:schemas-microsoft-com:office:smarttags" w:element="metricconverter">
        <w:smartTagPr>
          <w:attr w:name="ProductID" w:val="300 mm"/>
        </w:smartTagPr>
        <w:r w:rsidRPr="005D5AE5">
          <w:rPr>
            <w:rFonts w:ascii="Times New Roman" w:hAnsi="Times New Roman" w:cs="Times New Roman"/>
            <w:b/>
            <w:i/>
            <w:color w:val="auto"/>
            <w:sz w:val="24"/>
            <w:szCs w:val="24"/>
          </w:rPr>
          <w:t>300 mm</w:t>
        </w:r>
      </w:smartTag>
      <w:r w:rsidRPr="005D5AE5">
        <w:rPr>
          <w:rFonts w:ascii="Times New Roman" w:hAnsi="Times New Roman" w:cs="Times New Roman"/>
          <w:b/>
          <w:i/>
          <w:color w:val="auto"/>
          <w:sz w:val="24"/>
          <w:szCs w:val="24"/>
        </w:rPr>
        <w:t xml:space="preserve"> nad vrchol trub se obsypou pískem nebo štěrkopískem. Zbytek výkopu se zasype inertním materiálem a zhutní se.</w:t>
      </w:r>
    </w:p>
    <w:p w:rsidR="00D37DA4" w:rsidRPr="005D5AE5" w:rsidRDefault="00D37DA4" w:rsidP="005D5AE5">
      <w:pPr>
        <w:pStyle w:val="499textodrazeny"/>
        <w:tabs>
          <w:tab w:val="left" w:pos="900"/>
        </w:tabs>
        <w:ind w:left="0"/>
        <w:jc w:val="both"/>
        <w:rPr>
          <w:rFonts w:ascii="Times New Roman" w:hAnsi="Times New Roman" w:cs="Times New Roman"/>
          <w:b/>
          <w:i/>
          <w:color w:val="auto"/>
          <w:sz w:val="24"/>
          <w:szCs w:val="24"/>
        </w:rPr>
      </w:pPr>
      <w:r w:rsidRPr="005D5AE5">
        <w:rPr>
          <w:rFonts w:ascii="Times New Roman" w:hAnsi="Times New Roman" w:cs="Times New Roman"/>
          <w:b/>
          <w:i/>
          <w:color w:val="auto"/>
          <w:sz w:val="24"/>
          <w:szCs w:val="24"/>
        </w:rPr>
        <w:t>Potrubí bude montováno dle montážních pokynů výrobce.</w:t>
      </w:r>
    </w:p>
    <w:p w:rsidR="00D37DA4" w:rsidRDefault="00D37DA4" w:rsidP="00D37DA4">
      <w:pPr>
        <w:ind w:firstLine="708"/>
        <w:jc w:val="both"/>
        <w:rPr>
          <w:rFonts w:ascii="Times New Roman" w:hAnsi="Times New Roman"/>
          <w:sz w:val="24"/>
          <w:szCs w:val="24"/>
        </w:rPr>
      </w:pPr>
    </w:p>
    <w:p w:rsidR="00D37DA4" w:rsidRDefault="00D37DA4" w:rsidP="00D37DA4">
      <w:pPr>
        <w:ind w:firstLine="708"/>
        <w:jc w:val="both"/>
        <w:rPr>
          <w:rFonts w:ascii="Times New Roman" w:hAnsi="Times New Roman"/>
          <w:sz w:val="24"/>
          <w:szCs w:val="24"/>
        </w:rPr>
      </w:pPr>
    </w:p>
    <w:p w:rsidR="00D37DA4" w:rsidRDefault="00D37DA4" w:rsidP="00D37DA4">
      <w:pPr>
        <w:pStyle w:val="Zkladntext"/>
        <w:ind w:firstLine="708"/>
      </w:pPr>
    </w:p>
    <w:p w:rsidR="0069623B" w:rsidRPr="0069623B" w:rsidRDefault="0069623B" w:rsidP="0069623B">
      <w:pPr>
        <w:pStyle w:val="499textodrazeny"/>
        <w:tabs>
          <w:tab w:val="left" w:pos="900"/>
        </w:tabs>
        <w:ind w:left="0"/>
        <w:jc w:val="both"/>
        <w:rPr>
          <w:rFonts w:ascii="Times New Roman" w:hAnsi="Times New Roman" w:cs="Times New Roman"/>
          <w:b/>
          <w:i/>
          <w:color w:val="auto"/>
          <w:sz w:val="24"/>
          <w:szCs w:val="24"/>
        </w:rPr>
      </w:pP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B.2.8</w:t>
      </w:r>
      <w:proofErr w:type="gramEnd"/>
      <w:r w:rsidRPr="00DB0781">
        <w:rPr>
          <w:rFonts w:ascii="Times New Roman" w:eastAsia="Times New Roman" w:hAnsi="Times New Roman" w:cs="Times New Roman"/>
          <w:color w:val="000000"/>
          <w:sz w:val="24"/>
          <w:szCs w:val="24"/>
          <w:lang w:eastAsia="cs-CZ"/>
        </w:rPr>
        <w:t xml:space="preserve"> Zásady požárně bezpečnostního řešení</w:t>
      </w:r>
    </w:p>
    <w:p w:rsidR="00D82E00" w:rsidRPr="00D82E00" w:rsidRDefault="005D5AE5" w:rsidP="00E86795">
      <w:pPr>
        <w:shd w:val="clear" w:color="auto" w:fill="FFFFFF"/>
        <w:spacing w:after="0" w:line="240" w:lineRule="auto"/>
        <w:jc w:val="both"/>
        <w:rPr>
          <w:rFonts w:ascii="Times New Roman" w:eastAsia="Calibri" w:hAnsi="Times New Roman" w:cs="Times New Roman"/>
          <w:b/>
          <w:i/>
          <w:sz w:val="24"/>
          <w:szCs w:val="24"/>
        </w:rPr>
      </w:pPr>
      <w:r>
        <w:rPr>
          <w:rFonts w:ascii="Times New Roman" w:eastAsia="Calibri" w:hAnsi="Times New Roman" w:cs="Times New Roman"/>
          <w:b/>
          <w:i/>
          <w:sz w:val="24"/>
          <w:szCs w:val="24"/>
        </w:rPr>
        <w:t>Netýká se této stavby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B.2.9</w:t>
      </w:r>
      <w:proofErr w:type="gramEnd"/>
      <w:r w:rsidRPr="00DB0781">
        <w:rPr>
          <w:rFonts w:ascii="Times New Roman" w:eastAsia="Times New Roman" w:hAnsi="Times New Roman" w:cs="Times New Roman"/>
          <w:color w:val="000000"/>
          <w:sz w:val="24"/>
          <w:szCs w:val="24"/>
          <w:lang w:eastAsia="cs-CZ"/>
        </w:rPr>
        <w:t xml:space="preserve"> Úspora energie a tepelná ochrana</w:t>
      </w:r>
    </w:p>
    <w:p w:rsidR="00D82E00" w:rsidRPr="00D82E00" w:rsidRDefault="00D82E00" w:rsidP="00E86795">
      <w:pPr>
        <w:shd w:val="clear" w:color="auto" w:fill="FFFFFF"/>
        <w:spacing w:after="0" w:line="240" w:lineRule="auto"/>
        <w:jc w:val="both"/>
        <w:rPr>
          <w:rFonts w:ascii="Times New Roman" w:eastAsia="Calibri" w:hAnsi="Times New Roman" w:cs="Times New Roman"/>
          <w:b/>
          <w:i/>
          <w:sz w:val="24"/>
          <w:szCs w:val="24"/>
        </w:rPr>
      </w:pPr>
      <w:r w:rsidRPr="00D82E00">
        <w:rPr>
          <w:rFonts w:ascii="Times New Roman" w:eastAsia="Calibri" w:hAnsi="Times New Roman" w:cs="Times New Roman"/>
          <w:b/>
          <w:i/>
          <w:sz w:val="24"/>
          <w:szCs w:val="24"/>
        </w:rPr>
        <w:t>Netýká se této stavby</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B.2.10</w:t>
      </w:r>
      <w:proofErr w:type="gramEnd"/>
      <w:r w:rsidRPr="00DB0781">
        <w:rPr>
          <w:rFonts w:ascii="Times New Roman" w:eastAsia="Times New Roman" w:hAnsi="Times New Roman" w:cs="Times New Roman"/>
          <w:color w:val="000000"/>
          <w:sz w:val="24"/>
          <w:szCs w:val="24"/>
          <w:lang w:eastAsia="cs-CZ"/>
        </w:rPr>
        <w:t xml:space="preserve"> Hygienické požadavky na stavby, požadavky na pracovní a komunální prostředí</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color w:val="000000"/>
          <w:sz w:val="24"/>
          <w:szCs w:val="24"/>
          <w:lang w:eastAsia="cs-CZ"/>
        </w:rPr>
        <w:t>Zásady řešení parametrů stavby - větrání, vytápění, osvětlení, zásobování vodou, odpadů apod., a dále zásady řešení vlivu stavby na okolí - vibrace, hluk, prašnost apod.</w:t>
      </w:r>
    </w:p>
    <w:p w:rsidR="00C61AB9" w:rsidRPr="00C61AB9" w:rsidRDefault="005D5AE5" w:rsidP="00C61AB9">
      <w:pPr>
        <w:pStyle w:val="499textodrazeny"/>
        <w:numPr>
          <w:ilvl w:val="0"/>
          <w:numId w:val="3"/>
        </w:numPr>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Řešení, větrání, osvětlení, vytápění – vše je vyřešeno osazením typového výrobku, který má toto vše vyřešeno</w:t>
      </w:r>
    </w:p>
    <w:p w:rsidR="00C61AB9" w:rsidRPr="00DB0781" w:rsidRDefault="00C61AB9"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B.2.11</w:t>
      </w:r>
      <w:proofErr w:type="gramEnd"/>
      <w:r w:rsidRPr="00DB0781">
        <w:rPr>
          <w:rFonts w:ascii="Times New Roman" w:eastAsia="Times New Roman" w:hAnsi="Times New Roman" w:cs="Times New Roman"/>
          <w:color w:val="000000"/>
          <w:sz w:val="24"/>
          <w:szCs w:val="24"/>
          <w:lang w:eastAsia="cs-CZ"/>
        </w:rPr>
        <w:t xml:space="preserve"> Zásady ochrany stavby před negativními účinky vnějšího prostředí</w:t>
      </w:r>
    </w:p>
    <w:p w:rsidR="00D82E00" w:rsidRPr="00D82E00" w:rsidRDefault="00D82E00" w:rsidP="00D82E00">
      <w:pPr>
        <w:shd w:val="clear" w:color="auto" w:fill="FFFFFF"/>
        <w:spacing w:after="0" w:line="240" w:lineRule="auto"/>
        <w:jc w:val="both"/>
        <w:rPr>
          <w:rFonts w:ascii="Times New Roman" w:eastAsia="Calibri" w:hAnsi="Times New Roman" w:cs="Times New Roman"/>
          <w:b/>
          <w:i/>
          <w:sz w:val="24"/>
          <w:szCs w:val="24"/>
        </w:rPr>
      </w:pPr>
      <w:r w:rsidRPr="00D82E00">
        <w:rPr>
          <w:rFonts w:ascii="Times New Roman" w:eastAsia="Calibri" w:hAnsi="Times New Roman" w:cs="Times New Roman"/>
          <w:b/>
          <w:i/>
          <w:sz w:val="24"/>
          <w:szCs w:val="24"/>
        </w:rPr>
        <w:t>Netýká se této stavby</w:t>
      </w:r>
    </w:p>
    <w:p w:rsidR="00D82E00" w:rsidRPr="00DB0781" w:rsidRDefault="00D82E00"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B.4 Dopravní</w:t>
      </w:r>
      <w:proofErr w:type="gramEnd"/>
      <w:r w:rsidRPr="00DB0781">
        <w:rPr>
          <w:rFonts w:ascii="Times New Roman" w:eastAsia="Times New Roman" w:hAnsi="Times New Roman" w:cs="Times New Roman"/>
          <w:color w:val="000000"/>
          <w:sz w:val="24"/>
          <w:szCs w:val="24"/>
          <w:lang w:eastAsia="cs-CZ"/>
        </w:rPr>
        <w:t xml:space="preserve"> řešení</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lastRenderedPageBreak/>
        <w:t>a)</w:t>
      </w:r>
      <w:r w:rsidRPr="00DB0781">
        <w:rPr>
          <w:rFonts w:ascii="Times New Roman" w:eastAsia="Times New Roman" w:hAnsi="Times New Roman" w:cs="Times New Roman"/>
          <w:color w:val="000000"/>
          <w:sz w:val="24"/>
          <w:szCs w:val="24"/>
          <w:lang w:eastAsia="cs-CZ"/>
        </w:rPr>
        <w:t> popis dopravního řešení včetně bezbariérových opatření pro přístupnost a užívání stavby osobami se sníženou schopností pohybu nebo orientace,</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b)</w:t>
      </w:r>
      <w:r w:rsidRPr="00DB0781">
        <w:rPr>
          <w:rFonts w:ascii="Times New Roman" w:eastAsia="Times New Roman" w:hAnsi="Times New Roman" w:cs="Times New Roman"/>
          <w:color w:val="000000"/>
          <w:sz w:val="24"/>
          <w:szCs w:val="24"/>
          <w:lang w:eastAsia="cs-CZ"/>
        </w:rPr>
        <w:t> napojení území na stávající dopravní infrastrukturu,</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c)</w:t>
      </w:r>
      <w:r w:rsidRPr="00DB0781">
        <w:rPr>
          <w:rFonts w:ascii="Times New Roman" w:eastAsia="Times New Roman" w:hAnsi="Times New Roman" w:cs="Times New Roman"/>
          <w:color w:val="000000"/>
          <w:sz w:val="24"/>
          <w:szCs w:val="24"/>
          <w:lang w:eastAsia="cs-CZ"/>
        </w:rPr>
        <w:t> doprava v klidu,</w:t>
      </w:r>
    </w:p>
    <w:p w:rsidR="00EB763E" w:rsidRPr="00D82E00" w:rsidRDefault="005D5AE5" w:rsidP="00D82E00">
      <w:pPr>
        <w:shd w:val="clear" w:color="auto" w:fill="FFFFFF"/>
        <w:spacing w:after="0" w:line="240" w:lineRule="auto"/>
        <w:rPr>
          <w:rFonts w:ascii="Times New Roman" w:eastAsia="Calibri" w:hAnsi="Times New Roman" w:cs="Times New Roman"/>
          <w:b/>
          <w:i/>
          <w:sz w:val="24"/>
          <w:szCs w:val="24"/>
        </w:rPr>
      </w:pPr>
      <w:r>
        <w:rPr>
          <w:rFonts w:ascii="Times New Roman" w:eastAsia="Calibri" w:hAnsi="Times New Roman" w:cs="Times New Roman"/>
          <w:b/>
          <w:i/>
          <w:sz w:val="24"/>
          <w:szCs w:val="24"/>
        </w:rPr>
        <w:t>Ke stavbě není nutné zajíždět ani řešit dopravu v klidu – je řešen pouze přístup pěších (rozšíření zpevněných ploch)</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d)</w:t>
      </w:r>
      <w:r w:rsidRPr="00DB0781">
        <w:rPr>
          <w:rFonts w:ascii="Times New Roman" w:eastAsia="Times New Roman" w:hAnsi="Times New Roman" w:cs="Times New Roman"/>
          <w:color w:val="000000"/>
          <w:sz w:val="24"/>
          <w:szCs w:val="24"/>
          <w:lang w:eastAsia="cs-CZ"/>
        </w:rPr>
        <w:t xml:space="preserve"> pěší a cyklistické </w:t>
      </w:r>
      <w:proofErr w:type="gramStart"/>
      <w:r w:rsidRPr="00DB0781">
        <w:rPr>
          <w:rFonts w:ascii="Times New Roman" w:eastAsia="Times New Roman" w:hAnsi="Times New Roman" w:cs="Times New Roman"/>
          <w:color w:val="000000"/>
          <w:sz w:val="24"/>
          <w:szCs w:val="24"/>
          <w:lang w:eastAsia="cs-CZ"/>
        </w:rPr>
        <w:t>stezky.</w:t>
      </w:r>
      <w:r w:rsidR="00D82E00">
        <w:rPr>
          <w:rFonts w:ascii="Times New Roman" w:eastAsia="Times New Roman" w:hAnsi="Times New Roman" w:cs="Times New Roman"/>
          <w:color w:val="000000"/>
          <w:sz w:val="24"/>
          <w:szCs w:val="24"/>
          <w:lang w:eastAsia="cs-CZ"/>
        </w:rPr>
        <w:t>¨</w:t>
      </w:r>
      <w:proofErr w:type="gramEnd"/>
    </w:p>
    <w:p w:rsidR="00D82E00" w:rsidRPr="00D82E00" w:rsidRDefault="00D82E00" w:rsidP="00D82E00">
      <w:pPr>
        <w:shd w:val="clear" w:color="auto" w:fill="FFFFFF"/>
        <w:spacing w:after="0" w:line="240" w:lineRule="auto"/>
        <w:jc w:val="both"/>
        <w:rPr>
          <w:rFonts w:ascii="Times New Roman" w:eastAsia="Calibri" w:hAnsi="Times New Roman" w:cs="Times New Roman"/>
          <w:b/>
          <w:i/>
          <w:sz w:val="24"/>
          <w:szCs w:val="24"/>
        </w:rPr>
      </w:pPr>
      <w:r w:rsidRPr="00D82E00">
        <w:rPr>
          <w:rFonts w:ascii="Times New Roman" w:eastAsia="Calibri" w:hAnsi="Times New Roman" w:cs="Times New Roman"/>
          <w:b/>
          <w:i/>
          <w:sz w:val="24"/>
          <w:szCs w:val="24"/>
        </w:rPr>
        <w:t>Netýká se této stavby</w:t>
      </w:r>
    </w:p>
    <w:p w:rsidR="00D82E00" w:rsidRPr="00DB0781" w:rsidRDefault="00D82E00"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B.5 Řešení</w:t>
      </w:r>
      <w:proofErr w:type="gramEnd"/>
      <w:r w:rsidRPr="00DB0781">
        <w:rPr>
          <w:rFonts w:ascii="Times New Roman" w:eastAsia="Times New Roman" w:hAnsi="Times New Roman" w:cs="Times New Roman"/>
          <w:color w:val="000000"/>
          <w:sz w:val="24"/>
          <w:szCs w:val="24"/>
          <w:lang w:eastAsia="cs-CZ"/>
        </w:rPr>
        <w:t xml:space="preserve"> vegetace a souvisejících terénních úprav</w:t>
      </w:r>
    </w:p>
    <w:p w:rsidR="00D82E00" w:rsidRPr="00D82E00" w:rsidRDefault="00D82E00" w:rsidP="00D82E00">
      <w:pPr>
        <w:shd w:val="clear" w:color="auto" w:fill="FFFFFF"/>
        <w:spacing w:after="0" w:line="240" w:lineRule="auto"/>
        <w:jc w:val="both"/>
        <w:rPr>
          <w:rFonts w:ascii="Times New Roman" w:eastAsia="Calibri" w:hAnsi="Times New Roman" w:cs="Times New Roman"/>
          <w:b/>
          <w:i/>
          <w:sz w:val="24"/>
          <w:szCs w:val="24"/>
        </w:rPr>
      </w:pPr>
      <w:r w:rsidRPr="00D82E00">
        <w:rPr>
          <w:rFonts w:ascii="Times New Roman" w:eastAsia="Calibri" w:hAnsi="Times New Roman" w:cs="Times New Roman"/>
          <w:b/>
          <w:i/>
          <w:sz w:val="24"/>
          <w:szCs w:val="24"/>
        </w:rPr>
        <w:t>Netýká se této stavby</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B.6 Popis</w:t>
      </w:r>
      <w:proofErr w:type="gramEnd"/>
      <w:r w:rsidRPr="00DB0781">
        <w:rPr>
          <w:rFonts w:ascii="Times New Roman" w:eastAsia="Times New Roman" w:hAnsi="Times New Roman" w:cs="Times New Roman"/>
          <w:color w:val="000000"/>
          <w:sz w:val="24"/>
          <w:szCs w:val="24"/>
          <w:lang w:eastAsia="cs-CZ"/>
        </w:rPr>
        <w:t xml:space="preserve"> vlivů stavby na životní prostředí a jeho ochrana</w:t>
      </w:r>
    </w:p>
    <w:p w:rsidR="00E86795" w:rsidRPr="00DB0781" w:rsidRDefault="00D82E00"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b/>
          <w:bCs/>
          <w:color w:val="000000"/>
          <w:sz w:val="24"/>
          <w:szCs w:val="24"/>
          <w:lang w:eastAsia="cs-CZ"/>
        </w:rPr>
        <w:t>Netýká se této stavby</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B.7 Ochrana</w:t>
      </w:r>
      <w:proofErr w:type="gramEnd"/>
      <w:r w:rsidRPr="00DB0781">
        <w:rPr>
          <w:rFonts w:ascii="Times New Roman" w:eastAsia="Times New Roman" w:hAnsi="Times New Roman" w:cs="Times New Roman"/>
          <w:color w:val="000000"/>
          <w:sz w:val="24"/>
          <w:szCs w:val="24"/>
          <w:lang w:eastAsia="cs-CZ"/>
        </w:rPr>
        <w:t xml:space="preserve"> obyvatelstva</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color w:val="000000"/>
          <w:sz w:val="24"/>
          <w:szCs w:val="24"/>
          <w:lang w:eastAsia="cs-CZ"/>
        </w:rPr>
        <w:t>Splnění základních požadavků z hlediska plnění úkolů ochrany obyvatelstva.</w:t>
      </w:r>
    </w:p>
    <w:p w:rsidR="00D82E00" w:rsidRPr="00DB0781" w:rsidRDefault="00D82E00" w:rsidP="00D82E00">
      <w:pPr>
        <w:shd w:val="clear" w:color="auto" w:fill="FFFFFF"/>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b/>
          <w:bCs/>
          <w:color w:val="000000"/>
          <w:sz w:val="24"/>
          <w:szCs w:val="24"/>
          <w:lang w:eastAsia="cs-CZ"/>
        </w:rPr>
        <w:t>Netýká se této stavby</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B.8 Zásady</w:t>
      </w:r>
      <w:proofErr w:type="gramEnd"/>
      <w:r w:rsidRPr="00DB0781">
        <w:rPr>
          <w:rFonts w:ascii="Times New Roman" w:eastAsia="Times New Roman" w:hAnsi="Times New Roman" w:cs="Times New Roman"/>
          <w:color w:val="000000"/>
          <w:sz w:val="24"/>
          <w:szCs w:val="24"/>
          <w:lang w:eastAsia="cs-CZ"/>
        </w:rPr>
        <w:t xml:space="preserve"> organizace výstavby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a)</w:t>
      </w:r>
      <w:r w:rsidRPr="00DB0781">
        <w:rPr>
          <w:rFonts w:ascii="Times New Roman" w:eastAsia="Times New Roman" w:hAnsi="Times New Roman" w:cs="Times New Roman"/>
          <w:color w:val="000000"/>
          <w:sz w:val="24"/>
          <w:szCs w:val="24"/>
          <w:lang w:eastAsia="cs-CZ"/>
        </w:rPr>
        <w:t xml:space="preserve"> potřeby a spotřeby rozhodujících médií a hmot, jejich </w:t>
      </w:r>
      <w:proofErr w:type="gramStart"/>
      <w:r w:rsidRPr="00DB0781">
        <w:rPr>
          <w:rFonts w:ascii="Times New Roman" w:eastAsia="Times New Roman" w:hAnsi="Times New Roman" w:cs="Times New Roman"/>
          <w:color w:val="000000"/>
          <w:sz w:val="24"/>
          <w:szCs w:val="24"/>
          <w:lang w:eastAsia="cs-CZ"/>
        </w:rPr>
        <w:t>zajištění,</w:t>
      </w:r>
      <w:r w:rsidR="00D82E00">
        <w:rPr>
          <w:rFonts w:ascii="Times New Roman" w:eastAsia="Times New Roman" w:hAnsi="Times New Roman" w:cs="Times New Roman"/>
          <w:color w:val="000000"/>
          <w:sz w:val="24"/>
          <w:szCs w:val="24"/>
          <w:lang w:eastAsia="cs-CZ"/>
        </w:rPr>
        <w:t>¨</w:t>
      </w:r>
      <w:proofErr w:type="gramEnd"/>
    </w:p>
    <w:p w:rsidR="00D82E00" w:rsidRPr="000D7620" w:rsidRDefault="00D82E00" w:rsidP="00D82E00">
      <w:pPr>
        <w:jc w:val="both"/>
        <w:rPr>
          <w:rFonts w:ascii="Arial" w:hAnsi="Arial" w:cs="Arial"/>
          <w:b/>
          <w:i/>
        </w:rPr>
      </w:pPr>
      <w:r w:rsidRPr="000D7620">
        <w:rPr>
          <w:rFonts w:ascii="Arial" w:hAnsi="Arial" w:cs="Arial"/>
          <w:b/>
          <w:i/>
        </w:rPr>
        <w:t>Stavba nevyžaduje nějaké výjimečné hmoty a media. Je standardního provedení a používané hmoty a materiály jsou také běžné</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b)</w:t>
      </w:r>
      <w:r w:rsidRPr="00DB0781">
        <w:rPr>
          <w:rFonts w:ascii="Times New Roman" w:eastAsia="Times New Roman" w:hAnsi="Times New Roman" w:cs="Times New Roman"/>
          <w:color w:val="000000"/>
          <w:sz w:val="24"/>
          <w:szCs w:val="24"/>
          <w:lang w:eastAsia="cs-CZ"/>
        </w:rPr>
        <w:t> odvodnění staveniště,</w:t>
      </w:r>
    </w:p>
    <w:p w:rsidR="00D82E00" w:rsidRPr="000D7620" w:rsidRDefault="00D82E00" w:rsidP="00D82E00">
      <w:pPr>
        <w:jc w:val="both"/>
        <w:rPr>
          <w:rFonts w:ascii="Arial" w:hAnsi="Arial" w:cs="Arial"/>
          <w:b/>
          <w:i/>
        </w:rPr>
      </w:pPr>
      <w:r w:rsidRPr="000D7620">
        <w:rPr>
          <w:rFonts w:ascii="Arial" w:hAnsi="Arial" w:cs="Arial"/>
          <w:b/>
          <w:i/>
        </w:rPr>
        <w:t xml:space="preserve">Staveniště je odvodněno stejně jako dnes, </w:t>
      </w:r>
      <w:r>
        <w:rPr>
          <w:rFonts w:ascii="Arial" w:hAnsi="Arial" w:cs="Arial"/>
          <w:b/>
          <w:i/>
        </w:rPr>
        <w:t>tedy do terénu</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c)</w:t>
      </w:r>
      <w:r w:rsidRPr="00DB0781">
        <w:rPr>
          <w:rFonts w:ascii="Times New Roman" w:eastAsia="Times New Roman" w:hAnsi="Times New Roman" w:cs="Times New Roman"/>
          <w:color w:val="000000"/>
          <w:sz w:val="24"/>
          <w:szCs w:val="24"/>
          <w:lang w:eastAsia="cs-CZ"/>
        </w:rPr>
        <w:t> napojení staveniště na stávající dopravní a technickou infrastrukturu,</w:t>
      </w:r>
    </w:p>
    <w:p w:rsidR="00D82E00" w:rsidRPr="008D6D68" w:rsidRDefault="005D5AE5" w:rsidP="008D6D68">
      <w:pPr>
        <w:jc w:val="both"/>
        <w:rPr>
          <w:rFonts w:ascii="Arial" w:hAnsi="Arial" w:cs="Arial"/>
          <w:b/>
          <w:i/>
        </w:rPr>
      </w:pPr>
      <w:r>
        <w:rPr>
          <w:rFonts w:ascii="Arial" w:hAnsi="Arial" w:cs="Arial"/>
          <w:b/>
          <w:i/>
        </w:rPr>
        <w:t>Vzhledem k jednoduchosti stavby není nutné řešit</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d)</w:t>
      </w:r>
      <w:r w:rsidRPr="00DB0781">
        <w:rPr>
          <w:rFonts w:ascii="Times New Roman" w:eastAsia="Times New Roman" w:hAnsi="Times New Roman" w:cs="Times New Roman"/>
          <w:color w:val="000000"/>
          <w:sz w:val="24"/>
          <w:szCs w:val="24"/>
          <w:lang w:eastAsia="cs-CZ"/>
        </w:rPr>
        <w:t> vliv provádění stavby na okolní stavby a pozemky,</w:t>
      </w:r>
    </w:p>
    <w:p w:rsidR="008D6D68" w:rsidRPr="00DB0781" w:rsidRDefault="008D6D68"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F15771">
        <w:rPr>
          <w:rFonts w:ascii="Arial" w:hAnsi="Arial" w:cs="Arial"/>
          <w:b/>
          <w:i/>
        </w:rPr>
        <w:t>Stavba by neměla mít vliv na okolní stavby a pozemky</w:t>
      </w:r>
      <w:r>
        <w:rPr>
          <w:rFonts w:ascii="Arial" w:hAnsi="Arial" w:cs="Arial"/>
          <w:b/>
          <w:i/>
        </w:rPr>
        <w:t>, rekonstrukce bude okolní domy rušit pouze prašností a hlučností při výstavbě.</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e)</w:t>
      </w:r>
      <w:r w:rsidRPr="00DB0781">
        <w:rPr>
          <w:rFonts w:ascii="Times New Roman" w:eastAsia="Times New Roman" w:hAnsi="Times New Roman" w:cs="Times New Roman"/>
          <w:color w:val="000000"/>
          <w:sz w:val="24"/>
          <w:szCs w:val="24"/>
          <w:lang w:eastAsia="cs-CZ"/>
        </w:rPr>
        <w:t> ochrana okolí staveniště a požadavky na související asanace, demolice, kácení dřevin,</w:t>
      </w:r>
    </w:p>
    <w:p w:rsidR="008D6D68" w:rsidRPr="00F15771" w:rsidRDefault="008D6D68" w:rsidP="008D6D68">
      <w:pPr>
        <w:jc w:val="both"/>
        <w:rPr>
          <w:rFonts w:ascii="Arial" w:hAnsi="Arial" w:cs="Arial"/>
          <w:b/>
          <w:i/>
        </w:rPr>
      </w:pPr>
      <w:r w:rsidRPr="00F15771">
        <w:rPr>
          <w:rFonts w:ascii="Arial" w:hAnsi="Arial" w:cs="Arial"/>
          <w:b/>
          <w:i/>
        </w:rPr>
        <w:t>Okolí stavby nebude požívat nějaké zvláš</w:t>
      </w:r>
      <w:r>
        <w:rPr>
          <w:rFonts w:ascii="Arial" w:hAnsi="Arial" w:cs="Arial"/>
          <w:b/>
          <w:i/>
        </w:rPr>
        <w:t>t</w:t>
      </w:r>
      <w:r w:rsidRPr="00F15771">
        <w:rPr>
          <w:rFonts w:ascii="Arial" w:hAnsi="Arial" w:cs="Arial"/>
          <w:b/>
          <w:i/>
        </w:rPr>
        <w:t xml:space="preserve">ní ochrany </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f)</w:t>
      </w:r>
      <w:r w:rsidRPr="00DB0781">
        <w:rPr>
          <w:rFonts w:ascii="Times New Roman" w:eastAsia="Times New Roman" w:hAnsi="Times New Roman" w:cs="Times New Roman"/>
          <w:color w:val="000000"/>
          <w:sz w:val="24"/>
          <w:szCs w:val="24"/>
          <w:lang w:eastAsia="cs-CZ"/>
        </w:rPr>
        <w:t> maximální dočasné a trvalé zábory pro staveniště,</w:t>
      </w:r>
    </w:p>
    <w:p w:rsidR="008D6D68" w:rsidRPr="00F15771" w:rsidRDefault="008D6D68" w:rsidP="008D6D68">
      <w:pPr>
        <w:jc w:val="both"/>
        <w:rPr>
          <w:rFonts w:ascii="Arial" w:hAnsi="Arial" w:cs="Arial"/>
          <w:b/>
          <w:i/>
        </w:rPr>
      </w:pPr>
      <w:r w:rsidRPr="00F15771">
        <w:rPr>
          <w:rFonts w:ascii="Arial" w:hAnsi="Arial" w:cs="Arial"/>
          <w:b/>
          <w:i/>
        </w:rPr>
        <w:t xml:space="preserve">Kromě vlastního staveniště vyžaduje stavba </w:t>
      </w:r>
      <w:r>
        <w:rPr>
          <w:rFonts w:ascii="Arial" w:hAnsi="Arial" w:cs="Arial"/>
          <w:b/>
          <w:i/>
        </w:rPr>
        <w:t>pouze minimální</w:t>
      </w:r>
      <w:r w:rsidRPr="00F15771">
        <w:rPr>
          <w:rFonts w:ascii="Arial" w:hAnsi="Arial" w:cs="Arial"/>
          <w:b/>
          <w:i/>
        </w:rPr>
        <w:t xml:space="preserve"> zábory</w:t>
      </w:r>
      <w:r w:rsidR="005D5AE5">
        <w:rPr>
          <w:rFonts w:ascii="Arial" w:hAnsi="Arial" w:cs="Arial"/>
          <w:b/>
          <w:i/>
        </w:rPr>
        <w:t>. Plocha pro skladování bude na okolní travnaté ploše</w:t>
      </w:r>
    </w:p>
    <w:p w:rsidR="008D6D68"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g)</w:t>
      </w:r>
      <w:r w:rsidRPr="00DB0781">
        <w:rPr>
          <w:rFonts w:ascii="Times New Roman" w:eastAsia="Times New Roman" w:hAnsi="Times New Roman" w:cs="Times New Roman"/>
          <w:color w:val="000000"/>
          <w:sz w:val="24"/>
          <w:szCs w:val="24"/>
          <w:lang w:eastAsia="cs-CZ"/>
        </w:rPr>
        <w:t xml:space="preserve"> požadavky na bezbariérové </w:t>
      </w:r>
      <w:proofErr w:type="spellStart"/>
      <w:r w:rsidRPr="00DB0781">
        <w:rPr>
          <w:rFonts w:ascii="Times New Roman" w:eastAsia="Times New Roman" w:hAnsi="Times New Roman" w:cs="Times New Roman"/>
          <w:color w:val="000000"/>
          <w:sz w:val="24"/>
          <w:szCs w:val="24"/>
          <w:lang w:eastAsia="cs-CZ"/>
        </w:rPr>
        <w:t>obchozí</w:t>
      </w:r>
      <w:proofErr w:type="spellEnd"/>
      <w:r w:rsidRPr="00DB0781">
        <w:rPr>
          <w:rFonts w:ascii="Times New Roman" w:eastAsia="Times New Roman" w:hAnsi="Times New Roman" w:cs="Times New Roman"/>
          <w:color w:val="000000"/>
          <w:sz w:val="24"/>
          <w:szCs w:val="24"/>
          <w:lang w:eastAsia="cs-CZ"/>
        </w:rPr>
        <w:t xml:space="preserve"> trasy</w:t>
      </w:r>
    </w:p>
    <w:p w:rsidR="00E86795" w:rsidRPr="008D6D68" w:rsidRDefault="008D6D68" w:rsidP="008D6D68">
      <w:pPr>
        <w:jc w:val="both"/>
        <w:rPr>
          <w:rFonts w:ascii="Arial" w:hAnsi="Arial" w:cs="Arial"/>
          <w:b/>
          <w:i/>
        </w:rPr>
      </w:pPr>
      <w:r w:rsidRPr="008D6D68">
        <w:rPr>
          <w:rFonts w:ascii="Arial" w:hAnsi="Arial" w:cs="Arial"/>
          <w:b/>
          <w:i/>
        </w:rPr>
        <w:t>Netýká se této stavby</w:t>
      </w:r>
      <w:r w:rsidR="00E86795" w:rsidRPr="008D6D68">
        <w:rPr>
          <w:rFonts w:ascii="Arial" w:hAnsi="Arial" w:cs="Arial"/>
          <w:b/>
          <w:i/>
        </w:rPr>
        <w:t>,</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h)</w:t>
      </w:r>
      <w:r w:rsidRPr="00DB0781">
        <w:rPr>
          <w:rFonts w:ascii="Times New Roman" w:eastAsia="Times New Roman" w:hAnsi="Times New Roman" w:cs="Times New Roman"/>
          <w:color w:val="000000"/>
          <w:sz w:val="24"/>
          <w:szCs w:val="24"/>
          <w:lang w:eastAsia="cs-CZ"/>
        </w:rPr>
        <w:t> maximální produkovaná množství a druhy odpadů a emisí při výstavbě, jejich likvidace,</w:t>
      </w:r>
    </w:p>
    <w:p w:rsidR="008D6D68" w:rsidRPr="005D5AE5" w:rsidRDefault="005D5AE5" w:rsidP="005D5AE5">
      <w:pPr>
        <w:jc w:val="both"/>
        <w:rPr>
          <w:rFonts w:ascii="Arial" w:hAnsi="Arial" w:cs="Arial"/>
          <w:b/>
          <w:i/>
        </w:rPr>
      </w:pPr>
      <w:r w:rsidRPr="005D5AE5">
        <w:rPr>
          <w:rFonts w:ascii="Arial" w:hAnsi="Arial" w:cs="Arial"/>
          <w:b/>
          <w:i/>
        </w:rPr>
        <w:t>během stavby se nepředpokládá vznik odpadů (pouze vykopané zeminy)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i)</w:t>
      </w:r>
      <w:r w:rsidRPr="00DB0781">
        <w:rPr>
          <w:rFonts w:ascii="Times New Roman" w:eastAsia="Times New Roman" w:hAnsi="Times New Roman" w:cs="Times New Roman"/>
          <w:color w:val="000000"/>
          <w:sz w:val="24"/>
          <w:szCs w:val="24"/>
          <w:lang w:eastAsia="cs-CZ"/>
        </w:rPr>
        <w:t xml:space="preserve"> bilance zemních prací, požadavky na přísun nebo </w:t>
      </w:r>
      <w:proofErr w:type="spellStart"/>
      <w:r w:rsidRPr="00DB0781">
        <w:rPr>
          <w:rFonts w:ascii="Times New Roman" w:eastAsia="Times New Roman" w:hAnsi="Times New Roman" w:cs="Times New Roman"/>
          <w:color w:val="000000"/>
          <w:sz w:val="24"/>
          <w:szCs w:val="24"/>
          <w:lang w:eastAsia="cs-CZ"/>
        </w:rPr>
        <w:t>deponie</w:t>
      </w:r>
      <w:proofErr w:type="spellEnd"/>
      <w:r w:rsidRPr="00DB0781">
        <w:rPr>
          <w:rFonts w:ascii="Times New Roman" w:eastAsia="Times New Roman" w:hAnsi="Times New Roman" w:cs="Times New Roman"/>
          <w:color w:val="000000"/>
          <w:sz w:val="24"/>
          <w:szCs w:val="24"/>
          <w:lang w:eastAsia="cs-CZ"/>
        </w:rPr>
        <w:t xml:space="preserve"> zemin,</w:t>
      </w:r>
    </w:p>
    <w:p w:rsidR="008D6D68" w:rsidRPr="008D6D68" w:rsidRDefault="008D6D68" w:rsidP="008D6D68">
      <w:pPr>
        <w:jc w:val="both"/>
        <w:rPr>
          <w:rFonts w:ascii="Arial" w:hAnsi="Arial" w:cs="Arial"/>
          <w:b/>
          <w:i/>
        </w:rPr>
      </w:pPr>
      <w:r w:rsidRPr="008D6D68">
        <w:rPr>
          <w:rFonts w:ascii="Arial" w:hAnsi="Arial" w:cs="Arial"/>
          <w:b/>
          <w:i/>
        </w:rPr>
        <w:t xml:space="preserve">během stavby </w:t>
      </w:r>
      <w:proofErr w:type="gramStart"/>
      <w:r w:rsidRPr="008D6D68">
        <w:rPr>
          <w:rFonts w:ascii="Arial" w:hAnsi="Arial" w:cs="Arial"/>
          <w:b/>
          <w:i/>
        </w:rPr>
        <w:t xml:space="preserve">se </w:t>
      </w:r>
      <w:r w:rsidR="005D5AE5">
        <w:rPr>
          <w:rFonts w:ascii="Arial" w:hAnsi="Arial" w:cs="Arial"/>
          <w:b/>
          <w:i/>
        </w:rPr>
        <w:t xml:space="preserve"> </w:t>
      </w:r>
      <w:r w:rsidRPr="008D6D68">
        <w:rPr>
          <w:rFonts w:ascii="Arial" w:hAnsi="Arial" w:cs="Arial"/>
          <w:b/>
          <w:i/>
        </w:rPr>
        <w:t>uvažuje</w:t>
      </w:r>
      <w:proofErr w:type="gramEnd"/>
      <w:r w:rsidRPr="008D6D68">
        <w:rPr>
          <w:rFonts w:ascii="Arial" w:hAnsi="Arial" w:cs="Arial"/>
          <w:b/>
          <w:i/>
        </w:rPr>
        <w:t xml:space="preserve"> s</w:t>
      </w:r>
      <w:r w:rsidR="005D5AE5">
        <w:rPr>
          <w:rFonts w:ascii="Arial" w:hAnsi="Arial" w:cs="Arial"/>
          <w:b/>
          <w:i/>
        </w:rPr>
        <w:t> naprosto minimálními</w:t>
      </w:r>
      <w:r w:rsidRPr="008D6D68">
        <w:rPr>
          <w:rFonts w:ascii="Arial" w:hAnsi="Arial" w:cs="Arial"/>
          <w:b/>
          <w:i/>
        </w:rPr>
        <w:t xml:space="preserve"> zemními pracemi</w:t>
      </w:r>
      <w:r w:rsidR="005D5AE5">
        <w:rPr>
          <w:rFonts w:ascii="Arial" w:hAnsi="Arial" w:cs="Arial"/>
          <w:b/>
          <w:i/>
        </w:rPr>
        <w:t xml:space="preserve"> – není zde nutnost </w:t>
      </w:r>
      <w:proofErr w:type="spellStart"/>
      <w:r w:rsidR="005D5AE5">
        <w:rPr>
          <w:rFonts w:ascii="Arial" w:hAnsi="Arial" w:cs="Arial"/>
          <w:b/>
          <w:i/>
        </w:rPr>
        <w:t>deponií</w:t>
      </w:r>
      <w:proofErr w:type="spellEnd"/>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j)</w:t>
      </w:r>
      <w:r w:rsidRPr="00DB0781">
        <w:rPr>
          <w:rFonts w:ascii="Times New Roman" w:eastAsia="Times New Roman" w:hAnsi="Times New Roman" w:cs="Times New Roman"/>
          <w:color w:val="000000"/>
          <w:sz w:val="24"/>
          <w:szCs w:val="24"/>
          <w:lang w:eastAsia="cs-CZ"/>
        </w:rPr>
        <w:t> ochrana životního prostředí při výstavbě,</w:t>
      </w:r>
    </w:p>
    <w:p w:rsidR="008D6D68" w:rsidRPr="00FC6460" w:rsidRDefault="008D6D68" w:rsidP="008D6D68">
      <w:pPr>
        <w:jc w:val="both"/>
        <w:rPr>
          <w:rFonts w:ascii="Arial" w:hAnsi="Arial" w:cs="Arial"/>
          <w:b/>
          <w:i/>
        </w:rPr>
      </w:pPr>
      <w:r w:rsidRPr="004B0CCF">
        <w:rPr>
          <w:rFonts w:ascii="Arial" w:hAnsi="Arial" w:cs="Arial"/>
          <w:b/>
          <w:i/>
        </w:rPr>
        <w:t xml:space="preserve">Komunikace budou pravidelně uklízeny od bláta a prachu. </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k)</w:t>
      </w:r>
      <w:r w:rsidRPr="00DB0781">
        <w:rPr>
          <w:rFonts w:ascii="Times New Roman" w:eastAsia="Times New Roman" w:hAnsi="Times New Roman" w:cs="Times New Roman"/>
          <w:color w:val="000000"/>
          <w:sz w:val="24"/>
          <w:szCs w:val="24"/>
          <w:lang w:eastAsia="cs-CZ"/>
        </w:rPr>
        <w:t> zásady bezpečnosti a ochrany zdraví při práci na staveništi,</w:t>
      </w:r>
    </w:p>
    <w:p w:rsidR="008D6D68" w:rsidRPr="00FE7DF0" w:rsidRDefault="008D6D68" w:rsidP="008D6D68">
      <w:pPr>
        <w:jc w:val="both"/>
        <w:rPr>
          <w:rFonts w:ascii="Arial" w:hAnsi="Arial" w:cs="Arial"/>
          <w:b/>
          <w:i/>
        </w:rPr>
      </w:pPr>
      <w:r w:rsidRPr="00FE7DF0">
        <w:rPr>
          <w:rFonts w:ascii="Arial" w:hAnsi="Arial" w:cs="Arial"/>
          <w:b/>
          <w:i/>
        </w:rPr>
        <w:lastRenderedPageBreak/>
        <w:tab/>
        <w:t xml:space="preserve">Každý zhotovitel stavby se bude mj. řídit platnými legislativními předpisy, které se týkají zejména: </w:t>
      </w:r>
    </w:p>
    <w:p w:rsidR="008D6D68" w:rsidRPr="00FE7DF0" w:rsidRDefault="008D6D68" w:rsidP="008D6D68">
      <w:pPr>
        <w:pStyle w:val="499textodrazeny"/>
        <w:ind w:left="1069"/>
        <w:jc w:val="both"/>
        <w:rPr>
          <w:rFonts w:eastAsiaTheme="minorHAnsi"/>
          <w:b/>
          <w:i/>
          <w:color w:val="auto"/>
          <w:sz w:val="22"/>
          <w:szCs w:val="22"/>
        </w:rPr>
      </w:pPr>
      <w:r w:rsidRPr="00FE7DF0">
        <w:rPr>
          <w:rFonts w:eastAsiaTheme="minorHAnsi"/>
          <w:b/>
          <w:i/>
          <w:color w:val="auto"/>
          <w:sz w:val="22"/>
          <w:szCs w:val="22"/>
        </w:rPr>
        <w:t>•</w:t>
      </w:r>
      <w:r w:rsidRPr="00FE7DF0">
        <w:rPr>
          <w:rFonts w:eastAsiaTheme="minorHAnsi"/>
          <w:b/>
          <w:i/>
          <w:color w:val="auto"/>
          <w:sz w:val="22"/>
          <w:szCs w:val="22"/>
        </w:rPr>
        <w:tab/>
        <w:t xml:space="preserve"> ochrany a zabezpečení staveniště</w:t>
      </w:r>
    </w:p>
    <w:p w:rsidR="008D6D68" w:rsidRPr="00FE7DF0" w:rsidRDefault="008D6D68" w:rsidP="008D6D68">
      <w:pPr>
        <w:pStyle w:val="499textodrazeny"/>
        <w:ind w:left="1069"/>
        <w:jc w:val="both"/>
        <w:rPr>
          <w:rFonts w:eastAsiaTheme="minorHAnsi"/>
          <w:b/>
          <w:i/>
          <w:color w:val="auto"/>
          <w:sz w:val="22"/>
          <w:szCs w:val="22"/>
        </w:rPr>
      </w:pPr>
      <w:r w:rsidRPr="00FE7DF0">
        <w:rPr>
          <w:rFonts w:eastAsiaTheme="minorHAnsi"/>
          <w:b/>
          <w:i/>
          <w:color w:val="auto"/>
          <w:sz w:val="22"/>
          <w:szCs w:val="22"/>
        </w:rPr>
        <w:t>•</w:t>
      </w:r>
      <w:r w:rsidRPr="00FE7DF0">
        <w:rPr>
          <w:rFonts w:eastAsiaTheme="minorHAnsi"/>
          <w:b/>
          <w:i/>
          <w:color w:val="auto"/>
          <w:sz w:val="22"/>
          <w:szCs w:val="22"/>
        </w:rPr>
        <w:tab/>
        <w:t xml:space="preserve"> bezpečnosti práce</w:t>
      </w:r>
    </w:p>
    <w:p w:rsidR="008D6D68" w:rsidRPr="00FE7DF0" w:rsidRDefault="008D6D68" w:rsidP="008D6D68">
      <w:pPr>
        <w:pStyle w:val="499textodrazeny"/>
        <w:ind w:left="1069"/>
        <w:jc w:val="both"/>
        <w:rPr>
          <w:rFonts w:eastAsiaTheme="minorHAnsi"/>
          <w:b/>
          <w:i/>
          <w:color w:val="auto"/>
          <w:sz w:val="22"/>
          <w:szCs w:val="22"/>
        </w:rPr>
      </w:pPr>
      <w:r w:rsidRPr="00FE7DF0">
        <w:rPr>
          <w:rFonts w:eastAsiaTheme="minorHAnsi"/>
          <w:b/>
          <w:i/>
          <w:color w:val="auto"/>
          <w:sz w:val="22"/>
          <w:szCs w:val="22"/>
        </w:rPr>
        <w:t>•</w:t>
      </w:r>
      <w:r w:rsidRPr="00FE7DF0">
        <w:rPr>
          <w:rFonts w:eastAsiaTheme="minorHAnsi"/>
          <w:b/>
          <w:i/>
          <w:color w:val="auto"/>
          <w:sz w:val="22"/>
          <w:szCs w:val="22"/>
        </w:rPr>
        <w:tab/>
        <w:t xml:space="preserve"> zajištění lékařské pomoci</w:t>
      </w:r>
    </w:p>
    <w:p w:rsidR="008D6D68" w:rsidRPr="00FE7DF0" w:rsidRDefault="008D6D68" w:rsidP="008D6D68">
      <w:pPr>
        <w:pStyle w:val="499textodrazeny"/>
        <w:ind w:left="1069"/>
        <w:jc w:val="both"/>
        <w:rPr>
          <w:rFonts w:eastAsiaTheme="minorHAnsi"/>
          <w:b/>
          <w:i/>
          <w:color w:val="auto"/>
          <w:sz w:val="22"/>
          <w:szCs w:val="22"/>
        </w:rPr>
      </w:pPr>
      <w:r w:rsidRPr="00FE7DF0">
        <w:rPr>
          <w:rFonts w:eastAsiaTheme="minorHAnsi"/>
          <w:b/>
          <w:i/>
          <w:color w:val="auto"/>
          <w:sz w:val="22"/>
          <w:szCs w:val="22"/>
        </w:rPr>
        <w:t>•</w:t>
      </w:r>
      <w:r w:rsidRPr="00FE7DF0">
        <w:rPr>
          <w:rFonts w:eastAsiaTheme="minorHAnsi"/>
          <w:b/>
          <w:i/>
          <w:color w:val="auto"/>
          <w:sz w:val="22"/>
          <w:szCs w:val="22"/>
        </w:rPr>
        <w:tab/>
        <w:t xml:space="preserve"> protipožární ochrany</w:t>
      </w:r>
    </w:p>
    <w:p w:rsidR="008D6D68" w:rsidRPr="00FE7DF0" w:rsidRDefault="008D6D68" w:rsidP="008D6D68">
      <w:pPr>
        <w:pStyle w:val="499textodrazeny"/>
        <w:ind w:left="1069"/>
        <w:jc w:val="both"/>
        <w:rPr>
          <w:rFonts w:eastAsiaTheme="minorHAnsi"/>
          <w:b/>
          <w:i/>
          <w:color w:val="auto"/>
          <w:sz w:val="22"/>
          <w:szCs w:val="22"/>
        </w:rPr>
      </w:pPr>
      <w:r w:rsidRPr="00FE7DF0">
        <w:rPr>
          <w:rFonts w:eastAsiaTheme="minorHAnsi"/>
          <w:b/>
          <w:i/>
          <w:color w:val="auto"/>
          <w:sz w:val="22"/>
          <w:szCs w:val="22"/>
        </w:rPr>
        <w:t>•</w:t>
      </w:r>
      <w:r w:rsidRPr="00FE7DF0">
        <w:rPr>
          <w:rFonts w:eastAsiaTheme="minorHAnsi"/>
          <w:b/>
          <w:i/>
          <w:color w:val="auto"/>
          <w:sz w:val="22"/>
          <w:szCs w:val="22"/>
        </w:rPr>
        <w:tab/>
        <w:t xml:space="preserve"> nakládání s odpady</w:t>
      </w:r>
    </w:p>
    <w:p w:rsidR="008D6D68" w:rsidRPr="00FE7DF0" w:rsidRDefault="008D6D68" w:rsidP="008D6D68">
      <w:pPr>
        <w:jc w:val="both"/>
        <w:rPr>
          <w:rFonts w:ascii="Arial" w:hAnsi="Arial" w:cs="Arial"/>
          <w:b/>
        </w:rPr>
      </w:pPr>
      <w:r w:rsidRPr="00FE7DF0">
        <w:rPr>
          <w:rFonts w:ascii="Arial" w:hAnsi="Arial" w:cs="Arial"/>
          <w:b/>
        </w:rPr>
        <w:t>Je nutné, aby se všemi předpisy z oblasti bezpečnosti práce byli prokazatelně seznámeni všichni pracovníci provádějící práce na staveništi.</w:t>
      </w:r>
    </w:p>
    <w:p w:rsidR="008D6D68" w:rsidRPr="00FE7DF0" w:rsidRDefault="008D6D68" w:rsidP="008D6D68">
      <w:pPr>
        <w:jc w:val="both"/>
        <w:rPr>
          <w:rFonts w:ascii="Arial" w:hAnsi="Arial" w:cs="Arial"/>
          <w:b/>
        </w:rPr>
      </w:pPr>
    </w:p>
    <w:p w:rsidR="008D6D68" w:rsidRPr="00FE7DF0" w:rsidRDefault="008D6D68" w:rsidP="008D6D68">
      <w:pPr>
        <w:jc w:val="both"/>
        <w:rPr>
          <w:rFonts w:ascii="Arial" w:hAnsi="Arial" w:cs="Arial"/>
          <w:b/>
        </w:rPr>
      </w:pPr>
      <w:r w:rsidRPr="00FE7DF0">
        <w:rPr>
          <w:rFonts w:ascii="Arial" w:hAnsi="Arial" w:cs="Arial"/>
          <w:b/>
        </w:rPr>
        <w:t>Před započetím prací si musí zhotovitel stavebních prací ověřit, respektive zajistit, aby:</w:t>
      </w:r>
    </w:p>
    <w:p w:rsidR="008D6D68" w:rsidRPr="00FE7DF0" w:rsidRDefault="008D6D68" w:rsidP="008D6D68">
      <w:pPr>
        <w:jc w:val="both"/>
        <w:rPr>
          <w:rFonts w:ascii="Arial" w:hAnsi="Arial" w:cs="Arial"/>
          <w:b/>
        </w:rPr>
      </w:pPr>
      <w:r w:rsidRPr="00FE7DF0">
        <w:rPr>
          <w:rFonts w:ascii="Arial" w:hAnsi="Arial" w:cs="Arial"/>
          <w:b/>
        </w:rPr>
        <w:t>•</w:t>
      </w:r>
      <w:r w:rsidRPr="00FE7DF0">
        <w:rPr>
          <w:rFonts w:ascii="Arial" w:hAnsi="Arial" w:cs="Arial"/>
          <w:b/>
        </w:rPr>
        <w:tab/>
        <w:t>pracovníci měli k výkonu dané práce potřebnou odbornou a zdravotní způsobilost, měli příslušné instrukce k činnostem, které mají provádět a byli seznámeni s případnými riziky práce na daném pracovišti;</w:t>
      </w:r>
    </w:p>
    <w:p w:rsidR="008D6D68" w:rsidRPr="00FE7DF0" w:rsidRDefault="008D6D68" w:rsidP="008D6D68">
      <w:pPr>
        <w:jc w:val="both"/>
        <w:rPr>
          <w:rFonts w:ascii="Arial" w:hAnsi="Arial" w:cs="Arial"/>
          <w:b/>
        </w:rPr>
      </w:pPr>
      <w:r w:rsidRPr="00FE7DF0">
        <w:rPr>
          <w:rFonts w:ascii="Arial" w:hAnsi="Arial" w:cs="Arial"/>
          <w:b/>
        </w:rPr>
        <w:t>•</w:t>
      </w:r>
      <w:r w:rsidRPr="00FE7DF0">
        <w:rPr>
          <w:rFonts w:ascii="Arial" w:hAnsi="Arial" w:cs="Arial"/>
          <w:b/>
        </w:rPr>
        <w:tab/>
        <w:t>k činnosti, kterou mají pracovníci vykonávat, byli vybaveni osobními ochrannými pracovními prostředky, odpovídajícími ohrožení, jež vyplývá z prováděných prací, popř. rizika pracoviště, dále vhodnými pracovními pomůckami a prostředky (nářadí);</w:t>
      </w:r>
    </w:p>
    <w:p w:rsidR="008D6D68" w:rsidRPr="00FE7DF0" w:rsidRDefault="008D6D68" w:rsidP="008D6D68">
      <w:pPr>
        <w:jc w:val="both"/>
        <w:rPr>
          <w:rFonts w:ascii="Arial" w:hAnsi="Arial" w:cs="Arial"/>
          <w:b/>
        </w:rPr>
      </w:pPr>
      <w:r w:rsidRPr="00FE7DF0">
        <w:rPr>
          <w:rFonts w:ascii="Arial" w:hAnsi="Arial" w:cs="Arial"/>
          <w:b/>
        </w:rPr>
        <w:t>•</w:t>
      </w:r>
      <w:r w:rsidRPr="00FE7DF0">
        <w:rPr>
          <w:rFonts w:ascii="Arial" w:hAnsi="Arial" w:cs="Arial"/>
          <w:b/>
        </w:rPr>
        <w:tab/>
        <w:t>pracoviště, na kterém se mají práce realizovat, bylo předáno a byly splněny požadavky z hlediska jeho zabezpečení;</w:t>
      </w:r>
    </w:p>
    <w:p w:rsidR="008D6D68" w:rsidRPr="00FE7DF0" w:rsidRDefault="008D6D68" w:rsidP="008D6D68">
      <w:pPr>
        <w:jc w:val="both"/>
        <w:rPr>
          <w:rFonts w:ascii="Arial" w:hAnsi="Arial" w:cs="Arial"/>
          <w:b/>
        </w:rPr>
      </w:pPr>
      <w:r w:rsidRPr="00FE7DF0">
        <w:rPr>
          <w:rFonts w:ascii="Arial" w:hAnsi="Arial" w:cs="Arial"/>
          <w:b/>
        </w:rPr>
        <w:t>•</w:t>
      </w:r>
      <w:r w:rsidRPr="00FE7DF0">
        <w:rPr>
          <w:rFonts w:ascii="Arial" w:hAnsi="Arial" w:cs="Arial"/>
          <w:b/>
        </w:rPr>
        <w:tab/>
        <w:t>řídicí pracovníci měli k dispozici bezpečnostní předpisy, jakož i podklady (návody k obsluze, technologické a pracovní postupy, apod.), podle nichž jsou řešeny a upřesňovány bezpečné postupy práce;</w:t>
      </w:r>
    </w:p>
    <w:p w:rsidR="008D6D68" w:rsidRPr="00FE7DF0" w:rsidRDefault="008D6D68" w:rsidP="008D6D68">
      <w:pPr>
        <w:jc w:val="both"/>
        <w:rPr>
          <w:rFonts w:ascii="Arial" w:hAnsi="Arial" w:cs="Arial"/>
          <w:b/>
        </w:rPr>
      </w:pPr>
      <w:r w:rsidRPr="00FE7DF0">
        <w:rPr>
          <w:rFonts w:ascii="Arial" w:hAnsi="Arial" w:cs="Arial"/>
          <w:b/>
        </w:rPr>
        <w:t>•</w:t>
      </w:r>
      <w:r w:rsidRPr="00FE7DF0">
        <w:rPr>
          <w:rFonts w:ascii="Arial" w:hAnsi="Arial" w:cs="Arial"/>
          <w:b/>
        </w:rPr>
        <w:tab/>
        <w:t>k provádění stavebních prací byla včas a v potřebném rozsahu zajištěna technická vybavenost nutná k bezpečnému provádění prací dle stanovených technologických postupů;</w:t>
      </w:r>
    </w:p>
    <w:p w:rsidR="008D6D68" w:rsidRPr="00FE7DF0" w:rsidRDefault="008D6D68" w:rsidP="008D6D68">
      <w:pPr>
        <w:jc w:val="both"/>
        <w:rPr>
          <w:rFonts w:ascii="Arial" w:hAnsi="Arial" w:cs="Arial"/>
          <w:b/>
        </w:rPr>
      </w:pPr>
      <w:r w:rsidRPr="00FE7DF0">
        <w:rPr>
          <w:rFonts w:ascii="Arial" w:hAnsi="Arial" w:cs="Arial"/>
          <w:b/>
        </w:rPr>
        <w:t>•</w:t>
      </w:r>
      <w:r w:rsidRPr="00FE7DF0">
        <w:rPr>
          <w:rFonts w:ascii="Arial" w:hAnsi="Arial" w:cs="Arial"/>
          <w:b/>
        </w:rPr>
        <w:tab/>
        <w:t>bylo dodrženo NV č. 361/2007 Sb., kterým se stanoví podmínky ochrany zdraví při práci</w:t>
      </w:r>
    </w:p>
    <w:p w:rsidR="008D6D68" w:rsidRPr="00DB0781" w:rsidRDefault="008D6D68"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l)</w:t>
      </w:r>
      <w:r w:rsidRPr="00DB0781">
        <w:rPr>
          <w:rFonts w:ascii="Times New Roman" w:eastAsia="Times New Roman" w:hAnsi="Times New Roman" w:cs="Times New Roman"/>
          <w:color w:val="000000"/>
          <w:sz w:val="24"/>
          <w:szCs w:val="24"/>
          <w:lang w:eastAsia="cs-CZ"/>
        </w:rPr>
        <w:t> úpravy pro bezbariérové užívání výstavbou dotčených staveb,</w:t>
      </w:r>
    </w:p>
    <w:p w:rsidR="008D6D68" w:rsidRPr="008D6D68" w:rsidRDefault="008D6D68" w:rsidP="008D6D68">
      <w:pPr>
        <w:jc w:val="both"/>
        <w:rPr>
          <w:rFonts w:ascii="Arial" w:hAnsi="Arial" w:cs="Arial"/>
          <w:b/>
        </w:rPr>
      </w:pPr>
      <w:r w:rsidRPr="008D6D68">
        <w:rPr>
          <w:rFonts w:ascii="Arial" w:hAnsi="Arial" w:cs="Arial"/>
          <w:b/>
        </w:rPr>
        <w:t>Netýká se této stavby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m)</w:t>
      </w:r>
      <w:r w:rsidRPr="00DB0781">
        <w:rPr>
          <w:rFonts w:ascii="Times New Roman" w:eastAsia="Times New Roman" w:hAnsi="Times New Roman" w:cs="Times New Roman"/>
          <w:color w:val="000000"/>
          <w:sz w:val="24"/>
          <w:szCs w:val="24"/>
          <w:lang w:eastAsia="cs-CZ"/>
        </w:rPr>
        <w:t> zásady pro dopravní inženýrská opatření,</w:t>
      </w:r>
    </w:p>
    <w:p w:rsidR="008D6D68" w:rsidRPr="008D6D68" w:rsidRDefault="008D6D68" w:rsidP="008D6D68">
      <w:pPr>
        <w:jc w:val="both"/>
        <w:rPr>
          <w:rFonts w:ascii="Arial" w:hAnsi="Arial" w:cs="Arial"/>
          <w:b/>
        </w:rPr>
      </w:pPr>
      <w:r w:rsidRPr="008D6D68">
        <w:rPr>
          <w:rFonts w:ascii="Arial" w:hAnsi="Arial" w:cs="Arial"/>
          <w:b/>
        </w:rPr>
        <w:t>Netýká se této stavby</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n)</w:t>
      </w:r>
      <w:r w:rsidRPr="00DB0781">
        <w:rPr>
          <w:rFonts w:ascii="Times New Roman" w:eastAsia="Times New Roman" w:hAnsi="Times New Roman" w:cs="Times New Roman"/>
          <w:color w:val="000000"/>
          <w:sz w:val="24"/>
          <w:szCs w:val="24"/>
          <w:lang w:eastAsia="cs-CZ"/>
        </w:rPr>
        <w:t> stanovení speciálních podmínek pro provádění stavby - provádění stavby za provozu, opatření proti účinkům vnějšího prostředí při výstavbě apod.,</w:t>
      </w:r>
    </w:p>
    <w:p w:rsidR="008D6D68" w:rsidRPr="004021DC" w:rsidRDefault="008D6D68" w:rsidP="008D6D68">
      <w:pPr>
        <w:jc w:val="both"/>
        <w:rPr>
          <w:rFonts w:ascii="Arial" w:hAnsi="Arial" w:cs="Arial"/>
          <w:b/>
          <w:i/>
        </w:rPr>
      </w:pPr>
      <w:r w:rsidRPr="004B0CCF">
        <w:rPr>
          <w:rFonts w:ascii="Arial" w:hAnsi="Arial" w:cs="Arial"/>
          <w:b/>
          <w:i/>
        </w:rPr>
        <w:t xml:space="preserve">V rámci této dokumentace nejsou předpokládány žádné speciální podmínky pro provádění stavby za </w:t>
      </w:r>
      <w:proofErr w:type="spellStart"/>
      <w:proofErr w:type="gramStart"/>
      <w:r w:rsidRPr="004B0CCF">
        <w:rPr>
          <w:rFonts w:ascii="Arial" w:hAnsi="Arial" w:cs="Arial"/>
          <w:b/>
          <w:i/>
        </w:rPr>
        <w:t>provozu</w:t>
      </w:r>
      <w:r w:rsidRPr="005B6551">
        <w:rPr>
          <w:rFonts w:ascii="Arial" w:hAnsi="Arial" w:cs="Arial"/>
          <w:b/>
          <w:i/>
        </w:rPr>
        <w:t>.Veškeré</w:t>
      </w:r>
      <w:proofErr w:type="spellEnd"/>
      <w:proofErr w:type="gramEnd"/>
      <w:r w:rsidRPr="005B6551">
        <w:rPr>
          <w:rFonts w:ascii="Arial" w:hAnsi="Arial" w:cs="Arial"/>
          <w:b/>
          <w:i/>
        </w:rPr>
        <w:t xml:space="preserve"> práce budou  prováděny v souladu s projektem a tak, aby nemohlo dojít k úniku nebo úkapům pohonných hmot, olejů či jiných znečišťujících látek do půdy a podzemních či povrchových vod a aby nemohly být </w:t>
      </w:r>
      <w:r w:rsidRPr="005B6551">
        <w:rPr>
          <w:rFonts w:ascii="Arial" w:hAnsi="Arial" w:cs="Arial"/>
          <w:b/>
          <w:i/>
        </w:rPr>
        <w:lastRenderedPageBreak/>
        <w:t xml:space="preserve">ovlivněny chemické,  fyzikální a mikrobiologické vlastnosti </w:t>
      </w:r>
      <w:r>
        <w:rPr>
          <w:rFonts w:ascii="Arial" w:hAnsi="Arial" w:cs="Arial"/>
          <w:b/>
          <w:i/>
        </w:rPr>
        <w:t>zemin a vod v okolí</w:t>
      </w:r>
      <w:r w:rsidRPr="005B6551">
        <w:rPr>
          <w:rFonts w:ascii="Arial" w:hAnsi="Arial" w:cs="Arial"/>
          <w:b/>
          <w:i/>
        </w:rPr>
        <w:t xml:space="preserve">. Je vyloučené používání stavebních a jiných strojů s pohonem na tekutá paliva, které nejsou chráněny proti </w:t>
      </w:r>
      <w:proofErr w:type="spellStart"/>
      <w:r w:rsidRPr="005B6551">
        <w:rPr>
          <w:rFonts w:ascii="Arial" w:hAnsi="Arial" w:cs="Arial"/>
          <w:b/>
          <w:i/>
        </w:rPr>
        <w:t>odkapům</w:t>
      </w:r>
      <w:proofErr w:type="spellEnd"/>
      <w:r w:rsidRPr="005B6551">
        <w:rPr>
          <w:rFonts w:ascii="Arial" w:hAnsi="Arial" w:cs="Arial"/>
          <w:b/>
          <w:i/>
        </w:rPr>
        <w:t xml:space="preserve">, popř. únikům do terénu. Stabilní mechanizmy musí být podloženy záchytnými a nepropustnými vanami o obsahu, který zaručí zachycení nejen </w:t>
      </w:r>
      <w:proofErr w:type="spellStart"/>
      <w:r w:rsidRPr="005B6551">
        <w:rPr>
          <w:rFonts w:ascii="Arial" w:hAnsi="Arial" w:cs="Arial"/>
          <w:b/>
          <w:i/>
        </w:rPr>
        <w:t>odkapů</w:t>
      </w:r>
      <w:proofErr w:type="spellEnd"/>
      <w:r w:rsidRPr="005B6551">
        <w:rPr>
          <w:rFonts w:ascii="Arial" w:hAnsi="Arial" w:cs="Arial"/>
          <w:b/>
          <w:i/>
        </w:rPr>
        <w:t>, nýbrž i uniklého paliva při havárii zásobní nebo provozní nádrže.</w:t>
      </w:r>
    </w:p>
    <w:p w:rsidR="008D6D68" w:rsidRPr="004021DC" w:rsidRDefault="008D6D68" w:rsidP="008D6D68">
      <w:pPr>
        <w:jc w:val="both"/>
        <w:rPr>
          <w:rFonts w:ascii="Arial" w:hAnsi="Arial" w:cs="Arial"/>
          <w:b/>
          <w:i/>
        </w:rPr>
      </w:pPr>
      <w:r>
        <w:rPr>
          <w:rFonts w:ascii="Arial" w:hAnsi="Arial" w:cs="Arial"/>
          <w:b/>
          <w:i/>
        </w:rPr>
        <w:t>S</w:t>
      </w:r>
      <w:r w:rsidRPr="004021DC">
        <w:rPr>
          <w:rFonts w:ascii="Arial" w:hAnsi="Arial" w:cs="Arial"/>
          <w:b/>
          <w:i/>
        </w:rPr>
        <w:t>oučástí vybavení pracoviště budou  vhodné sorpční hmoty (</w:t>
      </w:r>
      <w:proofErr w:type="spellStart"/>
      <w:r w:rsidRPr="004021DC">
        <w:rPr>
          <w:rFonts w:ascii="Arial" w:hAnsi="Arial" w:cs="Arial"/>
          <w:b/>
          <w:i/>
        </w:rPr>
        <w:t>Vapex</w:t>
      </w:r>
      <w:proofErr w:type="spellEnd"/>
      <w:r w:rsidRPr="004021DC">
        <w:rPr>
          <w:rFonts w:ascii="Arial" w:hAnsi="Arial" w:cs="Arial"/>
          <w:b/>
          <w:i/>
        </w:rPr>
        <w:t>, písek) pro likvidaci jakýchkoliv úniků ropných látek. Na pracovišti nesmí být skladovány látky škodlivé vodám.</w:t>
      </w:r>
    </w:p>
    <w:p w:rsidR="00E86795"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r w:rsidRPr="00DB0781">
        <w:rPr>
          <w:rFonts w:ascii="Times New Roman" w:eastAsia="Times New Roman" w:hAnsi="Times New Roman" w:cs="Times New Roman"/>
          <w:b/>
          <w:bCs/>
          <w:color w:val="000000"/>
          <w:sz w:val="24"/>
          <w:szCs w:val="24"/>
          <w:lang w:eastAsia="cs-CZ"/>
        </w:rPr>
        <w:t>o)</w:t>
      </w:r>
      <w:r w:rsidRPr="00DB0781">
        <w:rPr>
          <w:rFonts w:ascii="Times New Roman" w:eastAsia="Times New Roman" w:hAnsi="Times New Roman" w:cs="Times New Roman"/>
          <w:color w:val="000000"/>
          <w:sz w:val="24"/>
          <w:szCs w:val="24"/>
          <w:lang w:eastAsia="cs-CZ"/>
        </w:rPr>
        <w:t> postup výstavby, rozhodující dílčí termíny.</w:t>
      </w:r>
    </w:p>
    <w:p w:rsidR="008D6D68" w:rsidRPr="004B0CCF" w:rsidRDefault="008D6D68" w:rsidP="008D6D68">
      <w:pPr>
        <w:jc w:val="both"/>
        <w:rPr>
          <w:rFonts w:ascii="Arial" w:hAnsi="Arial" w:cs="Arial"/>
          <w:b/>
          <w:i/>
        </w:rPr>
      </w:pPr>
      <w:r w:rsidRPr="004B0CCF">
        <w:rPr>
          <w:rFonts w:ascii="Arial" w:hAnsi="Arial" w:cs="Arial"/>
          <w:b/>
          <w:i/>
        </w:rPr>
        <w:t>Stavba bude zahájena bezprostředně po vydání stavebního povolení a dokončena do 2 let</w:t>
      </w:r>
      <w:r>
        <w:rPr>
          <w:rFonts w:ascii="Arial" w:hAnsi="Arial" w:cs="Arial"/>
          <w:b/>
          <w:i/>
        </w:rPr>
        <w:t>. Lhůta výstavby je předpokládaná v délce 5 měsíců</w:t>
      </w:r>
    </w:p>
    <w:p w:rsidR="00E86795" w:rsidRPr="00DB0781" w:rsidRDefault="00E86795" w:rsidP="00E86795">
      <w:pPr>
        <w:shd w:val="clear" w:color="auto" w:fill="FFFFFF"/>
        <w:spacing w:after="0" w:line="240" w:lineRule="auto"/>
        <w:jc w:val="both"/>
        <w:rPr>
          <w:rFonts w:ascii="Times New Roman" w:eastAsia="Times New Roman" w:hAnsi="Times New Roman" w:cs="Times New Roman"/>
          <w:color w:val="000000"/>
          <w:sz w:val="24"/>
          <w:szCs w:val="24"/>
          <w:lang w:eastAsia="cs-CZ"/>
        </w:rPr>
      </w:pPr>
      <w:proofErr w:type="gramStart"/>
      <w:r w:rsidRPr="00DB0781">
        <w:rPr>
          <w:rFonts w:ascii="Times New Roman" w:eastAsia="Times New Roman" w:hAnsi="Times New Roman" w:cs="Times New Roman"/>
          <w:color w:val="000000"/>
          <w:sz w:val="24"/>
          <w:szCs w:val="24"/>
          <w:lang w:eastAsia="cs-CZ"/>
        </w:rPr>
        <w:t>B.9 Celkové</w:t>
      </w:r>
      <w:proofErr w:type="gramEnd"/>
      <w:r w:rsidRPr="00DB0781">
        <w:rPr>
          <w:rFonts w:ascii="Times New Roman" w:eastAsia="Times New Roman" w:hAnsi="Times New Roman" w:cs="Times New Roman"/>
          <w:color w:val="000000"/>
          <w:sz w:val="24"/>
          <w:szCs w:val="24"/>
          <w:lang w:eastAsia="cs-CZ"/>
        </w:rPr>
        <w:t xml:space="preserve"> vodohospodářské řešení</w:t>
      </w:r>
    </w:p>
    <w:p w:rsidR="008D6D68" w:rsidRPr="008D6D68" w:rsidRDefault="008D6D68" w:rsidP="008D6D68">
      <w:pPr>
        <w:jc w:val="both"/>
        <w:rPr>
          <w:rFonts w:ascii="Arial" w:hAnsi="Arial" w:cs="Arial"/>
          <w:b/>
        </w:rPr>
      </w:pPr>
      <w:r w:rsidRPr="008D6D68">
        <w:rPr>
          <w:rFonts w:ascii="Arial" w:hAnsi="Arial" w:cs="Arial"/>
          <w:b/>
        </w:rPr>
        <w:t>Netýká se této stavby</w:t>
      </w:r>
    </w:p>
    <w:p w:rsidR="00707288" w:rsidRPr="00DB0781" w:rsidRDefault="00707288">
      <w:pPr>
        <w:rPr>
          <w:rFonts w:ascii="Times New Roman" w:hAnsi="Times New Roman" w:cs="Times New Roman"/>
          <w:sz w:val="24"/>
          <w:szCs w:val="24"/>
        </w:rPr>
      </w:pPr>
    </w:p>
    <w:sectPr w:rsidR="00707288" w:rsidRPr="00DB0781" w:rsidSect="00D631E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D1E" w:rsidRDefault="00B35D1E" w:rsidP="00DB0781">
      <w:pPr>
        <w:spacing w:after="0" w:line="240" w:lineRule="auto"/>
      </w:pPr>
      <w:r>
        <w:separator/>
      </w:r>
    </w:p>
  </w:endnote>
  <w:endnote w:type="continuationSeparator" w:id="0">
    <w:p w:rsidR="00B35D1E" w:rsidRDefault="00B35D1E" w:rsidP="00DB0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Bold">
    <w:altName w:val="Times New Roman"/>
    <w:panose1 w:val="00000000000000000000"/>
    <w:charset w:val="00"/>
    <w:family w:val="roman"/>
    <w:notTrueType/>
    <w:pitch w:val="default"/>
  </w:font>
  <w:font w:name="Calibri-Italic">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E5" w:rsidRDefault="005D5AE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E5" w:rsidRDefault="005D5AE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E5" w:rsidRDefault="005D5AE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D1E" w:rsidRDefault="00B35D1E" w:rsidP="00DB0781">
      <w:pPr>
        <w:spacing w:after="0" w:line="240" w:lineRule="auto"/>
      </w:pPr>
      <w:r>
        <w:separator/>
      </w:r>
    </w:p>
  </w:footnote>
  <w:footnote w:type="continuationSeparator" w:id="0">
    <w:p w:rsidR="00B35D1E" w:rsidRDefault="00B35D1E" w:rsidP="00DB0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E5" w:rsidRDefault="005D5AE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6347879"/>
      <w:docPartObj>
        <w:docPartGallery w:val="Page Numbers (Top of Page)"/>
        <w:docPartUnique/>
      </w:docPartObj>
    </w:sdtPr>
    <w:sdtContent>
      <w:p w:rsidR="00B35D1E" w:rsidRDefault="00B35D1E">
        <w:pPr>
          <w:pStyle w:val="Zhlav"/>
          <w:jc w:val="right"/>
        </w:pPr>
        <w:r w:rsidRPr="00D631E3">
          <w:t>BPO 6-</w:t>
        </w:r>
        <w:r w:rsidR="005D5AE5" w:rsidRPr="005D5AE5">
          <w:t xml:space="preserve"> </w:t>
        </w:r>
        <w:r w:rsidR="005D5AE5" w:rsidRPr="005D5AE5">
          <w:t>104512</w:t>
        </w:r>
        <w:bookmarkStart w:id="0" w:name="_GoBack"/>
        <w:bookmarkEnd w:id="0"/>
        <w:r>
          <w:t>/</w:t>
        </w:r>
        <w:r>
          <w:fldChar w:fldCharType="begin"/>
        </w:r>
        <w:r>
          <w:instrText>PAGE   \* MERGEFORMAT</w:instrText>
        </w:r>
        <w:r>
          <w:fldChar w:fldCharType="separate"/>
        </w:r>
        <w:r w:rsidR="005D5AE5">
          <w:rPr>
            <w:noProof/>
          </w:rPr>
          <w:t>11</w:t>
        </w:r>
        <w:r>
          <w:fldChar w:fldCharType="end"/>
        </w:r>
      </w:p>
    </w:sdtContent>
  </w:sdt>
  <w:p w:rsidR="00B35D1E" w:rsidRDefault="00B35D1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E5" w:rsidRDefault="005D5AE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8"/>
    <w:multiLevelType w:val="singleLevel"/>
    <w:tmpl w:val="00000008"/>
    <w:name w:val="WW8Num10"/>
    <w:lvl w:ilvl="0">
      <w:numFmt w:val="bullet"/>
      <w:lvlText w:val="-"/>
      <w:lvlJc w:val="left"/>
      <w:pPr>
        <w:tabs>
          <w:tab w:val="num" w:pos="720"/>
        </w:tabs>
        <w:ind w:left="720" w:hanging="360"/>
      </w:pPr>
      <w:rPr>
        <w:rFonts w:ascii="Times New Roman" w:hAnsi="Times New Roman" w:cs="Times New Roman"/>
      </w:rPr>
    </w:lvl>
  </w:abstractNum>
  <w:abstractNum w:abstractNumId="2">
    <w:nsid w:val="0CA014FE"/>
    <w:multiLevelType w:val="hybridMultilevel"/>
    <w:tmpl w:val="10249916"/>
    <w:lvl w:ilvl="0" w:tplc="0405000F">
      <w:start w:val="1"/>
      <w:numFmt w:val="decimal"/>
      <w:lvlText w:val="%1."/>
      <w:lvlJc w:val="left"/>
      <w:pPr>
        <w:ind w:left="862" w:hanging="360"/>
      </w:pPr>
      <w:rPr>
        <w:rFonts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
    <w:nsid w:val="12CE1E9A"/>
    <w:multiLevelType w:val="hybridMultilevel"/>
    <w:tmpl w:val="7BC0DFE8"/>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4">
    <w:nsid w:val="21254D65"/>
    <w:multiLevelType w:val="hybridMultilevel"/>
    <w:tmpl w:val="DE2E268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5">
    <w:nsid w:val="22596C62"/>
    <w:multiLevelType w:val="hybridMultilevel"/>
    <w:tmpl w:val="55FE4F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30F2AB7"/>
    <w:multiLevelType w:val="hybridMultilevel"/>
    <w:tmpl w:val="522828B4"/>
    <w:lvl w:ilvl="0" w:tplc="5880AB0A">
      <w:start w:val="1"/>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9847487"/>
    <w:multiLevelType w:val="hybridMultilevel"/>
    <w:tmpl w:val="5C00C91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8">
    <w:nsid w:val="34FF620F"/>
    <w:multiLevelType w:val="hybridMultilevel"/>
    <w:tmpl w:val="4E58185E"/>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9">
    <w:nsid w:val="45B73787"/>
    <w:multiLevelType w:val="hybridMultilevel"/>
    <w:tmpl w:val="C4FC8856"/>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10">
    <w:nsid w:val="4B8E3DF1"/>
    <w:multiLevelType w:val="hybridMultilevel"/>
    <w:tmpl w:val="22B28202"/>
    <w:lvl w:ilvl="0" w:tplc="0405000F">
      <w:start w:val="1"/>
      <w:numFmt w:val="decimal"/>
      <w:lvlText w:val="%1."/>
      <w:lvlJc w:val="left"/>
      <w:pPr>
        <w:ind w:left="862" w:hanging="360"/>
      </w:pPr>
      <w:rPr>
        <w:rFonts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1">
    <w:nsid w:val="5EF226F9"/>
    <w:multiLevelType w:val="hybridMultilevel"/>
    <w:tmpl w:val="C9A0A02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num w:numId="1">
    <w:abstractNumId w:val="6"/>
  </w:num>
  <w:num w:numId="2">
    <w:abstractNumId w:val="1"/>
  </w:num>
  <w:num w:numId="3">
    <w:abstractNumId w:val="5"/>
  </w:num>
  <w:num w:numId="4">
    <w:abstractNumId w:val="7"/>
  </w:num>
  <w:num w:numId="5">
    <w:abstractNumId w:val="2"/>
  </w:num>
  <w:num w:numId="6">
    <w:abstractNumId w:val="10"/>
  </w:num>
  <w:num w:numId="7">
    <w:abstractNumId w:val="8"/>
  </w:num>
  <w:num w:numId="8">
    <w:abstractNumId w:val="4"/>
  </w:num>
  <w:num w:numId="9">
    <w:abstractNumId w:val="11"/>
  </w:num>
  <w:num w:numId="10">
    <w:abstractNumId w:val="3"/>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795"/>
    <w:rsid w:val="00162B14"/>
    <w:rsid w:val="002A1C0B"/>
    <w:rsid w:val="003D5EEB"/>
    <w:rsid w:val="005D5AE5"/>
    <w:rsid w:val="0069623B"/>
    <w:rsid w:val="00707288"/>
    <w:rsid w:val="00770944"/>
    <w:rsid w:val="008D6D68"/>
    <w:rsid w:val="00B35D1E"/>
    <w:rsid w:val="00C32470"/>
    <w:rsid w:val="00C61AB9"/>
    <w:rsid w:val="00D1645E"/>
    <w:rsid w:val="00D37DA4"/>
    <w:rsid w:val="00D449A4"/>
    <w:rsid w:val="00D631E3"/>
    <w:rsid w:val="00D82E00"/>
    <w:rsid w:val="00DB0781"/>
    <w:rsid w:val="00E86795"/>
    <w:rsid w:val="00EB763E"/>
    <w:rsid w:val="00F326B3"/>
    <w:rsid w:val="00F358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358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F358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link w:val="Nadpis3Char"/>
    <w:uiPriority w:val="9"/>
    <w:qFormat/>
    <w:rsid w:val="00E86795"/>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8">
    <w:name w:val="heading 8"/>
    <w:basedOn w:val="Normln"/>
    <w:next w:val="Normln"/>
    <w:link w:val="Nadpis8Char"/>
    <w:uiPriority w:val="9"/>
    <w:semiHidden/>
    <w:unhideWhenUsed/>
    <w:qFormat/>
    <w:rsid w:val="00162B1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E86795"/>
    <w:rPr>
      <w:rFonts w:ascii="Times New Roman" w:eastAsia="Times New Roman" w:hAnsi="Times New Roman" w:cs="Times New Roman"/>
      <w:b/>
      <w:bCs/>
      <w:sz w:val="27"/>
      <w:szCs w:val="27"/>
      <w:lang w:eastAsia="cs-CZ"/>
    </w:rPr>
  </w:style>
  <w:style w:type="paragraph" w:customStyle="1" w:styleId="q4">
    <w:name w:val="q4"/>
    <w:basedOn w:val="Normln"/>
    <w:rsid w:val="00E8679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E86795"/>
    <w:rPr>
      <w:i/>
      <w:iCs/>
    </w:rPr>
  </w:style>
  <w:style w:type="paragraph" w:customStyle="1" w:styleId="499textodrazeny">
    <w:name w:val="499_text_odrazeny"/>
    <w:basedOn w:val="Normln"/>
    <w:link w:val="499textodrazenyChar"/>
    <w:uiPriority w:val="99"/>
    <w:rsid w:val="00DB0781"/>
    <w:pPr>
      <w:spacing w:before="60" w:after="0" w:line="240" w:lineRule="auto"/>
      <w:ind w:left="709"/>
    </w:pPr>
    <w:rPr>
      <w:rFonts w:ascii="Arial" w:eastAsia="Calibri" w:hAnsi="Arial" w:cs="Arial"/>
      <w:color w:val="000000"/>
      <w:sz w:val="18"/>
      <w:szCs w:val="18"/>
    </w:rPr>
  </w:style>
  <w:style w:type="character" w:customStyle="1" w:styleId="499textodrazenyChar">
    <w:name w:val="499_text_odrazeny Char"/>
    <w:basedOn w:val="Standardnpsmoodstavce"/>
    <w:link w:val="499textodrazeny"/>
    <w:uiPriority w:val="99"/>
    <w:rsid w:val="00DB0781"/>
    <w:rPr>
      <w:rFonts w:ascii="Arial" w:eastAsia="Calibri" w:hAnsi="Arial" w:cs="Arial"/>
      <w:color w:val="000000"/>
      <w:sz w:val="18"/>
      <w:szCs w:val="18"/>
    </w:rPr>
  </w:style>
  <w:style w:type="paragraph" w:styleId="Zhlav">
    <w:name w:val="header"/>
    <w:basedOn w:val="Normln"/>
    <w:link w:val="ZhlavChar"/>
    <w:uiPriority w:val="99"/>
    <w:unhideWhenUsed/>
    <w:rsid w:val="00DB078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B0781"/>
  </w:style>
  <w:style w:type="paragraph" w:styleId="Zpat">
    <w:name w:val="footer"/>
    <w:basedOn w:val="Normln"/>
    <w:link w:val="ZpatChar"/>
    <w:uiPriority w:val="99"/>
    <w:unhideWhenUsed/>
    <w:rsid w:val="00DB0781"/>
    <w:pPr>
      <w:tabs>
        <w:tab w:val="center" w:pos="4536"/>
        <w:tab w:val="right" w:pos="9072"/>
      </w:tabs>
      <w:spacing w:after="0" w:line="240" w:lineRule="auto"/>
    </w:pPr>
  </w:style>
  <w:style w:type="character" w:customStyle="1" w:styleId="ZpatChar">
    <w:name w:val="Zápatí Char"/>
    <w:basedOn w:val="Standardnpsmoodstavce"/>
    <w:link w:val="Zpat"/>
    <w:uiPriority w:val="99"/>
    <w:rsid w:val="00DB0781"/>
  </w:style>
  <w:style w:type="character" w:customStyle="1" w:styleId="fontstyle01">
    <w:name w:val="fontstyle01"/>
    <w:basedOn w:val="Standardnpsmoodstavce"/>
    <w:rsid w:val="0069623B"/>
    <w:rPr>
      <w:rFonts w:ascii="Calibri" w:hAnsi="Calibri" w:hint="default"/>
      <w:b w:val="0"/>
      <w:bCs w:val="0"/>
      <w:i w:val="0"/>
      <w:iCs w:val="0"/>
      <w:color w:val="000000"/>
      <w:sz w:val="24"/>
      <w:szCs w:val="24"/>
    </w:rPr>
  </w:style>
  <w:style w:type="character" w:customStyle="1" w:styleId="fontstyle21">
    <w:name w:val="fontstyle21"/>
    <w:basedOn w:val="Standardnpsmoodstavce"/>
    <w:rsid w:val="0069623B"/>
    <w:rPr>
      <w:rFonts w:ascii="Calibri-Bold" w:hAnsi="Calibri-Bold" w:hint="default"/>
      <w:b/>
      <w:bCs/>
      <w:i w:val="0"/>
      <w:iCs w:val="0"/>
      <w:color w:val="000000"/>
      <w:sz w:val="24"/>
      <w:szCs w:val="24"/>
    </w:rPr>
  </w:style>
  <w:style w:type="character" w:customStyle="1" w:styleId="fontstyle31">
    <w:name w:val="fontstyle31"/>
    <w:basedOn w:val="Standardnpsmoodstavce"/>
    <w:rsid w:val="0069623B"/>
    <w:rPr>
      <w:rFonts w:ascii="Calibri-Italic" w:hAnsi="Calibri-Italic" w:hint="default"/>
      <w:b w:val="0"/>
      <w:bCs w:val="0"/>
      <w:i/>
      <w:iCs/>
      <w:color w:val="000000"/>
      <w:sz w:val="24"/>
      <w:szCs w:val="24"/>
    </w:rPr>
  </w:style>
  <w:style w:type="paragraph" w:styleId="Odstavecseseznamem">
    <w:name w:val="List Paragraph"/>
    <w:basedOn w:val="Normln"/>
    <w:uiPriority w:val="34"/>
    <w:qFormat/>
    <w:rsid w:val="00F358B1"/>
    <w:pPr>
      <w:spacing w:after="100"/>
      <w:ind w:left="720" w:firstLine="142"/>
      <w:contextualSpacing/>
    </w:pPr>
    <w:rPr>
      <w:rFonts w:eastAsia="Batang"/>
    </w:rPr>
  </w:style>
  <w:style w:type="character" w:customStyle="1" w:styleId="Nadpis2Char">
    <w:name w:val="Nadpis 2 Char"/>
    <w:basedOn w:val="Standardnpsmoodstavce"/>
    <w:link w:val="Nadpis2"/>
    <w:uiPriority w:val="9"/>
    <w:semiHidden/>
    <w:rsid w:val="00F358B1"/>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
    <w:rsid w:val="00F358B1"/>
    <w:rPr>
      <w:rFonts w:asciiTheme="majorHAnsi" w:eastAsiaTheme="majorEastAsia" w:hAnsiTheme="majorHAnsi" w:cstheme="majorBidi"/>
      <w:b/>
      <w:bCs/>
      <w:color w:val="365F91" w:themeColor="accent1" w:themeShade="BF"/>
      <w:sz w:val="28"/>
      <w:szCs w:val="28"/>
    </w:rPr>
  </w:style>
  <w:style w:type="character" w:customStyle="1" w:styleId="Nadpis8Char">
    <w:name w:val="Nadpis 8 Char"/>
    <w:basedOn w:val="Standardnpsmoodstavce"/>
    <w:link w:val="Nadpis8"/>
    <w:uiPriority w:val="9"/>
    <w:semiHidden/>
    <w:rsid w:val="00162B14"/>
    <w:rPr>
      <w:rFonts w:asciiTheme="majorHAnsi" w:eastAsiaTheme="majorEastAsia" w:hAnsiTheme="majorHAnsi" w:cstheme="majorBidi"/>
      <w:color w:val="404040" w:themeColor="text1" w:themeTint="BF"/>
      <w:sz w:val="20"/>
      <w:szCs w:val="20"/>
    </w:rPr>
  </w:style>
  <w:style w:type="paragraph" w:styleId="Zkladntext">
    <w:name w:val="Body Text"/>
    <w:basedOn w:val="Normln"/>
    <w:link w:val="ZkladntextChar"/>
    <w:rsid w:val="00162B1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162B14"/>
    <w:rPr>
      <w:rFonts w:ascii="Times New Roman" w:eastAsia="Times New Roman" w:hAnsi="Times New Roman" w:cs="Times New Roman"/>
      <w:sz w:val="24"/>
      <w:szCs w:val="20"/>
      <w:lang w:eastAsia="cs-CZ"/>
    </w:rPr>
  </w:style>
  <w:style w:type="paragraph" w:customStyle="1" w:styleId="Zkladntext21">
    <w:name w:val="Základní text 21"/>
    <w:basedOn w:val="Normln"/>
    <w:rsid w:val="00162B1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358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F358B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link w:val="Nadpis3Char"/>
    <w:uiPriority w:val="9"/>
    <w:qFormat/>
    <w:rsid w:val="00E86795"/>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8">
    <w:name w:val="heading 8"/>
    <w:basedOn w:val="Normln"/>
    <w:next w:val="Normln"/>
    <w:link w:val="Nadpis8Char"/>
    <w:uiPriority w:val="9"/>
    <w:semiHidden/>
    <w:unhideWhenUsed/>
    <w:qFormat/>
    <w:rsid w:val="00162B1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E86795"/>
    <w:rPr>
      <w:rFonts w:ascii="Times New Roman" w:eastAsia="Times New Roman" w:hAnsi="Times New Roman" w:cs="Times New Roman"/>
      <w:b/>
      <w:bCs/>
      <w:sz w:val="27"/>
      <w:szCs w:val="27"/>
      <w:lang w:eastAsia="cs-CZ"/>
    </w:rPr>
  </w:style>
  <w:style w:type="paragraph" w:customStyle="1" w:styleId="q4">
    <w:name w:val="q4"/>
    <w:basedOn w:val="Normln"/>
    <w:rsid w:val="00E8679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E86795"/>
    <w:rPr>
      <w:i/>
      <w:iCs/>
    </w:rPr>
  </w:style>
  <w:style w:type="paragraph" w:customStyle="1" w:styleId="499textodrazeny">
    <w:name w:val="499_text_odrazeny"/>
    <w:basedOn w:val="Normln"/>
    <w:link w:val="499textodrazenyChar"/>
    <w:uiPriority w:val="99"/>
    <w:rsid w:val="00DB0781"/>
    <w:pPr>
      <w:spacing w:before="60" w:after="0" w:line="240" w:lineRule="auto"/>
      <w:ind w:left="709"/>
    </w:pPr>
    <w:rPr>
      <w:rFonts w:ascii="Arial" w:eastAsia="Calibri" w:hAnsi="Arial" w:cs="Arial"/>
      <w:color w:val="000000"/>
      <w:sz w:val="18"/>
      <w:szCs w:val="18"/>
    </w:rPr>
  </w:style>
  <w:style w:type="character" w:customStyle="1" w:styleId="499textodrazenyChar">
    <w:name w:val="499_text_odrazeny Char"/>
    <w:basedOn w:val="Standardnpsmoodstavce"/>
    <w:link w:val="499textodrazeny"/>
    <w:uiPriority w:val="99"/>
    <w:rsid w:val="00DB0781"/>
    <w:rPr>
      <w:rFonts w:ascii="Arial" w:eastAsia="Calibri" w:hAnsi="Arial" w:cs="Arial"/>
      <w:color w:val="000000"/>
      <w:sz w:val="18"/>
      <w:szCs w:val="18"/>
    </w:rPr>
  </w:style>
  <w:style w:type="paragraph" w:styleId="Zhlav">
    <w:name w:val="header"/>
    <w:basedOn w:val="Normln"/>
    <w:link w:val="ZhlavChar"/>
    <w:uiPriority w:val="99"/>
    <w:unhideWhenUsed/>
    <w:rsid w:val="00DB078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B0781"/>
  </w:style>
  <w:style w:type="paragraph" w:styleId="Zpat">
    <w:name w:val="footer"/>
    <w:basedOn w:val="Normln"/>
    <w:link w:val="ZpatChar"/>
    <w:uiPriority w:val="99"/>
    <w:unhideWhenUsed/>
    <w:rsid w:val="00DB0781"/>
    <w:pPr>
      <w:tabs>
        <w:tab w:val="center" w:pos="4536"/>
        <w:tab w:val="right" w:pos="9072"/>
      </w:tabs>
      <w:spacing w:after="0" w:line="240" w:lineRule="auto"/>
    </w:pPr>
  </w:style>
  <w:style w:type="character" w:customStyle="1" w:styleId="ZpatChar">
    <w:name w:val="Zápatí Char"/>
    <w:basedOn w:val="Standardnpsmoodstavce"/>
    <w:link w:val="Zpat"/>
    <w:uiPriority w:val="99"/>
    <w:rsid w:val="00DB0781"/>
  </w:style>
  <w:style w:type="character" w:customStyle="1" w:styleId="fontstyle01">
    <w:name w:val="fontstyle01"/>
    <w:basedOn w:val="Standardnpsmoodstavce"/>
    <w:rsid w:val="0069623B"/>
    <w:rPr>
      <w:rFonts w:ascii="Calibri" w:hAnsi="Calibri" w:hint="default"/>
      <w:b w:val="0"/>
      <w:bCs w:val="0"/>
      <w:i w:val="0"/>
      <w:iCs w:val="0"/>
      <w:color w:val="000000"/>
      <w:sz w:val="24"/>
      <w:szCs w:val="24"/>
    </w:rPr>
  </w:style>
  <w:style w:type="character" w:customStyle="1" w:styleId="fontstyle21">
    <w:name w:val="fontstyle21"/>
    <w:basedOn w:val="Standardnpsmoodstavce"/>
    <w:rsid w:val="0069623B"/>
    <w:rPr>
      <w:rFonts w:ascii="Calibri-Bold" w:hAnsi="Calibri-Bold" w:hint="default"/>
      <w:b/>
      <w:bCs/>
      <w:i w:val="0"/>
      <w:iCs w:val="0"/>
      <w:color w:val="000000"/>
      <w:sz w:val="24"/>
      <w:szCs w:val="24"/>
    </w:rPr>
  </w:style>
  <w:style w:type="character" w:customStyle="1" w:styleId="fontstyle31">
    <w:name w:val="fontstyle31"/>
    <w:basedOn w:val="Standardnpsmoodstavce"/>
    <w:rsid w:val="0069623B"/>
    <w:rPr>
      <w:rFonts w:ascii="Calibri-Italic" w:hAnsi="Calibri-Italic" w:hint="default"/>
      <w:b w:val="0"/>
      <w:bCs w:val="0"/>
      <w:i/>
      <w:iCs/>
      <w:color w:val="000000"/>
      <w:sz w:val="24"/>
      <w:szCs w:val="24"/>
    </w:rPr>
  </w:style>
  <w:style w:type="paragraph" w:styleId="Odstavecseseznamem">
    <w:name w:val="List Paragraph"/>
    <w:basedOn w:val="Normln"/>
    <w:uiPriority w:val="34"/>
    <w:qFormat/>
    <w:rsid w:val="00F358B1"/>
    <w:pPr>
      <w:spacing w:after="100"/>
      <w:ind w:left="720" w:firstLine="142"/>
      <w:contextualSpacing/>
    </w:pPr>
    <w:rPr>
      <w:rFonts w:eastAsia="Batang"/>
    </w:rPr>
  </w:style>
  <w:style w:type="character" w:customStyle="1" w:styleId="Nadpis2Char">
    <w:name w:val="Nadpis 2 Char"/>
    <w:basedOn w:val="Standardnpsmoodstavce"/>
    <w:link w:val="Nadpis2"/>
    <w:uiPriority w:val="9"/>
    <w:semiHidden/>
    <w:rsid w:val="00F358B1"/>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
    <w:rsid w:val="00F358B1"/>
    <w:rPr>
      <w:rFonts w:asciiTheme="majorHAnsi" w:eastAsiaTheme="majorEastAsia" w:hAnsiTheme="majorHAnsi" w:cstheme="majorBidi"/>
      <w:b/>
      <w:bCs/>
      <w:color w:val="365F91" w:themeColor="accent1" w:themeShade="BF"/>
      <w:sz w:val="28"/>
      <w:szCs w:val="28"/>
    </w:rPr>
  </w:style>
  <w:style w:type="character" w:customStyle="1" w:styleId="Nadpis8Char">
    <w:name w:val="Nadpis 8 Char"/>
    <w:basedOn w:val="Standardnpsmoodstavce"/>
    <w:link w:val="Nadpis8"/>
    <w:uiPriority w:val="9"/>
    <w:semiHidden/>
    <w:rsid w:val="00162B14"/>
    <w:rPr>
      <w:rFonts w:asciiTheme="majorHAnsi" w:eastAsiaTheme="majorEastAsia" w:hAnsiTheme="majorHAnsi" w:cstheme="majorBidi"/>
      <w:color w:val="404040" w:themeColor="text1" w:themeTint="BF"/>
      <w:sz w:val="20"/>
      <w:szCs w:val="20"/>
    </w:rPr>
  </w:style>
  <w:style w:type="paragraph" w:styleId="Zkladntext">
    <w:name w:val="Body Text"/>
    <w:basedOn w:val="Normln"/>
    <w:link w:val="ZkladntextChar"/>
    <w:rsid w:val="00162B1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162B14"/>
    <w:rPr>
      <w:rFonts w:ascii="Times New Roman" w:eastAsia="Times New Roman" w:hAnsi="Times New Roman" w:cs="Times New Roman"/>
      <w:sz w:val="24"/>
      <w:szCs w:val="20"/>
      <w:lang w:eastAsia="cs-CZ"/>
    </w:rPr>
  </w:style>
  <w:style w:type="paragraph" w:customStyle="1" w:styleId="Zkladntext21">
    <w:name w:val="Základní text 21"/>
    <w:basedOn w:val="Normln"/>
    <w:rsid w:val="00162B1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13575">
      <w:bodyDiv w:val="1"/>
      <w:marLeft w:val="0"/>
      <w:marRight w:val="0"/>
      <w:marTop w:val="0"/>
      <w:marBottom w:val="0"/>
      <w:divBdr>
        <w:top w:val="none" w:sz="0" w:space="0" w:color="auto"/>
        <w:left w:val="none" w:sz="0" w:space="0" w:color="auto"/>
        <w:bottom w:val="none" w:sz="0" w:space="0" w:color="auto"/>
        <w:right w:val="none" w:sz="0" w:space="0" w:color="auto"/>
      </w:divBdr>
    </w:div>
    <w:div w:id="205658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10</Pages>
  <Words>3055</Words>
  <Characters>18031</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21044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Dušek Jan</dc:creator>
  <cp:lastModifiedBy>Dušek Jan</cp:lastModifiedBy>
  <cp:revision>3</cp:revision>
  <dcterms:created xsi:type="dcterms:W3CDTF">2018-07-17T11:07:00Z</dcterms:created>
  <dcterms:modified xsi:type="dcterms:W3CDTF">2019-10-07T13:34:00Z</dcterms:modified>
</cp:coreProperties>
</file>