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528F3" w14:textId="06B0ACBD" w:rsidR="00FA6103" w:rsidRPr="00F00195" w:rsidRDefault="00F00195" w:rsidP="00E1232E">
      <w:pPr>
        <w:jc w:val="center"/>
        <w:rPr>
          <w:rFonts w:ascii="Open Sans" w:hAnsi="Open Sans" w:cs="Open Sans"/>
          <w:b/>
          <w:sz w:val="44"/>
          <w:szCs w:val="44"/>
        </w:rPr>
      </w:pPr>
      <w:r w:rsidRPr="00F00195">
        <w:rPr>
          <w:rFonts w:ascii="Open Sans" w:hAnsi="Open Sans" w:cs="Open Sans"/>
          <w:b/>
          <w:sz w:val="44"/>
          <w:szCs w:val="44"/>
        </w:rPr>
        <w:t>Smlouva o dílo</w:t>
      </w:r>
    </w:p>
    <w:p w14:paraId="2145EF8B" w14:textId="77777777" w:rsidR="00115913" w:rsidRPr="007201B3" w:rsidRDefault="00115913" w:rsidP="00E1232E">
      <w:pPr>
        <w:jc w:val="center"/>
        <w:rPr>
          <w:rFonts w:ascii="Open Sans" w:hAnsi="Open Sans" w:cs="Open Sans"/>
          <w:sz w:val="22"/>
          <w:szCs w:val="22"/>
        </w:rPr>
      </w:pPr>
      <w:r w:rsidRPr="007201B3">
        <w:rPr>
          <w:rFonts w:ascii="Open Sans" w:hAnsi="Open Sans" w:cs="Open Sans"/>
          <w:sz w:val="22"/>
          <w:szCs w:val="22"/>
        </w:rPr>
        <w:t xml:space="preserve">uzavřená podle § 2586 a násl. zákona č. 89/2012 Sb., občanský zákoník, v platném znění, </w:t>
      </w:r>
    </w:p>
    <w:p w14:paraId="7200C705" w14:textId="77777777" w:rsidR="00FA6103" w:rsidRPr="007201B3" w:rsidRDefault="00FA6103" w:rsidP="00E1232E">
      <w:pPr>
        <w:jc w:val="center"/>
        <w:rPr>
          <w:rFonts w:ascii="Open Sans" w:hAnsi="Open Sans" w:cs="Open Sans"/>
          <w:sz w:val="22"/>
          <w:szCs w:val="22"/>
        </w:rPr>
      </w:pPr>
    </w:p>
    <w:p w14:paraId="22DFF55E" w14:textId="5CA7F552" w:rsidR="00FA6103" w:rsidRPr="007201B3" w:rsidRDefault="004D0689" w:rsidP="00E1232E">
      <w:pPr>
        <w:jc w:val="center"/>
        <w:rPr>
          <w:rFonts w:ascii="Open Sans" w:hAnsi="Open Sans" w:cs="Open Sans"/>
          <w:sz w:val="22"/>
          <w:szCs w:val="22"/>
        </w:rPr>
      </w:pPr>
      <w:r w:rsidRPr="007201B3">
        <w:rPr>
          <w:rFonts w:ascii="Open Sans" w:hAnsi="Open Sans" w:cs="Open Sans"/>
          <w:sz w:val="22"/>
          <w:szCs w:val="22"/>
        </w:rPr>
        <w:t xml:space="preserve">č. </w:t>
      </w:r>
      <w:r w:rsidR="00AE418C" w:rsidRPr="007201B3">
        <w:rPr>
          <w:rFonts w:ascii="Open Sans" w:hAnsi="Open Sans" w:cs="Open Sans"/>
        </w:rPr>
        <w:t>SML/</w:t>
      </w:r>
      <w:r w:rsidR="00876EEB" w:rsidRPr="007201B3">
        <w:rPr>
          <w:rFonts w:ascii="Open Sans" w:hAnsi="Open Sans" w:cs="Open Sans"/>
        </w:rPr>
        <w:t xml:space="preserve">               </w:t>
      </w:r>
    </w:p>
    <w:p w14:paraId="29A999EB" w14:textId="77777777" w:rsidR="00FA6103" w:rsidRDefault="00FA6103" w:rsidP="00E1232E">
      <w:pPr>
        <w:pStyle w:val="Nadpis2"/>
        <w:keepNext w:val="0"/>
        <w:keepLines w:val="0"/>
      </w:pPr>
    </w:p>
    <w:p w14:paraId="42959B4E" w14:textId="03B58720" w:rsidR="00C06587" w:rsidRPr="00C06587" w:rsidRDefault="00C7686D" w:rsidP="00E1232E">
      <w:pPr>
        <w:pStyle w:val="Nadpis3"/>
        <w:keepNext w:val="0"/>
        <w:keepLines w:val="0"/>
      </w:pPr>
      <w:r>
        <w:t>Smluvní strany</w:t>
      </w:r>
    </w:p>
    <w:p w14:paraId="63F43B71" w14:textId="77777777" w:rsidR="00E67522" w:rsidRPr="00CD37DB" w:rsidRDefault="00E67522" w:rsidP="00E1232E">
      <w:pPr>
        <w:spacing w:line="276" w:lineRule="auto"/>
        <w:ind w:right="-141"/>
        <w:rPr>
          <w:rFonts w:ascii="Open Sans" w:eastAsia="Calibri" w:hAnsi="Open Sans" w:cs="Open Sans"/>
          <w:b/>
          <w:bCs/>
          <w:sz w:val="22"/>
          <w:szCs w:val="22"/>
        </w:rPr>
      </w:pPr>
      <w:r w:rsidRPr="00CD37DB">
        <w:rPr>
          <w:rFonts w:ascii="Open Sans" w:eastAsia="Calibri" w:hAnsi="Open Sans" w:cs="Open Sans"/>
          <w:b/>
          <w:bCs/>
          <w:sz w:val="22"/>
          <w:szCs w:val="22"/>
        </w:rPr>
        <w:t>Objednatel</w:t>
      </w:r>
    </w:p>
    <w:tbl>
      <w:tblPr>
        <w:tblW w:w="9072" w:type="dxa"/>
        <w:tblInd w:w="57"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CellMar>
          <w:top w:w="28" w:type="dxa"/>
          <w:left w:w="57" w:type="dxa"/>
          <w:bottom w:w="28" w:type="dxa"/>
          <w:right w:w="57" w:type="dxa"/>
        </w:tblCellMar>
        <w:tblLook w:val="01E0" w:firstRow="1" w:lastRow="1" w:firstColumn="1" w:lastColumn="1" w:noHBand="0" w:noVBand="0"/>
      </w:tblPr>
      <w:tblGrid>
        <w:gridCol w:w="4328"/>
        <w:gridCol w:w="4744"/>
      </w:tblGrid>
      <w:tr w:rsidR="00E67522" w:rsidRPr="00E67522" w14:paraId="3A8A09D2" w14:textId="77777777" w:rsidTr="007D6995">
        <w:trPr>
          <w:trHeight w:val="284"/>
        </w:trPr>
        <w:tc>
          <w:tcPr>
            <w:tcW w:w="4328" w:type="dxa"/>
            <w:vAlign w:val="center"/>
            <w:hideMark/>
          </w:tcPr>
          <w:p w14:paraId="2B9947B4" w14:textId="77777777" w:rsidR="00E67522" w:rsidRPr="00E67522" w:rsidRDefault="00E67522" w:rsidP="00E1232E">
            <w:pPr>
              <w:jc w:val="both"/>
              <w:rPr>
                <w:rFonts w:ascii="Open Sans" w:hAnsi="Open Sans" w:cs="Open Sans"/>
                <w:bCs/>
                <w:sz w:val="22"/>
                <w:szCs w:val="22"/>
              </w:rPr>
            </w:pPr>
            <w:r w:rsidRPr="00E67522">
              <w:rPr>
                <w:rFonts w:ascii="Open Sans" w:hAnsi="Open Sans" w:cs="Open Sans"/>
                <w:bCs/>
                <w:sz w:val="22"/>
                <w:szCs w:val="22"/>
              </w:rPr>
              <w:t>Název</w:t>
            </w:r>
          </w:p>
        </w:tc>
        <w:tc>
          <w:tcPr>
            <w:tcW w:w="4744" w:type="dxa"/>
            <w:vAlign w:val="center"/>
          </w:tcPr>
          <w:p w14:paraId="32607C37" w14:textId="77777777" w:rsidR="00E67522" w:rsidRPr="00E67522" w:rsidRDefault="00E67522" w:rsidP="00E1232E">
            <w:pPr>
              <w:jc w:val="both"/>
              <w:rPr>
                <w:rFonts w:ascii="Open Sans" w:eastAsia="Calibri" w:hAnsi="Open Sans" w:cs="Open Sans"/>
                <w:b/>
                <w:sz w:val="22"/>
                <w:szCs w:val="22"/>
                <w:lang w:eastAsia="en-US"/>
              </w:rPr>
            </w:pPr>
            <w:r w:rsidRPr="00E67522">
              <w:rPr>
                <w:rFonts w:ascii="Open Sans" w:eastAsia="Calibri" w:hAnsi="Open Sans" w:cs="Open Sans"/>
                <w:b/>
                <w:sz w:val="22"/>
                <w:szCs w:val="22"/>
                <w:lang w:eastAsia="en-US"/>
              </w:rPr>
              <w:t>Město Ostrov</w:t>
            </w:r>
          </w:p>
        </w:tc>
      </w:tr>
      <w:tr w:rsidR="00E67522" w:rsidRPr="00E67522" w14:paraId="4C814857" w14:textId="77777777" w:rsidTr="007D6995">
        <w:trPr>
          <w:trHeight w:val="284"/>
        </w:trPr>
        <w:tc>
          <w:tcPr>
            <w:tcW w:w="4328" w:type="dxa"/>
            <w:vAlign w:val="center"/>
          </w:tcPr>
          <w:p w14:paraId="5CA78DD6" w14:textId="77777777" w:rsidR="00E67522" w:rsidRPr="00E67522" w:rsidRDefault="00E67522" w:rsidP="00E1232E">
            <w:pPr>
              <w:jc w:val="both"/>
              <w:rPr>
                <w:rFonts w:ascii="Open Sans" w:hAnsi="Open Sans" w:cs="Open Sans"/>
                <w:bCs/>
                <w:sz w:val="22"/>
                <w:szCs w:val="22"/>
              </w:rPr>
            </w:pPr>
            <w:r w:rsidRPr="00E67522">
              <w:rPr>
                <w:rFonts w:ascii="Open Sans" w:hAnsi="Open Sans" w:cs="Open Sans"/>
                <w:bCs/>
                <w:sz w:val="22"/>
                <w:szCs w:val="22"/>
              </w:rPr>
              <w:t>Se sídlem</w:t>
            </w:r>
          </w:p>
        </w:tc>
        <w:tc>
          <w:tcPr>
            <w:tcW w:w="4744" w:type="dxa"/>
            <w:vAlign w:val="center"/>
          </w:tcPr>
          <w:p w14:paraId="22F92EB3" w14:textId="77777777" w:rsidR="00E67522" w:rsidRPr="00E67522" w:rsidRDefault="00E67522" w:rsidP="00E1232E">
            <w:pPr>
              <w:jc w:val="both"/>
              <w:rPr>
                <w:rFonts w:ascii="Open Sans" w:eastAsia="Calibri" w:hAnsi="Open Sans" w:cs="Open Sans"/>
                <w:b/>
                <w:sz w:val="22"/>
                <w:szCs w:val="22"/>
                <w:lang w:eastAsia="en-US"/>
              </w:rPr>
            </w:pPr>
            <w:r w:rsidRPr="00E67522">
              <w:rPr>
                <w:rFonts w:ascii="Open Sans" w:eastAsia="Calibri" w:hAnsi="Open Sans" w:cs="Open Sans"/>
                <w:sz w:val="22"/>
                <w:szCs w:val="22"/>
                <w:lang w:eastAsia="en-US"/>
              </w:rPr>
              <w:t>Jáchymovská 1, 363 01 Ostrov</w:t>
            </w:r>
          </w:p>
        </w:tc>
      </w:tr>
      <w:tr w:rsidR="00E67522" w:rsidRPr="00E67522" w14:paraId="3F64B228" w14:textId="77777777" w:rsidTr="007D6995">
        <w:trPr>
          <w:trHeight w:val="284"/>
        </w:trPr>
        <w:tc>
          <w:tcPr>
            <w:tcW w:w="4328" w:type="dxa"/>
            <w:vAlign w:val="center"/>
          </w:tcPr>
          <w:p w14:paraId="16C11E1B" w14:textId="77777777" w:rsidR="00E67522" w:rsidRPr="00E67522" w:rsidRDefault="00E67522" w:rsidP="00E1232E">
            <w:pPr>
              <w:jc w:val="both"/>
              <w:rPr>
                <w:rFonts w:ascii="Open Sans" w:hAnsi="Open Sans" w:cs="Open Sans"/>
                <w:bCs/>
                <w:sz w:val="22"/>
                <w:szCs w:val="22"/>
              </w:rPr>
            </w:pPr>
            <w:r w:rsidRPr="00E67522">
              <w:rPr>
                <w:rFonts w:ascii="Open Sans" w:hAnsi="Open Sans" w:cs="Open Sans"/>
                <w:sz w:val="22"/>
                <w:szCs w:val="22"/>
              </w:rPr>
              <w:t>Zastoupen</w:t>
            </w:r>
          </w:p>
        </w:tc>
        <w:tc>
          <w:tcPr>
            <w:tcW w:w="4744" w:type="dxa"/>
            <w:vAlign w:val="center"/>
          </w:tcPr>
          <w:p w14:paraId="09ACA5E3" w14:textId="77777777" w:rsidR="00E67522" w:rsidRPr="00E67522" w:rsidRDefault="00E67522" w:rsidP="00E1232E">
            <w:pPr>
              <w:jc w:val="both"/>
              <w:rPr>
                <w:rFonts w:ascii="Open Sans" w:eastAsia="Calibri" w:hAnsi="Open Sans" w:cs="Open Sans"/>
                <w:sz w:val="22"/>
                <w:szCs w:val="22"/>
                <w:lang w:eastAsia="en-US"/>
              </w:rPr>
            </w:pPr>
            <w:r w:rsidRPr="00E67522">
              <w:rPr>
                <w:rFonts w:ascii="Open Sans" w:eastAsia="Calibri" w:hAnsi="Open Sans" w:cs="Open Sans"/>
                <w:sz w:val="22"/>
                <w:szCs w:val="22"/>
                <w:lang w:eastAsia="en-US"/>
              </w:rPr>
              <w:t>Bc. Pavlem Čekanem, starostou</w:t>
            </w:r>
          </w:p>
        </w:tc>
      </w:tr>
      <w:tr w:rsidR="00E67522" w:rsidRPr="00E67522" w14:paraId="576E593F" w14:textId="77777777" w:rsidTr="007D6995">
        <w:trPr>
          <w:trHeight w:val="284"/>
        </w:trPr>
        <w:tc>
          <w:tcPr>
            <w:tcW w:w="4328" w:type="dxa"/>
            <w:vAlign w:val="center"/>
            <w:hideMark/>
          </w:tcPr>
          <w:p w14:paraId="15138752" w14:textId="77777777" w:rsidR="00E67522" w:rsidRPr="00E67522" w:rsidRDefault="00E67522" w:rsidP="00E1232E">
            <w:pPr>
              <w:jc w:val="both"/>
              <w:rPr>
                <w:rFonts w:ascii="Open Sans" w:hAnsi="Open Sans" w:cs="Open Sans"/>
                <w:sz w:val="22"/>
                <w:szCs w:val="22"/>
              </w:rPr>
            </w:pPr>
            <w:r w:rsidRPr="00E67522">
              <w:rPr>
                <w:rFonts w:ascii="Open Sans" w:hAnsi="Open Sans" w:cs="Open Sans"/>
                <w:sz w:val="22"/>
                <w:szCs w:val="22"/>
              </w:rPr>
              <w:t>IČO</w:t>
            </w:r>
          </w:p>
        </w:tc>
        <w:tc>
          <w:tcPr>
            <w:tcW w:w="4744" w:type="dxa"/>
            <w:vAlign w:val="center"/>
          </w:tcPr>
          <w:p w14:paraId="293AFFA6" w14:textId="77777777" w:rsidR="00E67522" w:rsidRPr="00E67522" w:rsidRDefault="00E67522" w:rsidP="00E1232E">
            <w:pPr>
              <w:jc w:val="both"/>
              <w:rPr>
                <w:rFonts w:ascii="Open Sans" w:eastAsia="Calibri" w:hAnsi="Open Sans" w:cs="Open Sans"/>
                <w:sz w:val="22"/>
                <w:szCs w:val="22"/>
                <w:lang w:eastAsia="en-US"/>
              </w:rPr>
            </w:pPr>
            <w:r w:rsidRPr="00E67522">
              <w:rPr>
                <w:rFonts w:ascii="Open Sans" w:eastAsia="Calibri" w:hAnsi="Open Sans" w:cs="Open Sans"/>
                <w:sz w:val="22"/>
                <w:szCs w:val="22"/>
                <w:lang w:eastAsia="en-US"/>
              </w:rPr>
              <w:t>00254846</w:t>
            </w:r>
          </w:p>
        </w:tc>
      </w:tr>
      <w:tr w:rsidR="00E67522" w:rsidRPr="00E67522" w14:paraId="1A18AAC8" w14:textId="77777777" w:rsidTr="007D6995">
        <w:trPr>
          <w:trHeight w:val="284"/>
        </w:trPr>
        <w:tc>
          <w:tcPr>
            <w:tcW w:w="4328" w:type="dxa"/>
            <w:vAlign w:val="center"/>
          </w:tcPr>
          <w:p w14:paraId="3F62ACD7" w14:textId="77777777" w:rsidR="00E67522" w:rsidRPr="00E67522" w:rsidRDefault="00E67522" w:rsidP="00E1232E">
            <w:pPr>
              <w:jc w:val="both"/>
              <w:rPr>
                <w:rFonts w:ascii="Open Sans" w:hAnsi="Open Sans" w:cs="Open Sans"/>
                <w:sz w:val="22"/>
                <w:szCs w:val="22"/>
              </w:rPr>
            </w:pPr>
            <w:r w:rsidRPr="00E67522">
              <w:rPr>
                <w:rFonts w:ascii="Open Sans" w:hAnsi="Open Sans" w:cs="Open Sans"/>
                <w:sz w:val="22"/>
                <w:szCs w:val="22"/>
              </w:rPr>
              <w:t>DIČ</w:t>
            </w:r>
          </w:p>
        </w:tc>
        <w:tc>
          <w:tcPr>
            <w:tcW w:w="4744" w:type="dxa"/>
            <w:vAlign w:val="center"/>
          </w:tcPr>
          <w:p w14:paraId="478D7D9C" w14:textId="77777777" w:rsidR="00E67522" w:rsidRPr="00E67522" w:rsidRDefault="00E67522" w:rsidP="00E1232E">
            <w:pPr>
              <w:jc w:val="both"/>
              <w:rPr>
                <w:rFonts w:ascii="Open Sans" w:eastAsia="Calibri" w:hAnsi="Open Sans" w:cs="Open Sans"/>
                <w:sz w:val="22"/>
                <w:szCs w:val="22"/>
                <w:lang w:eastAsia="en-US"/>
              </w:rPr>
            </w:pPr>
            <w:r w:rsidRPr="00E67522">
              <w:rPr>
                <w:rFonts w:ascii="Open Sans" w:eastAsia="Calibri" w:hAnsi="Open Sans" w:cs="Open Sans"/>
                <w:sz w:val="22"/>
                <w:szCs w:val="22"/>
                <w:lang w:eastAsia="en-US"/>
              </w:rPr>
              <w:t>CZ00254843</w:t>
            </w:r>
          </w:p>
        </w:tc>
      </w:tr>
      <w:tr w:rsidR="00E67522" w:rsidRPr="00E67522" w14:paraId="414A28D4" w14:textId="77777777" w:rsidTr="007D6995">
        <w:trPr>
          <w:trHeight w:val="284"/>
        </w:trPr>
        <w:tc>
          <w:tcPr>
            <w:tcW w:w="4328" w:type="dxa"/>
            <w:vAlign w:val="center"/>
          </w:tcPr>
          <w:p w14:paraId="3F5C7DB8" w14:textId="77777777" w:rsidR="00E67522" w:rsidRPr="00E67522" w:rsidRDefault="00E67522" w:rsidP="00E1232E">
            <w:pPr>
              <w:jc w:val="both"/>
              <w:rPr>
                <w:rFonts w:ascii="Open Sans" w:hAnsi="Open Sans" w:cs="Open Sans"/>
                <w:sz w:val="22"/>
                <w:szCs w:val="22"/>
              </w:rPr>
            </w:pPr>
            <w:r w:rsidRPr="00E67522">
              <w:rPr>
                <w:rFonts w:ascii="Open Sans" w:hAnsi="Open Sans" w:cs="Open Sans"/>
                <w:sz w:val="22"/>
                <w:szCs w:val="22"/>
              </w:rPr>
              <w:t>Bankovní spojení</w:t>
            </w:r>
          </w:p>
        </w:tc>
        <w:tc>
          <w:tcPr>
            <w:tcW w:w="4744" w:type="dxa"/>
            <w:vAlign w:val="center"/>
          </w:tcPr>
          <w:p w14:paraId="5A4FC51F" w14:textId="77777777" w:rsidR="00E67522" w:rsidRPr="00E67522" w:rsidRDefault="00E67522" w:rsidP="00E1232E">
            <w:pPr>
              <w:jc w:val="both"/>
              <w:rPr>
                <w:rFonts w:ascii="Open Sans" w:hAnsi="Open Sans" w:cs="Open Sans"/>
                <w:sz w:val="22"/>
                <w:szCs w:val="22"/>
                <w:highlight w:val="green"/>
              </w:rPr>
            </w:pPr>
            <w:r w:rsidRPr="00E67522">
              <w:rPr>
                <w:rFonts w:ascii="Open Sans" w:eastAsia="Calibri" w:hAnsi="Open Sans" w:cs="Open Sans"/>
                <w:sz w:val="22"/>
                <w:szCs w:val="22"/>
                <w:lang w:eastAsia="en-US"/>
              </w:rPr>
              <w:t xml:space="preserve">Komerční banka, a.s. Karlovy Vary, </w:t>
            </w:r>
            <w:proofErr w:type="spellStart"/>
            <w:r w:rsidRPr="00E67522">
              <w:rPr>
                <w:rFonts w:ascii="Open Sans" w:eastAsia="Calibri" w:hAnsi="Open Sans" w:cs="Open Sans"/>
                <w:sz w:val="22"/>
                <w:szCs w:val="22"/>
                <w:lang w:eastAsia="en-US"/>
              </w:rPr>
              <w:t>exp</w:t>
            </w:r>
            <w:proofErr w:type="spellEnd"/>
            <w:r w:rsidRPr="00E67522">
              <w:rPr>
                <w:rFonts w:ascii="Open Sans" w:eastAsia="Calibri" w:hAnsi="Open Sans" w:cs="Open Sans"/>
                <w:sz w:val="22"/>
                <w:szCs w:val="22"/>
                <w:lang w:eastAsia="en-US"/>
              </w:rPr>
              <w:t>. Ostrov</w:t>
            </w:r>
          </w:p>
        </w:tc>
      </w:tr>
      <w:tr w:rsidR="00E67522" w:rsidRPr="00E67522" w14:paraId="37013F06" w14:textId="77777777" w:rsidTr="007D6995">
        <w:trPr>
          <w:trHeight w:val="284"/>
        </w:trPr>
        <w:tc>
          <w:tcPr>
            <w:tcW w:w="4328" w:type="dxa"/>
            <w:vAlign w:val="center"/>
          </w:tcPr>
          <w:p w14:paraId="550D1C70" w14:textId="77777777" w:rsidR="00E67522" w:rsidRPr="00E67522" w:rsidRDefault="00E67522" w:rsidP="00E1232E">
            <w:pPr>
              <w:jc w:val="both"/>
              <w:rPr>
                <w:rFonts w:ascii="Open Sans" w:hAnsi="Open Sans" w:cs="Open Sans"/>
                <w:sz w:val="22"/>
                <w:szCs w:val="22"/>
              </w:rPr>
            </w:pPr>
            <w:r w:rsidRPr="00E67522">
              <w:rPr>
                <w:rFonts w:ascii="Open Sans" w:hAnsi="Open Sans" w:cs="Open Sans"/>
                <w:sz w:val="22"/>
                <w:szCs w:val="22"/>
              </w:rPr>
              <w:t>Číslo účtu</w:t>
            </w:r>
          </w:p>
        </w:tc>
        <w:tc>
          <w:tcPr>
            <w:tcW w:w="4744" w:type="dxa"/>
            <w:vAlign w:val="center"/>
          </w:tcPr>
          <w:p w14:paraId="7308E334" w14:textId="77777777" w:rsidR="00E67522" w:rsidRPr="00E67522" w:rsidRDefault="00E67522" w:rsidP="00E1232E">
            <w:pPr>
              <w:jc w:val="both"/>
              <w:rPr>
                <w:rFonts w:ascii="Open Sans" w:eastAsia="Calibri" w:hAnsi="Open Sans" w:cs="Open Sans"/>
                <w:sz w:val="22"/>
                <w:szCs w:val="22"/>
                <w:lang w:eastAsia="en-US"/>
              </w:rPr>
            </w:pPr>
            <w:r w:rsidRPr="00E67522">
              <w:rPr>
                <w:rFonts w:ascii="Open Sans" w:eastAsia="Calibri" w:hAnsi="Open Sans" w:cs="Open Sans"/>
                <w:sz w:val="22"/>
                <w:szCs w:val="22"/>
                <w:lang w:eastAsia="en-US"/>
              </w:rPr>
              <w:t>920341/0100</w:t>
            </w:r>
          </w:p>
        </w:tc>
      </w:tr>
      <w:tr w:rsidR="00E67522" w:rsidRPr="00E67522" w14:paraId="53F24189" w14:textId="77777777" w:rsidTr="007D6995">
        <w:trPr>
          <w:trHeight w:val="284"/>
        </w:trPr>
        <w:tc>
          <w:tcPr>
            <w:tcW w:w="4328" w:type="dxa"/>
            <w:vAlign w:val="center"/>
            <w:hideMark/>
          </w:tcPr>
          <w:p w14:paraId="45DB89D8" w14:textId="77777777" w:rsidR="00E67522" w:rsidRPr="00E67522" w:rsidRDefault="00E67522" w:rsidP="00E1232E">
            <w:pPr>
              <w:jc w:val="both"/>
              <w:rPr>
                <w:rFonts w:ascii="Open Sans" w:hAnsi="Open Sans" w:cs="Open Sans"/>
                <w:sz w:val="22"/>
                <w:szCs w:val="22"/>
              </w:rPr>
            </w:pPr>
            <w:r w:rsidRPr="00E67522">
              <w:rPr>
                <w:rFonts w:ascii="Open Sans" w:hAnsi="Open Sans" w:cs="Open Sans"/>
                <w:sz w:val="22"/>
                <w:szCs w:val="22"/>
              </w:rPr>
              <w:t>Tel.</w:t>
            </w:r>
          </w:p>
        </w:tc>
        <w:tc>
          <w:tcPr>
            <w:tcW w:w="4744" w:type="dxa"/>
            <w:vAlign w:val="center"/>
          </w:tcPr>
          <w:p w14:paraId="1243F3F2" w14:textId="77777777" w:rsidR="00E67522" w:rsidRPr="00E67522" w:rsidRDefault="00E67522" w:rsidP="00E1232E">
            <w:pPr>
              <w:jc w:val="both"/>
              <w:rPr>
                <w:rFonts w:ascii="Open Sans" w:hAnsi="Open Sans" w:cs="Open Sans"/>
                <w:sz w:val="22"/>
                <w:szCs w:val="22"/>
                <w:highlight w:val="green"/>
              </w:rPr>
            </w:pPr>
            <w:r w:rsidRPr="00E67522">
              <w:rPr>
                <w:rFonts w:ascii="Open Sans" w:eastAsia="Calibri" w:hAnsi="Open Sans" w:cs="Open Sans"/>
                <w:sz w:val="22"/>
                <w:szCs w:val="22"/>
                <w:lang w:eastAsia="en-US"/>
              </w:rPr>
              <w:t>+420 354 920 999</w:t>
            </w:r>
          </w:p>
        </w:tc>
      </w:tr>
      <w:tr w:rsidR="00E67522" w:rsidRPr="00E67522" w14:paraId="6197BC11" w14:textId="77777777" w:rsidTr="007D6995">
        <w:trPr>
          <w:trHeight w:val="284"/>
        </w:trPr>
        <w:tc>
          <w:tcPr>
            <w:tcW w:w="4328" w:type="dxa"/>
            <w:tcBorders>
              <w:bottom w:val="single" w:sz="4" w:space="0" w:color="auto"/>
            </w:tcBorders>
            <w:vAlign w:val="center"/>
          </w:tcPr>
          <w:p w14:paraId="0FC90E92" w14:textId="77777777" w:rsidR="00E67522" w:rsidRPr="00E67522" w:rsidRDefault="00E67522" w:rsidP="00E1232E">
            <w:pPr>
              <w:jc w:val="both"/>
              <w:rPr>
                <w:rFonts w:ascii="Open Sans" w:hAnsi="Open Sans" w:cs="Open Sans"/>
                <w:sz w:val="22"/>
                <w:szCs w:val="22"/>
              </w:rPr>
            </w:pPr>
            <w:r w:rsidRPr="00E67522">
              <w:rPr>
                <w:rFonts w:ascii="Open Sans" w:hAnsi="Open Sans" w:cs="Open Sans"/>
                <w:sz w:val="22"/>
                <w:szCs w:val="22"/>
              </w:rPr>
              <w:t>e-mail</w:t>
            </w:r>
          </w:p>
        </w:tc>
        <w:tc>
          <w:tcPr>
            <w:tcW w:w="4744" w:type="dxa"/>
            <w:tcBorders>
              <w:bottom w:val="single" w:sz="4" w:space="0" w:color="auto"/>
            </w:tcBorders>
            <w:vAlign w:val="center"/>
          </w:tcPr>
          <w:p w14:paraId="2F40BCCC" w14:textId="77777777" w:rsidR="00E67522" w:rsidRPr="00E67522" w:rsidRDefault="00E67522" w:rsidP="00E1232E">
            <w:pPr>
              <w:jc w:val="both"/>
              <w:rPr>
                <w:rFonts w:ascii="Open Sans" w:eastAsia="Calibri" w:hAnsi="Open Sans" w:cs="Open Sans"/>
                <w:sz w:val="22"/>
                <w:szCs w:val="22"/>
                <w:lang w:eastAsia="en-US"/>
              </w:rPr>
            </w:pPr>
            <w:r w:rsidRPr="00E67522">
              <w:rPr>
                <w:rFonts w:ascii="Open Sans" w:eastAsia="Calibri" w:hAnsi="Open Sans" w:cs="Open Sans"/>
                <w:sz w:val="22"/>
                <w:szCs w:val="22"/>
                <w:lang w:eastAsia="en-US"/>
              </w:rPr>
              <w:t>podatelna@ostrov.cz</w:t>
            </w:r>
          </w:p>
        </w:tc>
      </w:tr>
      <w:tr w:rsidR="00E67522" w:rsidRPr="00E67522" w14:paraId="04A28662" w14:textId="77777777" w:rsidTr="007D6995">
        <w:trPr>
          <w:trHeight w:val="284"/>
        </w:trPr>
        <w:tc>
          <w:tcPr>
            <w:tcW w:w="4328" w:type="dxa"/>
            <w:tcBorders>
              <w:top w:val="single" w:sz="4" w:space="0" w:color="auto"/>
              <w:left w:val="single" w:sz="4" w:space="0" w:color="auto"/>
              <w:bottom w:val="dashed" w:sz="4" w:space="0" w:color="7F7F7F"/>
              <w:right w:val="single" w:sz="4" w:space="0" w:color="auto"/>
            </w:tcBorders>
            <w:hideMark/>
          </w:tcPr>
          <w:p w14:paraId="1516CFD7" w14:textId="77777777" w:rsidR="00E67522" w:rsidRPr="00E67522" w:rsidRDefault="00E67522" w:rsidP="00E1232E">
            <w:pPr>
              <w:tabs>
                <w:tab w:val="left" w:pos="570"/>
              </w:tabs>
              <w:jc w:val="both"/>
              <w:rPr>
                <w:rFonts w:ascii="Open Sans" w:hAnsi="Open Sans" w:cs="Open Sans"/>
                <w:sz w:val="22"/>
                <w:szCs w:val="22"/>
              </w:rPr>
            </w:pPr>
            <w:r w:rsidRPr="00E67522">
              <w:rPr>
                <w:rFonts w:ascii="Open Sans" w:hAnsi="Open Sans" w:cs="Open Sans"/>
                <w:sz w:val="22"/>
                <w:szCs w:val="22"/>
              </w:rPr>
              <w:t>Osoby oprávněné k jednání:</w:t>
            </w:r>
          </w:p>
          <w:p w14:paraId="273021A8" w14:textId="77777777" w:rsidR="00E67522" w:rsidRPr="00E67522" w:rsidRDefault="00E67522" w:rsidP="009D546B">
            <w:pPr>
              <w:numPr>
                <w:ilvl w:val="0"/>
                <w:numId w:val="2"/>
              </w:numPr>
              <w:tabs>
                <w:tab w:val="left" w:pos="570"/>
              </w:tabs>
              <w:spacing w:after="200" w:line="276" w:lineRule="auto"/>
              <w:ind w:left="644" w:hanging="414"/>
              <w:contextualSpacing/>
              <w:jc w:val="both"/>
              <w:rPr>
                <w:rFonts w:ascii="Open Sans" w:hAnsi="Open Sans" w:cs="Open Sans"/>
                <w:sz w:val="22"/>
                <w:szCs w:val="22"/>
              </w:rPr>
            </w:pPr>
            <w:r w:rsidRPr="00E67522">
              <w:rPr>
                <w:rFonts w:ascii="Open Sans" w:hAnsi="Open Sans" w:cs="Open Sans"/>
                <w:sz w:val="22"/>
                <w:szCs w:val="22"/>
              </w:rPr>
              <w:t>ve věcech smluvních</w:t>
            </w:r>
          </w:p>
        </w:tc>
        <w:tc>
          <w:tcPr>
            <w:tcW w:w="4744" w:type="dxa"/>
            <w:tcBorders>
              <w:top w:val="single" w:sz="4" w:space="0" w:color="auto"/>
              <w:left w:val="single" w:sz="4" w:space="0" w:color="auto"/>
              <w:bottom w:val="dashed" w:sz="4" w:space="0" w:color="7F7F7F"/>
              <w:right w:val="single" w:sz="4" w:space="0" w:color="auto"/>
            </w:tcBorders>
            <w:vAlign w:val="center"/>
          </w:tcPr>
          <w:p w14:paraId="7C87E67F" w14:textId="77777777" w:rsidR="00E67522" w:rsidRPr="00E67522" w:rsidRDefault="00E67522" w:rsidP="00E1232E">
            <w:pPr>
              <w:jc w:val="both"/>
              <w:rPr>
                <w:rFonts w:ascii="Open Sans" w:eastAsia="Calibri" w:hAnsi="Open Sans" w:cs="Open Sans"/>
                <w:sz w:val="22"/>
                <w:szCs w:val="22"/>
                <w:lang w:eastAsia="en-US"/>
              </w:rPr>
            </w:pPr>
            <w:r w:rsidRPr="00E67522">
              <w:rPr>
                <w:rFonts w:ascii="Open Sans" w:eastAsia="Calibri" w:hAnsi="Open Sans" w:cs="Open Sans"/>
                <w:sz w:val="22"/>
                <w:szCs w:val="22"/>
                <w:lang w:eastAsia="en-US"/>
              </w:rPr>
              <w:t>Bc. Pavel Čekan, starosta</w:t>
            </w:r>
          </w:p>
        </w:tc>
      </w:tr>
      <w:tr w:rsidR="00E67522" w:rsidRPr="00E67522" w14:paraId="044CDB1B" w14:textId="77777777" w:rsidTr="007D6995">
        <w:trPr>
          <w:trHeight w:val="284"/>
        </w:trPr>
        <w:tc>
          <w:tcPr>
            <w:tcW w:w="4328" w:type="dxa"/>
            <w:tcBorders>
              <w:top w:val="dashed" w:sz="4" w:space="0" w:color="7F7F7F"/>
              <w:left w:val="single" w:sz="4" w:space="0" w:color="auto"/>
              <w:bottom w:val="single" w:sz="4" w:space="0" w:color="auto"/>
              <w:right w:val="single" w:sz="4" w:space="0" w:color="auto"/>
            </w:tcBorders>
          </w:tcPr>
          <w:p w14:paraId="6A0A14F9" w14:textId="77777777" w:rsidR="00E67522" w:rsidRPr="00E67522" w:rsidRDefault="00E67522" w:rsidP="009D546B">
            <w:pPr>
              <w:numPr>
                <w:ilvl w:val="0"/>
                <w:numId w:val="2"/>
              </w:numPr>
              <w:tabs>
                <w:tab w:val="left" w:pos="570"/>
              </w:tabs>
              <w:spacing w:after="200" w:line="276" w:lineRule="auto"/>
              <w:ind w:left="644"/>
              <w:contextualSpacing/>
              <w:jc w:val="both"/>
              <w:rPr>
                <w:rFonts w:ascii="Open Sans" w:hAnsi="Open Sans" w:cs="Open Sans"/>
                <w:sz w:val="22"/>
                <w:szCs w:val="22"/>
              </w:rPr>
            </w:pPr>
            <w:r w:rsidRPr="00E67522">
              <w:rPr>
                <w:rFonts w:ascii="Open Sans" w:hAnsi="Open Sans" w:cs="Open Sans"/>
                <w:sz w:val="22"/>
                <w:szCs w:val="22"/>
              </w:rPr>
              <w:t>ve věcech technických</w:t>
            </w:r>
          </w:p>
          <w:p w14:paraId="1FD37737" w14:textId="77777777" w:rsidR="00E67522" w:rsidRPr="00E67522" w:rsidRDefault="00E67522" w:rsidP="00E1232E">
            <w:pPr>
              <w:tabs>
                <w:tab w:val="left" w:pos="570"/>
              </w:tabs>
              <w:jc w:val="both"/>
              <w:rPr>
                <w:rFonts w:ascii="Open Sans" w:hAnsi="Open Sans" w:cs="Open Sans"/>
                <w:sz w:val="22"/>
                <w:szCs w:val="22"/>
              </w:rPr>
            </w:pPr>
          </w:p>
        </w:tc>
        <w:tc>
          <w:tcPr>
            <w:tcW w:w="4744" w:type="dxa"/>
            <w:tcBorders>
              <w:top w:val="dashed" w:sz="4" w:space="0" w:color="7F7F7F"/>
              <w:left w:val="single" w:sz="4" w:space="0" w:color="auto"/>
              <w:bottom w:val="single" w:sz="4" w:space="0" w:color="auto"/>
              <w:right w:val="single" w:sz="4" w:space="0" w:color="auto"/>
            </w:tcBorders>
            <w:vAlign w:val="center"/>
          </w:tcPr>
          <w:p w14:paraId="0E913BE5" w14:textId="77777777" w:rsidR="00E67522" w:rsidRPr="00E67522" w:rsidRDefault="00E67522" w:rsidP="00E1232E">
            <w:pPr>
              <w:jc w:val="both"/>
              <w:rPr>
                <w:rFonts w:ascii="Open Sans" w:eastAsia="Calibri" w:hAnsi="Open Sans" w:cs="Open Sans"/>
                <w:sz w:val="22"/>
                <w:szCs w:val="22"/>
                <w:lang w:eastAsia="en-US"/>
              </w:rPr>
            </w:pPr>
            <w:r w:rsidRPr="00E67522">
              <w:rPr>
                <w:rFonts w:ascii="Open Sans" w:eastAsia="Calibri" w:hAnsi="Open Sans" w:cs="Open Sans"/>
                <w:sz w:val="22"/>
                <w:szCs w:val="22"/>
                <w:lang w:eastAsia="en-US"/>
              </w:rPr>
              <w:t>Hana Špičková, vedoucí OMIS</w:t>
            </w:r>
          </w:p>
          <w:p w14:paraId="74B37B88" w14:textId="4D4CD018" w:rsidR="00E67522" w:rsidRPr="00E67522" w:rsidRDefault="00E67522" w:rsidP="00E1232E">
            <w:pPr>
              <w:jc w:val="both"/>
              <w:rPr>
                <w:rFonts w:ascii="Open Sans" w:eastAsia="Calibri" w:hAnsi="Open Sans" w:cs="Open Sans"/>
                <w:sz w:val="22"/>
                <w:szCs w:val="22"/>
                <w:lang w:eastAsia="en-US"/>
              </w:rPr>
            </w:pPr>
            <w:r w:rsidRPr="00E67522">
              <w:rPr>
                <w:rFonts w:ascii="Open Sans" w:eastAsia="Calibri" w:hAnsi="Open Sans" w:cs="Open Sans"/>
                <w:sz w:val="22"/>
                <w:szCs w:val="22"/>
                <w:lang w:eastAsia="en-US"/>
              </w:rPr>
              <w:t xml:space="preserve">Bc. </w:t>
            </w:r>
            <w:r w:rsidR="00BC5C0B">
              <w:rPr>
                <w:rFonts w:ascii="Open Sans" w:eastAsia="Calibri" w:hAnsi="Open Sans" w:cs="Open Sans"/>
                <w:sz w:val="22"/>
                <w:szCs w:val="22"/>
                <w:lang w:eastAsia="en-US"/>
              </w:rPr>
              <w:t>Kamila Holanová</w:t>
            </w:r>
            <w:r w:rsidRPr="00E67522">
              <w:rPr>
                <w:rFonts w:ascii="Open Sans" w:eastAsia="Calibri" w:hAnsi="Open Sans" w:cs="Open Sans"/>
                <w:sz w:val="22"/>
                <w:szCs w:val="22"/>
                <w:lang w:eastAsia="en-US"/>
              </w:rPr>
              <w:t>, referentka OMIS</w:t>
            </w:r>
          </w:p>
          <w:p w14:paraId="24970B37" w14:textId="336FD2A8" w:rsidR="00E67522" w:rsidRPr="00E67522" w:rsidRDefault="00E67522" w:rsidP="00E1232E">
            <w:pPr>
              <w:jc w:val="both"/>
              <w:rPr>
                <w:rFonts w:ascii="Open Sans" w:eastAsia="Calibri" w:hAnsi="Open Sans" w:cs="Open Sans"/>
                <w:sz w:val="22"/>
                <w:szCs w:val="22"/>
                <w:lang w:eastAsia="en-US"/>
              </w:rPr>
            </w:pPr>
            <w:r w:rsidRPr="00E67522">
              <w:rPr>
                <w:rFonts w:ascii="Open Sans" w:eastAsia="Calibri" w:hAnsi="Open Sans" w:cs="Open Sans"/>
                <w:sz w:val="22"/>
                <w:szCs w:val="22"/>
                <w:lang w:eastAsia="en-US"/>
              </w:rPr>
              <w:t>tel.: +420</w:t>
            </w:r>
            <w:r w:rsidR="00C54D31">
              <w:rPr>
                <w:rFonts w:ascii="Open Sans" w:eastAsia="Calibri" w:hAnsi="Open Sans" w:cs="Open Sans"/>
                <w:sz w:val="22"/>
                <w:szCs w:val="22"/>
                <w:lang w:eastAsia="en-US"/>
              </w:rPr>
              <w:t> 354 224 904</w:t>
            </w:r>
          </w:p>
          <w:p w14:paraId="51960BBB" w14:textId="102CB9D5" w:rsidR="00E67522" w:rsidRPr="00E67522" w:rsidRDefault="00E67522" w:rsidP="00E1232E">
            <w:pPr>
              <w:jc w:val="both"/>
              <w:rPr>
                <w:rFonts w:ascii="Open Sans" w:eastAsia="Calibri" w:hAnsi="Open Sans" w:cs="Open Sans"/>
                <w:sz w:val="22"/>
                <w:szCs w:val="22"/>
                <w:lang w:eastAsia="en-US"/>
              </w:rPr>
            </w:pPr>
            <w:r w:rsidRPr="00E67522">
              <w:rPr>
                <w:rFonts w:ascii="Open Sans" w:eastAsia="Calibri" w:hAnsi="Open Sans" w:cs="Open Sans"/>
                <w:sz w:val="22"/>
                <w:szCs w:val="22"/>
                <w:lang w:eastAsia="en-US"/>
              </w:rPr>
              <w:t xml:space="preserve">email: </w:t>
            </w:r>
            <w:r w:rsidR="00130DA1">
              <w:rPr>
                <w:rFonts w:ascii="Open Sans" w:eastAsia="Calibri" w:hAnsi="Open Sans" w:cs="Open Sans"/>
                <w:sz w:val="22"/>
                <w:szCs w:val="22"/>
                <w:lang w:eastAsia="en-US"/>
              </w:rPr>
              <w:t>kholanova</w:t>
            </w:r>
            <w:r w:rsidRPr="00E67522">
              <w:rPr>
                <w:rFonts w:ascii="Open Sans" w:eastAsia="Calibri" w:hAnsi="Open Sans" w:cs="Open Sans"/>
                <w:sz w:val="22"/>
                <w:szCs w:val="22"/>
                <w:lang w:eastAsia="en-US"/>
              </w:rPr>
              <w:t>@ostrov.cz</w:t>
            </w:r>
          </w:p>
        </w:tc>
      </w:tr>
      <w:tr w:rsidR="00E67522" w:rsidRPr="00E67522" w14:paraId="3D4EEB88" w14:textId="77777777" w:rsidTr="007D6995">
        <w:trPr>
          <w:trHeight w:val="284"/>
        </w:trPr>
        <w:tc>
          <w:tcPr>
            <w:tcW w:w="4328" w:type="dxa"/>
            <w:tcBorders>
              <w:top w:val="single" w:sz="4" w:space="0" w:color="auto"/>
            </w:tcBorders>
          </w:tcPr>
          <w:p w14:paraId="137E49F1" w14:textId="77777777" w:rsidR="00E67522" w:rsidRPr="00E67522" w:rsidRDefault="00E67522" w:rsidP="00E1232E">
            <w:pPr>
              <w:jc w:val="both"/>
              <w:rPr>
                <w:rFonts w:ascii="Open Sans" w:hAnsi="Open Sans" w:cs="Open Sans"/>
                <w:sz w:val="22"/>
                <w:szCs w:val="22"/>
              </w:rPr>
            </w:pPr>
            <w:r w:rsidRPr="00E67522">
              <w:rPr>
                <w:rFonts w:ascii="Open Sans" w:hAnsi="Open Sans" w:cs="Open Sans"/>
                <w:sz w:val="22"/>
                <w:szCs w:val="22"/>
              </w:rPr>
              <w:t>e-mail pro fakturaci:</w:t>
            </w:r>
          </w:p>
        </w:tc>
        <w:tc>
          <w:tcPr>
            <w:tcW w:w="4744" w:type="dxa"/>
            <w:tcBorders>
              <w:top w:val="single" w:sz="4" w:space="0" w:color="auto"/>
            </w:tcBorders>
            <w:vAlign w:val="center"/>
          </w:tcPr>
          <w:p w14:paraId="6EE75FB1" w14:textId="77777777" w:rsidR="00E67522" w:rsidRPr="00E67522" w:rsidRDefault="00E67522" w:rsidP="00E1232E">
            <w:pPr>
              <w:jc w:val="both"/>
              <w:rPr>
                <w:rFonts w:ascii="Open Sans" w:eastAsia="Calibri" w:hAnsi="Open Sans" w:cs="Open Sans"/>
                <w:sz w:val="22"/>
                <w:szCs w:val="22"/>
                <w:lang w:eastAsia="en-US"/>
              </w:rPr>
            </w:pPr>
            <w:r w:rsidRPr="00E67522">
              <w:rPr>
                <w:rFonts w:ascii="Open Sans" w:eastAsia="Calibri" w:hAnsi="Open Sans" w:cs="Open Sans"/>
                <w:sz w:val="22"/>
                <w:szCs w:val="22"/>
                <w:lang w:eastAsia="en-US"/>
              </w:rPr>
              <w:t>podatelna@ostrov.cz</w:t>
            </w:r>
          </w:p>
        </w:tc>
      </w:tr>
      <w:tr w:rsidR="00E67522" w:rsidRPr="00E67522" w14:paraId="70814BE7" w14:textId="77777777" w:rsidTr="007D6995">
        <w:trPr>
          <w:trHeight w:val="284"/>
        </w:trPr>
        <w:tc>
          <w:tcPr>
            <w:tcW w:w="4328" w:type="dxa"/>
          </w:tcPr>
          <w:p w14:paraId="17AE9F58" w14:textId="77777777" w:rsidR="00E67522" w:rsidRPr="00E67522" w:rsidRDefault="00E67522" w:rsidP="00E1232E">
            <w:pPr>
              <w:jc w:val="both"/>
              <w:rPr>
                <w:rFonts w:ascii="Open Sans" w:hAnsi="Open Sans" w:cs="Open Sans"/>
                <w:sz w:val="22"/>
                <w:szCs w:val="22"/>
              </w:rPr>
            </w:pPr>
            <w:r w:rsidRPr="00E67522">
              <w:rPr>
                <w:rFonts w:ascii="Open Sans" w:hAnsi="Open Sans" w:cs="Open Sans"/>
                <w:sz w:val="22"/>
                <w:szCs w:val="22"/>
              </w:rPr>
              <w:t>ID datové schránky:</w:t>
            </w:r>
          </w:p>
        </w:tc>
        <w:tc>
          <w:tcPr>
            <w:tcW w:w="4744" w:type="dxa"/>
            <w:vAlign w:val="center"/>
          </w:tcPr>
          <w:p w14:paraId="2123ABC4" w14:textId="77777777" w:rsidR="00E67522" w:rsidRPr="00E67522" w:rsidRDefault="00E67522" w:rsidP="00E1232E">
            <w:pPr>
              <w:jc w:val="both"/>
              <w:rPr>
                <w:rFonts w:ascii="Open Sans" w:eastAsia="Calibri" w:hAnsi="Open Sans" w:cs="Open Sans"/>
                <w:sz w:val="22"/>
                <w:szCs w:val="22"/>
                <w:lang w:eastAsia="en-US"/>
              </w:rPr>
            </w:pPr>
            <w:r w:rsidRPr="00E67522">
              <w:rPr>
                <w:rFonts w:ascii="Open Sans" w:eastAsia="Calibri" w:hAnsi="Open Sans" w:cs="Open Sans"/>
                <w:sz w:val="22"/>
                <w:szCs w:val="22"/>
                <w:lang w:eastAsia="en-US"/>
              </w:rPr>
              <w:t>d5zbgz2</w:t>
            </w:r>
          </w:p>
        </w:tc>
      </w:tr>
    </w:tbl>
    <w:p w14:paraId="39267A26" w14:textId="5BBE8461" w:rsidR="00E67522" w:rsidRPr="00E67522" w:rsidRDefault="00E67522" w:rsidP="00E1232E">
      <w:pPr>
        <w:spacing w:before="120" w:line="276" w:lineRule="auto"/>
        <w:ind w:right="-141"/>
        <w:outlineLvl w:val="1"/>
        <w:rPr>
          <w:rFonts w:ascii="Open Sans" w:eastAsia="Calibri" w:hAnsi="Open Sans" w:cs="Open Sans"/>
          <w:i/>
          <w:sz w:val="22"/>
        </w:rPr>
      </w:pPr>
      <w:bookmarkStart w:id="0" w:name="_Toc396889313"/>
      <w:r w:rsidRPr="00E67522">
        <w:rPr>
          <w:rFonts w:ascii="Open Sans" w:eastAsia="Calibri" w:hAnsi="Open Sans" w:cs="Open Sans"/>
          <w:i/>
          <w:sz w:val="22"/>
        </w:rPr>
        <w:t>dále jen „Objednatel“ – na straně jedné</w:t>
      </w:r>
    </w:p>
    <w:p w14:paraId="7D956294" w14:textId="1BBC22BA" w:rsidR="00E67522" w:rsidRPr="00E67522" w:rsidRDefault="00E67522" w:rsidP="008747DB">
      <w:pPr>
        <w:spacing w:before="240" w:after="240"/>
        <w:ind w:right="-142"/>
        <w:rPr>
          <w:rFonts w:ascii="Open Sans" w:eastAsia="Calibri" w:hAnsi="Open Sans" w:cs="Open Sans"/>
          <w:sz w:val="22"/>
          <w:szCs w:val="22"/>
        </w:rPr>
      </w:pPr>
      <w:r w:rsidRPr="00E67522">
        <w:rPr>
          <w:rFonts w:ascii="Open Sans" w:eastAsia="Calibri" w:hAnsi="Open Sans" w:cs="Open Sans"/>
          <w:sz w:val="22"/>
          <w:szCs w:val="22"/>
        </w:rPr>
        <w:t>a</w:t>
      </w:r>
      <w:bookmarkEnd w:id="0"/>
    </w:p>
    <w:p w14:paraId="53863458" w14:textId="0D3A068F" w:rsidR="00E67522" w:rsidRPr="00CD37DB" w:rsidRDefault="00E67522" w:rsidP="00E1232E">
      <w:pPr>
        <w:spacing w:line="276" w:lineRule="auto"/>
        <w:ind w:right="-141"/>
        <w:rPr>
          <w:rFonts w:ascii="Open Sans" w:eastAsia="Calibri" w:hAnsi="Open Sans" w:cs="Open Sans"/>
          <w:b/>
          <w:bCs/>
          <w:sz w:val="22"/>
          <w:szCs w:val="22"/>
        </w:rPr>
      </w:pPr>
      <w:r w:rsidRPr="00CD37DB">
        <w:rPr>
          <w:rFonts w:ascii="Open Sans" w:eastAsia="Calibri" w:hAnsi="Open Sans" w:cs="Open Sans"/>
          <w:b/>
          <w:bCs/>
          <w:sz w:val="22"/>
          <w:szCs w:val="22"/>
        </w:rPr>
        <w:t>Zhotovitel</w:t>
      </w:r>
    </w:p>
    <w:tbl>
      <w:tblPr>
        <w:tblW w:w="9072" w:type="dxa"/>
        <w:tblInd w:w="57"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CellMar>
          <w:top w:w="28" w:type="dxa"/>
          <w:left w:w="57" w:type="dxa"/>
          <w:bottom w:w="28" w:type="dxa"/>
          <w:right w:w="57" w:type="dxa"/>
        </w:tblCellMar>
        <w:tblLook w:val="01E0" w:firstRow="1" w:lastRow="1" w:firstColumn="1" w:lastColumn="1" w:noHBand="0" w:noVBand="0"/>
      </w:tblPr>
      <w:tblGrid>
        <w:gridCol w:w="4328"/>
        <w:gridCol w:w="4744"/>
      </w:tblGrid>
      <w:tr w:rsidR="00E67522" w:rsidRPr="00E67522" w14:paraId="57B60018" w14:textId="77777777" w:rsidTr="00E67522">
        <w:trPr>
          <w:trHeight w:val="284"/>
        </w:trPr>
        <w:tc>
          <w:tcPr>
            <w:tcW w:w="4328" w:type="dxa"/>
            <w:vAlign w:val="center"/>
            <w:hideMark/>
          </w:tcPr>
          <w:p w14:paraId="5E92F84C" w14:textId="77777777" w:rsidR="00E67522" w:rsidRPr="00CD37DB" w:rsidRDefault="00E67522" w:rsidP="00E1232E">
            <w:pPr>
              <w:ind w:right="-141"/>
              <w:rPr>
                <w:rFonts w:ascii="Open Sans" w:hAnsi="Open Sans" w:cs="Open Sans"/>
                <w:bCs/>
                <w:sz w:val="22"/>
                <w:szCs w:val="22"/>
              </w:rPr>
            </w:pPr>
            <w:r w:rsidRPr="00CD37DB">
              <w:rPr>
                <w:rFonts w:ascii="Open Sans" w:hAnsi="Open Sans" w:cs="Open Sans"/>
                <w:bCs/>
                <w:sz w:val="22"/>
                <w:szCs w:val="22"/>
              </w:rPr>
              <w:t>Název</w:t>
            </w:r>
          </w:p>
        </w:tc>
        <w:tc>
          <w:tcPr>
            <w:tcW w:w="4744" w:type="dxa"/>
            <w:vAlign w:val="center"/>
            <w:hideMark/>
          </w:tcPr>
          <w:p w14:paraId="474C5DC4" w14:textId="77777777" w:rsidR="00E67522" w:rsidRPr="00E67522" w:rsidRDefault="00E67522" w:rsidP="00E1232E">
            <w:pPr>
              <w:ind w:right="-141"/>
              <w:rPr>
                <w:rFonts w:ascii="Open Sans" w:hAnsi="Open Sans" w:cs="Open Sans"/>
                <w:b/>
                <w:sz w:val="22"/>
                <w:szCs w:val="22"/>
              </w:rPr>
            </w:pPr>
            <w:r w:rsidRPr="00E67522">
              <w:rPr>
                <w:rFonts w:ascii="Open Sans" w:hAnsi="Open Sans" w:cs="Open Sans"/>
                <w:b/>
                <w:sz w:val="22"/>
                <w:szCs w:val="22"/>
                <w:highlight w:val="yellow"/>
              </w:rPr>
              <w:fldChar w:fldCharType="begin">
                <w:ffData>
                  <w:name w:val="Text1"/>
                  <w:enabled/>
                  <w:calcOnExit w:val="0"/>
                  <w:textInput/>
                </w:ffData>
              </w:fldChar>
            </w:r>
            <w:bookmarkStart w:id="1" w:name="Text1"/>
            <w:r w:rsidRPr="00E67522">
              <w:rPr>
                <w:rFonts w:ascii="Open Sans" w:hAnsi="Open Sans" w:cs="Open Sans"/>
                <w:b/>
                <w:sz w:val="22"/>
                <w:szCs w:val="22"/>
                <w:highlight w:val="yellow"/>
              </w:rPr>
              <w:instrText xml:space="preserve"> FORMTEXT </w:instrText>
            </w:r>
            <w:r w:rsidRPr="00E67522">
              <w:rPr>
                <w:rFonts w:ascii="Open Sans" w:hAnsi="Open Sans" w:cs="Open Sans"/>
                <w:b/>
                <w:sz w:val="22"/>
                <w:szCs w:val="22"/>
                <w:highlight w:val="yellow"/>
              </w:rPr>
            </w:r>
            <w:r w:rsidRPr="00E67522">
              <w:rPr>
                <w:rFonts w:ascii="Open Sans" w:hAnsi="Open Sans" w:cs="Open Sans"/>
                <w:b/>
                <w:sz w:val="22"/>
                <w:szCs w:val="22"/>
                <w:highlight w:val="yellow"/>
              </w:rPr>
              <w:fldChar w:fldCharType="separate"/>
            </w:r>
            <w:r w:rsidRPr="00E67522">
              <w:rPr>
                <w:rFonts w:ascii="Open Sans" w:hAnsi="Open Sans" w:cs="Open Sans"/>
                <w:b/>
                <w:noProof/>
                <w:sz w:val="22"/>
                <w:szCs w:val="22"/>
                <w:highlight w:val="yellow"/>
              </w:rPr>
              <w:t> </w:t>
            </w:r>
            <w:r w:rsidRPr="00E67522">
              <w:rPr>
                <w:rFonts w:ascii="Open Sans" w:hAnsi="Open Sans" w:cs="Open Sans"/>
                <w:b/>
                <w:noProof/>
                <w:sz w:val="22"/>
                <w:szCs w:val="22"/>
                <w:highlight w:val="yellow"/>
              </w:rPr>
              <w:t> </w:t>
            </w:r>
            <w:r w:rsidRPr="00E67522">
              <w:rPr>
                <w:rFonts w:ascii="Open Sans" w:hAnsi="Open Sans" w:cs="Open Sans"/>
                <w:b/>
                <w:noProof/>
                <w:sz w:val="22"/>
                <w:szCs w:val="22"/>
                <w:highlight w:val="yellow"/>
              </w:rPr>
              <w:t> </w:t>
            </w:r>
            <w:r w:rsidRPr="00E67522">
              <w:rPr>
                <w:rFonts w:ascii="Open Sans" w:hAnsi="Open Sans" w:cs="Open Sans"/>
                <w:b/>
                <w:noProof/>
                <w:sz w:val="22"/>
                <w:szCs w:val="22"/>
                <w:highlight w:val="yellow"/>
              </w:rPr>
              <w:t> </w:t>
            </w:r>
            <w:r w:rsidRPr="00E67522">
              <w:rPr>
                <w:rFonts w:ascii="Open Sans" w:hAnsi="Open Sans" w:cs="Open Sans"/>
                <w:b/>
                <w:noProof/>
                <w:sz w:val="22"/>
                <w:szCs w:val="22"/>
                <w:highlight w:val="yellow"/>
              </w:rPr>
              <w:t> </w:t>
            </w:r>
            <w:r w:rsidRPr="00E67522">
              <w:rPr>
                <w:rFonts w:ascii="Open Sans" w:hAnsi="Open Sans" w:cs="Open Sans"/>
                <w:b/>
                <w:sz w:val="22"/>
                <w:szCs w:val="22"/>
                <w:highlight w:val="yellow"/>
              </w:rPr>
              <w:fldChar w:fldCharType="end"/>
            </w:r>
            <w:bookmarkEnd w:id="1"/>
          </w:p>
        </w:tc>
      </w:tr>
      <w:tr w:rsidR="00E67522" w:rsidRPr="00E67522" w14:paraId="1BA4B89F" w14:textId="77777777" w:rsidTr="00E67522">
        <w:trPr>
          <w:trHeight w:val="284"/>
        </w:trPr>
        <w:tc>
          <w:tcPr>
            <w:tcW w:w="4328" w:type="dxa"/>
            <w:vAlign w:val="center"/>
            <w:hideMark/>
          </w:tcPr>
          <w:p w14:paraId="7C2E7507" w14:textId="77777777" w:rsidR="00E67522" w:rsidRPr="00E67522" w:rsidRDefault="00E67522" w:rsidP="00E1232E">
            <w:pPr>
              <w:ind w:right="-141"/>
              <w:rPr>
                <w:rFonts w:ascii="Open Sans" w:hAnsi="Open Sans" w:cs="Open Sans"/>
                <w:sz w:val="22"/>
                <w:szCs w:val="22"/>
              </w:rPr>
            </w:pPr>
            <w:r w:rsidRPr="00E67522">
              <w:rPr>
                <w:rFonts w:ascii="Open Sans" w:hAnsi="Open Sans" w:cs="Open Sans"/>
                <w:sz w:val="22"/>
                <w:szCs w:val="22"/>
              </w:rPr>
              <w:t>IČO</w:t>
            </w:r>
          </w:p>
        </w:tc>
        <w:tc>
          <w:tcPr>
            <w:tcW w:w="4744" w:type="dxa"/>
            <w:vAlign w:val="center"/>
          </w:tcPr>
          <w:p w14:paraId="1D4C855B" w14:textId="77777777" w:rsidR="00E67522" w:rsidRPr="00E67522" w:rsidRDefault="00E67522" w:rsidP="00E1232E">
            <w:pPr>
              <w:ind w:right="-141"/>
              <w:rPr>
                <w:rFonts w:ascii="Open Sans" w:hAnsi="Open Sans" w:cs="Open Sans"/>
                <w:sz w:val="22"/>
                <w:szCs w:val="22"/>
              </w:rPr>
            </w:pPr>
            <w:r w:rsidRPr="00E67522">
              <w:rPr>
                <w:rFonts w:ascii="Open Sans" w:hAnsi="Open Sans" w:cs="Open Sans"/>
                <w:sz w:val="22"/>
                <w:szCs w:val="22"/>
                <w:highlight w:val="yellow"/>
              </w:rPr>
              <w:fldChar w:fldCharType="begin">
                <w:ffData>
                  <w:name w:val="Text2"/>
                  <w:enabled/>
                  <w:calcOnExit w:val="0"/>
                  <w:textInput/>
                </w:ffData>
              </w:fldChar>
            </w:r>
            <w:bookmarkStart w:id="2" w:name="Text2"/>
            <w:r w:rsidRPr="00E67522">
              <w:rPr>
                <w:rFonts w:ascii="Open Sans" w:hAnsi="Open Sans" w:cs="Open Sans"/>
                <w:sz w:val="22"/>
                <w:szCs w:val="22"/>
                <w:highlight w:val="yellow"/>
              </w:rPr>
              <w:instrText xml:space="preserve"> FORMTEXT </w:instrText>
            </w:r>
            <w:r w:rsidRPr="00E67522">
              <w:rPr>
                <w:rFonts w:ascii="Open Sans" w:hAnsi="Open Sans" w:cs="Open Sans"/>
                <w:sz w:val="22"/>
                <w:szCs w:val="22"/>
                <w:highlight w:val="yellow"/>
              </w:rPr>
            </w:r>
            <w:r w:rsidRPr="00E67522">
              <w:rPr>
                <w:rFonts w:ascii="Open Sans" w:hAnsi="Open Sans" w:cs="Open Sans"/>
                <w:sz w:val="22"/>
                <w:szCs w:val="22"/>
                <w:highlight w:val="yellow"/>
              </w:rPr>
              <w:fldChar w:fldCharType="separate"/>
            </w:r>
            <w:r w:rsidRPr="00E67522">
              <w:rPr>
                <w:rFonts w:ascii="Open Sans" w:hAnsi="Open Sans" w:cs="Open Sans"/>
                <w:noProof/>
                <w:sz w:val="22"/>
                <w:szCs w:val="22"/>
                <w:highlight w:val="yellow"/>
              </w:rPr>
              <w:t> </w:t>
            </w:r>
            <w:r w:rsidRPr="00E67522">
              <w:rPr>
                <w:rFonts w:ascii="Open Sans" w:hAnsi="Open Sans" w:cs="Open Sans"/>
                <w:noProof/>
                <w:sz w:val="22"/>
                <w:szCs w:val="22"/>
                <w:highlight w:val="yellow"/>
              </w:rPr>
              <w:t> </w:t>
            </w:r>
            <w:r w:rsidRPr="00E67522">
              <w:rPr>
                <w:rFonts w:ascii="Open Sans" w:hAnsi="Open Sans" w:cs="Open Sans"/>
                <w:noProof/>
                <w:sz w:val="22"/>
                <w:szCs w:val="22"/>
                <w:highlight w:val="yellow"/>
              </w:rPr>
              <w:t> </w:t>
            </w:r>
            <w:r w:rsidRPr="00E67522">
              <w:rPr>
                <w:rFonts w:ascii="Open Sans" w:hAnsi="Open Sans" w:cs="Open Sans"/>
                <w:noProof/>
                <w:sz w:val="22"/>
                <w:szCs w:val="22"/>
                <w:highlight w:val="yellow"/>
              </w:rPr>
              <w:t> </w:t>
            </w:r>
            <w:r w:rsidRPr="00E67522">
              <w:rPr>
                <w:rFonts w:ascii="Open Sans" w:hAnsi="Open Sans" w:cs="Open Sans"/>
                <w:noProof/>
                <w:sz w:val="22"/>
                <w:szCs w:val="22"/>
                <w:highlight w:val="yellow"/>
              </w:rPr>
              <w:t> </w:t>
            </w:r>
            <w:r w:rsidRPr="00E67522">
              <w:rPr>
                <w:rFonts w:ascii="Open Sans" w:hAnsi="Open Sans" w:cs="Open Sans"/>
                <w:sz w:val="22"/>
                <w:szCs w:val="22"/>
                <w:highlight w:val="yellow"/>
              </w:rPr>
              <w:fldChar w:fldCharType="end"/>
            </w:r>
            <w:bookmarkEnd w:id="2"/>
          </w:p>
        </w:tc>
      </w:tr>
      <w:tr w:rsidR="00E67522" w:rsidRPr="00E67522" w14:paraId="7529F781" w14:textId="77777777" w:rsidTr="00E67522">
        <w:trPr>
          <w:trHeight w:val="284"/>
        </w:trPr>
        <w:tc>
          <w:tcPr>
            <w:tcW w:w="4328" w:type="dxa"/>
            <w:vAlign w:val="center"/>
          </w:tcPr>
          <w:p w14:paraId="194B66F5" w14:textId="77777777" w:rsidR="00E67522" w:rsidRPr="00E67522" w:rsidRDefault="00E67522" w:rsidP="00E1232E">
            <w:pPr>
              <w:ind w:right="-141"/>
              <w:rPr>
                <w:rFonts w:ascii="Open Sans" w:hAnsi="Open Sans" w:cs="Open Sans"/>
                <w:sz w:val="22"/>
                <w:szCs w:val="22"/>
              </w:rPr>
            </w:pPr>
            <w:r w:rsidRPr="00E67522">
              <w:rPr>
                <w:rFonts w:ascii="Open Sans" w:hAnsi="Open Sans" w:cs="Open Sans"/>
                <w:sz w:val="22"/>
                <w:szCs w:val="22"/>
              </w:rPr>
              <w:t>DIČ</w:t>
            </w:r>
          </w:p>
        </w:tc>
        <w:tc>
          <w:tcPr>
            <w:tcW w:w="4744" w:type="dxa"/>
            <w:vAlign w:val="center"/>
          </w:tcPr>
          <w:p w14:paraId="7CB98B82" w14:textId="77777777" w:rsidR="00E67522" w:rsidRPr="00E67522" w:rsidRDefault="00E67522" w:rsidP="00E1232E">
            <w:pPr>
              <w:ind w:right="-141"/>
              <w:rPr>
                <w:rFonts w:ascii="Open Sans" w:hAnsi="Open Sans" w:cs="Open Sans"/>
                <w:bCs/>
                <w:sz w:val="22"/>
                <w:szCs w:val="22"/>
              </w:rPr>
            </w:pPr>
            <w:r w:rsidRPr="00E67522">
              <w:rPr>
                <w:rFonts w:ascii="Open Sans" w:hAnsi="Open Sans" w:cs="Open Sans"/>
                <w:bCs/>
                <w:sz w:val="22"/>
                <w:szCs w:val="22"/>
                <w:highlight w:val="yellow"/>
              </w:rPr>
              <w:fldChar w:fldCharType="begin">
                <w:ffData>
                  <w:name w:val="Text3"/>
                  <w:enabled/>
                  <w:calcOnExit w:val="0"/>
                  <w:textInput/>
                </w:ffData>
              </w:fldChar>
            </w:r>
            <w:bookmarkStart w:id="3" w:name="Text3"/>
            <w:r w:rsidRPr="00E67522">
              <w:rPr>
                <w:rFonts w:ascii="Open Sans" w:hAnsi="Open Sans" w:cs="Open Sans"/>
                <w:bCs/>
                <w:sz w:val="22"/>
                <w:szCs w:val="22"/>
                <w:highlight w:val="yellow"/>
              </w:rPr>
              <w:instrText xml:space="preserve"> FORMTEXT </w:instrText>
            </w:r>
            <w:r w:rsidRPr="00E67522">
              <w:rPr>
                <w:rFonts w:ascii="Open Sans" w:hAnsi="Open Sans" w:cs="Open Sans"/>
                <w:bCs/>
                <w:sz w:val="22"/>
                <w:szCs w:val="22"/>
                <w:highlight w:val="yellow"/>
              </w:rPr>
            </w:r>
            <w:r w:rsidRPr="00E67522">
              <w:rPr>
                <w:rFonts w:ascii="Open Sans" w:hAnsi="Open Sans" w:cs="Open Sans"/>
                <w:bCs/>
                <w:sz w:val="22"/>
                <w:szCs w:val="22"/>
                <w:highlight w:val="yellow"/>
              </w:rPr>
              <w:fldChar w:fldCharType="separate"/>
            </w:r>
            <w:r w:rsidRPr="00E67522">
              <w:rPr>
                <w:rFonts w:ascii="Open Sans" w:hAnsi="Open Sans" w:cs="Open Sans"/>
                <w:bCs/>
                <w:noProof/>
                <w:sz w:val="22"/>
                <w:szCs w:val="22"/>
                <w:highlight w:val="yellow"/>
              </w:rPr>
              <w:t> </w:t>
            </w:r>
            <w:r w:rsidRPr="00E67522">
              <w:rPr>
                <w:rFonts w:ascii="Open Sans" w:hAnsi="Open Sans" w:cs="Open Sans"/>
                <w:bCs/>
                <w:noProof/>
                <w:sz w:val="22"/>
                <w:szCs w:val="22"/>
                <w:highlight w:val="yellow"/>
              </w:rPr>
              <w:t> </w:t>
            </w:r>
            <w:r w:rsidRPr="00E67522">
              <w:rPr>
                <w:rFonts w:ascii="Open Sans" w:hAnsi="Open Sans" w:cs="Open Sans"/>
                <w:bCs/>
                <w:noProof/>
                <w:sz w:val="22"/>
                <w:szCs w:val="22"/>
                <w:highlight w:val="yellow"/>
              </w:rPr>
              <w:t> </w:t>
            </w:r>
            <w:r w:rsidRPr="00E67522">
              <w:rPr>
                <w:rFonts w:ascii="Open Sans" w:hAnsi="Open Sans" w:cs="Open Sans"/>
                <w:bCs/>
                <w:noProof/>
                <w:sz w:val="22"/>
                <w:szCs w:val="22"/>
                <w:highlight w:val="yellow"/>
              </w:rPr>
              <w:t> </w:t>
            </w:r>
            <w:r w:rsidRPr="00E67522">
              <w:rPr>
                <w:rFonts w:ascii="Open Sans" w:hAnsi="Open Sans" w:cs="Open Sans"/>
                <w:bCs/>
                <w:noProof/>
                <w:sz w:val="22"/>
                <w:szCs w:val="22"/>
                <w:highlight w:val="yellow"/>
              </w:rPr>
              <w:t> </w:t>
            </w:r>
            <w:r w:rsidRPr="00E67522">
              <w:rPr>
                <w:rFonts w:ascii="Open Sans" w:hAnsi="Open Sans" w:cs="Open Sans"/>
                <w:bCs/>
                <w:sz w:val="22"/>
                <w:szCs w:val="22"/>
                <w:highlight w:val="yellow"/>
              </w:rPr>
              <w:fldChar w:fldCharType="end"/>
            </w:r>
            <w:bookmarkEnd w:id="3"/>
          </w:p>
        </w:tc>
      </w:tr>
      <w:tr w:rsidR="00E67522" w:rsidRPr="00E67522" w14:paraId="7BB1B7B5" w14:textId="77777777" w:rsidTr="00E67522">
        <w:trPr>
          <w:trHeight w:val="284"/>
        </w:trPr>
        <w:tc>
          <w:tcPr>
            <w:tcW w:w="4328" w:type="dxa"/>
            <w:vAlign w:val="center"/>
            <w:hideMark/>
          </w:tcPr>
          <w:p w14:paraId="660904AD" w14:textId="77777777" w:rsidR="00E67522" w:rsidRPr="00E67522" w:rsidRDefault="00E67522" w:rsidP="00E1232E">
            <w:pPr>
              <w:ind w:right="-141"/>
              <w:rPr>
                <w:rFonts w:ascii="Open Sans" w:hAnsi="Open Sans" w:cs="Open Sans"/>
                <w:sz w:val="22"/>
                <w:szCs w:val="22"/>
              </w:rPr>
            </w:pPr>
            <w:r w:rsidRPr="00E67522">
              <w:rPr>
                <w:rFonts w:ascii="Open Sans" w:hAnsi="Open Sans" w:cs="Open Sans"/>
                <w:sz w:val="22"/>
                <w:szCs w:val="22"/>
              </w:rPr>
              <w:t>Adresa sídla</w:t>
            </w:r>
          </w:p>
        </w:tc>
        <w:tc>
          <w:tcPr>
            <w:tcW w:w="4744" w:type="dxa"/>
            <w:vAlign w:val="center"/>
            <w:hideMark/>
          </w:tcPr>
          <w:p w14:paraId="03054196" w14:textId="77777777" w:rsidR="00E67522" w:rsidRPr="00E67522" w:rsidRDefault="00E67522" w:rsidP="00E1232E">
            <w:pPr>
              <w:ind w:right="-141"/>
              <w:rPr>
                <w:rFonts w:ascii="Open Sans" w:hAnsi="Open Sans" w:cs="Open Sans"/>
                <w:bCs/>
                <w:sz w:val="22"/>
                <w:szCs w:val="22"/>
              </w:rPr>
            </w:pPr>
            <w:r w:rsidRPr="00E67522">
              <w:rPr>
                <w:rFonts w:ascii="Open Sans" w:hAnsi="Open Sans" w:cs="Open Sans"/>
                <w:bCs/>
                <w:sz w:val="22"/>
                <w:szCs w:val="22"/>
                <w:highlight w:val="yellow"/>
              </w:rPr>
              <w:fldChar w:fldCharType="begin">
                <w:ffData>
                  <w:name w:val="Text4"/>
                  <w:enabled/>
                  <w:calcOnExit w:val="0"/>
                  <w:textInput/>
                </w:ffData>
              </w:fldChar>
            </w:r>
            <w:bookmarkStart w:id="4" w:name="Text4"/>
            <w:r w:rsidRPr="00E67522">
              <w:rPr>
                <w:rFonts w:ascii="Open Sans" w:hAnsi="Open Sans" w:cs="Open Sans"/>
                <w:bCs/>
                <w:sz w:val="22"/>
                <w:szCs w:val="22"/>
                <w:highlight w:val="yellow"/>
              </w:rPr>
              <w:instrText xml:space="preserve"> FORMTEXT </w:instrText>
            </w:r>
            <w:r w:rsidRPr="00E67522">
              <w:rPr>
                <w:rFonts w:ascii="Open Sans" w:hAnsi="Open Sans" w:cs="Open Sans"/>
                <w:bCs/>
                <w:sz w:val="22"/>
                <w:szCs w:val="22"/>
                <w:highlight w:val="yellow"/>
              </w:rPr>
            </w:r>
            <w:r w:rsidRPr="00E67522">
              <w:rPr>
                <w:rFonts w:ascii="Open Sans" w:hAnsi="Open Sans" w:cs="Open Sans"/>
                <w:bCs/>
                <w:sz w:val="22"/>
                <w:szCs w:val="22"/>
                <w:highlight w:val="yellow"/>
              </w:rPr>
              <w:fldChar w:fldCharType="separate"/>
            </w:r>
            <w:r w:rsidRPr="00E67522">
              <w:rPr>
                <w:rFonts w:ascii="Open Sans" w:hAnsi="Open Sans" w:cs="Open Sans"/>
                <w:bCs/>
                <w:noProof/>
                <w:sz w:val="22"/>
                <w:szCs w:val="22"/>
                <w:highlight w:val="yellow"/>
              </w:rPr>
              <w:t> </w:t>
            </w:r>
            <w:r w:rsidRPr="00E67522">
              <w:rPr>
                <w:rFonts w:ascii="Open Sans" w:hAnsi="Open Sans" w:cs="Open Sans"/>
                <w:bCs/>
                <w:noProof/>
                <w:sz w:val="22"/>
                <w:szCs w:val="22"/>
                <w:highlight w:val="yellow"/>
              </w:rPr>
              <w:t> </w:t>
            </w:r>
            <w:r w:rsidRPr="00E67522">
              <w:rPr>
                <w:rFonts w:ascii="Open Sans" w:hAnsi="Open Sans" w:cs="Open Sans"/>
                <w:bCs/>
                <w:noProof/>
                <w:sz w:val="22"/>
                <w:szCs w:val="22"/>
                <w:highlight w:val="yellow"/>
              </w:rPr>
              <w:t> </w:t>
            </w:r>
            <w:r w:rsidRPr="00E67522">
              <w:rPr>
                <w:rFonts w:ascii="Open Sans" w:hAnsi="Open Sans" w:cs="Open Sans"/>
                <w:bCs/>
                <w:noProof/>
                <w:sz w:val="22"/>
                <w:szCs w:val="22"/>
                <w:highlight w:val="yellow"/>
              </w:rPr>
              <w:t> </w:t>
            </w:r>
            <w:r w:rsidRPr="00E67522">
              <w:rPr>
                <w:rFonts w:ascii="Open Sans" w:hAnsi="Open Sans" w:cs="Open Sans"/>
                <w:bCs/>
                <w:noProof/>
                <w:sz w:val="22"/>
                <w:szCs w:val="22"/>
                <w:highlight w:val="yellow"/>
              </w:rPr>
              <w:t> </w:t>
            </w:r>
            <w:r w:rsidRPr="00E67522">
              <w:rPr>
                <w:rFonts w:ascii="Open Sans" w:hAnsi="Open Sans" w:cs="Open Sans"/>
                <w:bCs/>
                <w:sz w:val="22"/>
                <w:szCs w:val="22"/>
                <w:highlight w:val="yellow"/>
              </w:rPr>
              <w:fldChar w:fldCharType="end"/>
            </w:r>
            <w:bookmarkEnd w:id="4"/>
          </w:p>
        </w:tc>
      </w:tr>
      <w:tr w:rsidR="00E67522" w:rsidRPr="00E67522" w14:paraId="4575E6B4" w14:textId="77777777" w:rsidTr="00E67522">
        <w:trPr>
          <w:trHeight w:val="284"/>
        </w:trPr>
        <w:tc>
          <w:tcPr>
            <w:tcW w:w="4328" w:type="dxa"/>
            <w:vAlign w:val="center"/>
            <w:hideMark/>
          </w:tcPr>
          <w:p w14:paraId="6BE19F01" w14:textId="77777777" w:rsidR="00E67522" w:rsidRPr="00E67522" w:rsidRDefault="00E67522" w:rsidP="00E1232E">
            <w:pPr>
              <w:ind w:right="-141"/>
              <w:rPr>
                <w:rFonts w:ascii="Open Sans" w:hAnsi="Open Sans" w:cs="Open Sans"/>
                <w:sz w:val="22"/>
                <w:szCs w:val="22"/>
              </w:rPr>
            </w:pPr>
            <w:r w:rsidRPr="00E67522">
              <w:rPr>
                <w:rFonts w:ascii="Open Sans" w:hAnsi="Open Sans" w:cs="Open Sans"/>
                <w:sz w:val="22"/>
                <w:szCs w:val="22"/>
              </w:rPr>
              <w:t>Právní forma</w:t>
            </w:r>
          </w:p>
        </w:tc>
        <w:tc>
          <w:tcPr>
            <w:tcW w:w="4744" w:type="dxa"/>
            <w:vAlign w:val="center"/>
            <w:hideMark/>
          </w:tcPr>
          <w:p w14:paraId="499DCAB2" w14:textId="77777777" w:rsidR="00E67522" w:rsidRPr="00E67522" w:rsidRDefault="00E67522" w:rsidP="00E1232E">
            <w:pPr>
              <w:ind w:right="-141"/>
              <w:rPr>
                <w:rFonts w:ascii="Open Sans" w:hAnsi="Open Sans" w:cs="Open Sans"/>
                <w:bCs/>
                <w:sz w:val="22"/>
                <w:szCs w:val="22"/>
              </w:rPr>
            </w:pPr>
            <w:r w:rsidRPr="00E67522">
              <w:rPr>
                <w:rFonts w:ascii="Open Sans" w:hAnsi="Open Sans" w:cs="Open Sans"/>
                <w:bCs/>
                <w:sz w:val="22"/>
                <w:szCs w:val="22"/>
                <w:highlight w:val="yellow"/>
              </w:rPr>
              <w:fldChar w:fldCharType="begin">
                <w:ffData>
                  <w:name w:val="Text5"/>
                  <w:enabled/>
                  <w:calcOnExit w:val="0"/>
                  <w:textInput/>
                </w:ffData>
              </w:fldChar>
            </w:r>
            <w:bookmarkStart w:id="5" w:name="Text5"/>
            <w:r w:rsidRPr="00E67522">
              <w:rPr>
                <w:rFonts w:ascii="Open Sans" w:hAnsi="Open Sans" w:cs="Open Sans"/>
                <w:bCs/>
                <w:sz w:val="22"/>
                <w:szCs w:val="22"/>
                <w:highlight w:val="yellow"/>
              </w:rPr>
              <w:instrText xml:space="preserve"> FORMTEXT </w:instrText>
            </w:r>
            <w:r w:rsidRPr="00E67522">
              <w:rPr>
                <w:rFonts w:ascii="Open Sans" w:hAnsi="Open Sans" w:cs="Open Sans"/>
                <w:bCs/>
                <w:sz w:val="22"/>
                <w:szCs w:val="22"/>
                <w:highlight w:val="yellow"/>
              </w:rPr>
            </w:r>
            <w:r w:rsidRPr="00E67522">
              <w:rPr>
                <w:rFonts w:ascii="Open Sans" w:hAnsi="Open Sans" w:cs="Open Sans"/>
                <w:bCs/>
                <w:sz w:val="22"/>
                <w:szCs w:val="22"/>
                <w:highlight w:val="yellow"/>
              </w:rPr>
              <w:fldChar w:fldCharType="separate"/>
            </w:r>
            <w:r w:rsidRPr="00E67522">
              <w:rPr>
                <w:rFonts w:ascii="Open Sans" w:hAnsi="Open Sans" w:cs="Open Sans"/>
                <w:bCs/>
                <w:noProof/>
                <w:sz w:val="22"/>
                <w:szCs w:val="22"/>
                <w:highlight w:val="yellow"/>
              </w:rPr>
              <w:t> </w:t>
            </w:r>
            <w:r w:rsidRPr="00E67522">
              <w:rPr>
                <w:rFonts w:ascii="Open Sans" w:hAnsi="Open Sans" w:cs="Open Sans"/>
                <w:bCs/>
                <w:noProof/>
                <w:sz w:val="22"/>
                <w:szCs w:val="22"/>
                <w:highlight w:val="yellow"/>
              </w:rPr>
              <w:t> </w:t>
            </w:r>
            <w:r w:rsidRPr="00E67522">
              <w:rPr>
                <w:rFonts w:ascii="Open Sans" w:hAnsi="Open Sans" w:cs="Open Sans"/>
                <w:bCs/>
                <w:noProof/>
                <w:sz w:val="22"/>
                <w:szCs w:val="22"/>
                <w:highlight w:val="yellow"/>
              </w:rPr>
              <w:t> </w:t>
            </w:r>
            <w:r w:rsidRPr="00E67522">
              <w:rPr>
                <w:rFonts w:ascii="Open Sans" w:hAnsi="Open Sans" w:cs="Open Sans"/>
                <w:bCs/>
                <w:noProof/>
                <w:sz w:val="22"/>
                <w:szCs w:val="22"/>
                <w:highlight w:val="yellow"/>
              </w:rPr>
              <w:t> </w:t>
            </w:r>
            <w:r w:rsidRPr="00E67522">
              <w:rPr>
                <w:rFonts w:ascii="Open Sans" w:hAnsi="Open Sans" w:cs="Open Sans"/>
                <w:bCs/>
                <w:noProof/>
                <w:sz w:val="22"/>
                <w:szCs w:val="22"/>
                <w:highlight w:val="yellow"/>
              </w:rPr>
              <w:t> </w:t>
            </w:r>
            <w:r w:rsidRPr="00E67522">
              <w:rPr>
                <w:rFonts w:ascii="Open Sans" w:hAnsi="Open Sans" w:cs="Open Sans"/>
                <w:bCs/>
                <w:sz w:val="22"/>
                <w:szCs w:val="22"/>
                <w:highlight w:val="yellow"/>
              </w:rPr>
              <w:fldChar w:fldCharType="end"/>
            </w:r>
            <w:bookmarkEnd w:id="5"/>
          </w:p>
        </w:tc>
      </w:tr>
      <w:tr w:rsidR="00E67522" w:rsidRPr="00E67522" w14:paraId="2E4B0941" w14:textId="77777777" w:rsidTr="00E67522">
        <w:trPr>
          <w:trHeight w:val="284"/>
        </w:trPr>
        <w:tc>
          <w:tcPr>
            <w:tcW w:w="4328" w:type="dxa"/>
            <w:hideMark/>
          </w:tcPr>
          <w:p w14:paraId="4DC978CB" w14:textId="77777777" w:rsidR="00033D21" w:rsidRDefault="00E67522" w:rsidP="00E1232E">
            <w:pPr>
              <w:ind w:right="-141"/>
              <w:rPr>
                <w:rFonts w:ascii="Open Sans" w:hAnsi="Open Sans" w:cs="Open Sans"/>
                <w:sz w:val="22"/>
                <w:szCs w:val="22"/>
              </w:rPr>
            </w:pPr>
            <w:r w:rsidRPr="00E67522">
              <w:rPr>
                <w:rFonts w:ascii="Open Sans" w:hAnsi="Open Sans" w:cs="Open Sans"/>
                <w:sz w:val="22"/>
                <w:szCs w:val="22"/>
              </w:rPr>
              <w:t xml:space="preserve">Osoba oprávněná jednat jménem </w:t>
            </w:r>
          </w:p>
          <w:p w14:paraId="572071A3" w14:textId="6A1BF66C" w:rsidR="00E67522" w:rsidRPr="00E67522" w:rsidRDefault="00033D21" w:rsidP="00E1232E">
            <w:pPr>
              <w:ind w:right="-141"/>
              <w:rPr>
                <w:rFonts w:ascii="Open Sans" w:hAnsi="Open Sans" w:cs="Open Sans"/>
                <w:sz w:val="22"/>
                <w:szCs w:val="22"/>
              </w:rPr>
            </w:pPr>
            <w:r>
              <w:rPr>
                <w:rFonts w:ascii="Open Sans" w:hAnsi="Open Sans" w:cs="Open Sans"/>
                <w:sz w:val="22"/>
                <w:szCs w:val="22"/>
              </w:rPr>
              <w:t>Zhotovitele</w:t>
            </w:r>
          </w:p>
        </w:tc>
        <w:tc>
          <w:tcPr>
            <w:tcW w:w="4744" w:type="dxa"/>
            <w:vAlign w:val="center"/>
          </w:tcPr>
          <w:p w14:paraId="12B469C9" w14:textId="77777777" w:rsidR="00E67522" w:rsidRPr="00E67522" w:rsidRDefault="00E67522" w:rsidP="00E1232E">
            <w:pPr>
              <w:ind w:right="-141"/>
              <w:rPr>
                <w:rFonts w:ascii="Open Sans" w:hAnsi="Open Sans" w:cs="Open Sans"/>
                <w:sz w:val="22"/>
                <w:szCs w:val="22"/>
              </w:rPr>
            </w:pPr>
            <w:r w:rsidRPr="00E67522">
              <w:rPr>
                <w:rFonts w:ascii="Open Sans" w:hAnsi="Open Sans" w:cs="Open Sans"/>
                <w:sz w:val="22"/>
                <w:szCs w:val="22"/>
                <w:highlight w:val="yellow"/>
              </w:rPr>
              <w:fldChar w:fldCharType="begin">
                <w:ffData>
                  <w:name w:val="Text6"/>
                  <w:enabled/>
                  <w:calcOnExit w:val="0"/>
                  <w:textInput/>
                </w:ffData>
              </w:fldChar>
            </w:r>
            <w:bookmarkStart w:id="6" w:name="Text6"/>
            <w:r w:rsidRPr="00E67522">
              <w:rPr>
                <w:rFonts w:ascii="Open Sans" w:hAnsi="Open Sans" w:cs="Open Sans"/>
                <w:sz w:val="22"/>
                <w:szCs w:val="22"/>
                <w:highlight w:val="yellow"/>
              </w:rPr>
              <w:instrText xml:space="preserve"> FORMTEXT </w:instrText>
            </w:r>
            <w:r w:rsidRPr="00E67522">
              <w:rPr>
                <w:rFonts w:ascii="Open Sans" w:hAnsi="Open Sans" w:cs="Open Sans"/>
                <w:sz w:val="22"/>
                <w:szCs w:val="22"/>
                <w:highlight w:val="yellow"/>
              </w:rPr>
            </w:r>
            <w:r w:rsidRPr="00E67522">
              <w:rPr>
                <w:rFonts w:ascii="Open Sans" w:hAnsi="Open Sans" w:cs="Open Sans"/>
                <w:sz w:val="22"/>
                <w:szCs w:val="22"/>
                <w:highlight w:val="yellow"/>
              </w:rPr>
              <w:fldChar w:fldCharType="separate"/>
            </w:r>
            <w:r w:rsidRPr="00E67522">
              <w:rPr>
                <w:rFonts w:ascii="Open Sans" w:hAnsi="Open Sans" w:cs="Open Sans"/>
                <w:noProof/>
                <w:sz w:val="22"/>
                <w:szCs w:val="22"/>
                <w:highlight w:val="yellow"/>
              </w:rPr>
              <w:t> </w:t>
            </w:r>
            <w:r w:rsidRPr="00E67522">
              <w:rPr>
                <w:rFonts w:ascii="Open Sans" w:hAnsi="Open Sans" w:cs="Open Sans"/>
                <w:noProof/>
                <w:sz w:val="22"/>
                <w:szCs w:val="22"/>
                <w:highlight w:val="yellow"/>
              </w:rPr>
              <w:t> </w:t>
            </w:r>
            <w:r w:rsidRPr="00E67522">
              <w:rPr>
                <w:rFonts w:ascii="Open Sans" w:hAnsi="Open Sans" w:cs="Open Sans"/>
                <w:noProof/>
                <w:sz w:val="22"/>
                <w:szCs w:val="22"/>
                <w:highlight w:val="yellow"/>
              </w:rPr>
              <w:t> </w:t>
            </w:r>
            <w:r w:rsidRPr="00E67522">
              <w:rPr>
                <w:rFonts w:ascii="Open Sans" w:hAnsi="Open Sans" w:cs="Open Sans"/>
                <w:noProof/>
                <w:sz w:val="22"/>
                <w:szCs w:val="22"/>
                <w:highlight w:val="yellow"/>
              </w:rPr>
              <w:t> </w:t>
            </w:r>
            <w:r w:rsidRPr="00E67522">
              <w:rPr>
                <w:rFonts w:ascii="Open Sans" w:hAnsi="Open Sans" w:cs="Open Sans"/>
                <w:noProof/>
                <w:sz w:val="22"/>
                <w:szCs w:val="22"/>
                <w:highlight w:val="yellow"/>
              </w:rPr>
              <w:t> </w:t>
            </w:r>
            <w:r w:rsidRPr="00E67522">
              <w:rPr>
                <w:rFonts w:ascii="Open Sans" w:hAnsi="Open Sans" w:cs="Open Sans"/>
                <w:sz w:val="22"/>
                <w:szCs w:val="22"/>
                <w:highlight w:val="yellow"/>
              </w:rPr>
              <w:fldChar w:fldCharType="end"/>
            </w:r>
            <w:bookmarkEnd w:id="6"/>
          </w:p>
        </w:tc>
      </w:tr>
      <w:tr w:rsidR="00E67522" w:rsidRPr="00E67522" w14:paraId="4E528923" w14:textId="77777777" w:rsidTr="00E67522">
        <w:trPr>
          <w:trHeight w:val="284"/>
        </w:trPr>
        <w:tc>
          <w:tcPr>
            <w:tcW w:w="4328" w:type="dxa"/>
          </w:tcPr>
          <w:p w14:paraId="0FAED629" w14:textId="77777777" w:rsidR="00E67522" w:rsidRPr="00E67522" w:rsidRDefault="00E67522" w:rsidP="00E1232E">
            <w:pPr>
              <w:ind w:right="-141"/>
              <w:rPr>
                <w:rFonts w:ascii="Open Sans" w:hAnsi="Open Sans" w:cs="Open Sans"/>
                <w:sz w:val="22"/>
                <w:szCs w:val="22"/>
              </w:rPr>
            </w:pPr>
            <w:r w:rsidRPr="00E67522">
              <w:rPr>
                <w:rFonts w:ascii="Open Sans" w:hAnsi="Open Sans" w:cs="Open Sans"/>
                <w:sz w:val="22"/>
                <w:szCs w:val="22"/>
              </w:rPr>
              <w:lastRenderedPageBreak/>
              <w:t>Bankovní spojení</w:t>
            </w:r>
          </w:p>
        </w:tc>
        <w:tc>
          <w:tcPr>
            <w:tcW w:w="4744" w:type="dxa"/>
            <w:vAlign w:val="center"/>
          </w:tcPr>
          <w:p w14:paraId="415AAAAD" w14:textId="77777777" w:rsidR="00E67522" w:rsidRPr="00E67522" w:rsidRDefault="00E67522" w:rsidP="00E1232E">
            <w:pPr>
              <w:ind w:right="-141"/>
              <w:rPr>
                <w:rFonts w:ascii="Open Sans" w:eastAsia="Calibri" w:hAnsi="Open Sans" w:cs="Open Sans"/>
                <w:bCs/>
                <w:sz w:val="22"/>
                <w:szCs w:val="22"/>
                <w:lang w:eastAsia="en-US"/>
              </w:rPr>
            </w:pPr>
            <w:r w:rsidRPr="00E67522">
              <w:rPr>
                <w:rFonts w:ascii="Open Sans" w:hAnsi="Open Sans" w:cs="Open Sans"/>
                <w:bCs/>
                <w:sz w:val="22"/>
                <w:szCs w:val="22"/>
                <w:highlight w:val="yellow"/>
              </w:rPr>
              <w:fldChar w:fldCharType="begin">
                <w:ffData>
                  <w:name w:val="Text7"/>
                  <w:enabled/>
                  <w:calcOnExit w:val="0"/>
                  <w:textInput/>
                </w:ffData>
              </w:fldChar>
            </w:r>
            <w:bookmarkStart w:id="7" w:name="Text7"/>
            <w:r w:rsidRPr="00E67522">
              <w:rPr>
                <w:rFonts w:ascii="Open Sans" w:hAnsi="Open Sans" w:cs="Open Sans"/>
                <w:bCs/>
                <w:sz w:val="22"/>
                <w:szCs w:val="22"/>
                <w:highlight w:val="yellow"/>
              </w:rPr>
              <w:instrText xml:space="preserve"> FORMTEXT </w:instrText>
            </w:r>
            <w:r w:rsidRPr="00E67522">
              <w:rPr>
                <w:rFonts w:ascii="Open Sans" w:hAnsi="Open Sans" w:cs="Open Sans"/>
                <w:bCs/>
                <w:sz w:val="22"/>
                <w:szCs w:val="22"/>
                <w:highlight w:val="yellow"/>
              </w:rPr>
            </w:r>
            <w:r w:rsidRPr="00E67522">
              <w:rPr>
                <w:rFonts w:ascii="Open Sans" w:hAnsi="Open Sans" w:cs="Open Sans"/>
                <w:bCs/>
                <w:sz w:val="22"/>
                <w:szCs w:val="22"/>
                <w:highlight w:val="yellow"/>
              </w:rPr>
              <w:fldChar w:fldCharType="separate"/>
            </w:r>
            <w:r w:rsidRPr="00E67522">
              <w:rPr>
                <w:rFonts w:ascii="Open Sans" w:hAnsi="Open Sans" w:cs="Open Sans"/>
                <w:bCs/>
                <w:noProof/>
                <w:sz w:val="22"/>
                <w:szCs w:val="22"/>
                <w:highlight w:val="yellow"/>
              </w:rPr>
              <w:t> </w:t>
            </w:r>
            <w:r w:rsidRPr="00E67522">
              <w:rPr>
                <w:rFonts w:ascii="Open Sans" w:hAnsi="Open Sans" w:cs="Open Sans"/>
                <w:bCs/>
                <w:noProof/>
                <w:sz w:val="22"/>
                <w:szCs w:val="22"/>
                <w:highlight w:val="yellow"/>
              </w:rPr>
              <w:t> </w:t>
            </w:r>
            <w:r w:rsidRPr="00E67522">
              <w:rPr>
                <w:rFonts w:ascii="Open Sans" w:hAnsi="Open Sans" w:cs="Open Sans"/>
                <w:bCs/>
                <w:noProof/>
                <w:sz w:val="22"/>
                <w:szCs w:val="22"/>
                <w:highlight w:val="yellow"/>
              </w:rPr>
              <w:t> </w:t>
            </w:r>
            <w:r w:rsidRPr="00E67522">
              <w:rPr>
                <w:rFonts w:ascii="Open Sans" w:hAnsi="Open Sans" w:cs="Open Sans"/>
                <w:bCs/>
                <w:noProof/>
                <w:sz w:val="22"/>
                <w:szCs w:val="22"/>
                <w:highlight w:val="yellow"/>
              </w:rPr>
              <w:t> </w:t>
            </w:r>
            <w:r w:rsidRPr="00E67522">
              <w:rPr>
                <w:rFonts w:ascii="Open Sans" w:hAnsi="Open Sans" w:cs="Open Sans"/>
                <w:bCs/>
                <w:noProof/>
                <w:sz w:val="22"/>
                <w:szCs w:val="22"/>
                <w:highlight w:val="yellow"/>
              </w:rPr>
              <w:t> </w:t>
            </w:r>
            <w:r w:rsidRPr="00E67522">
              <w:rPr>
                <w:rFonts w:ascii="Open Sans" w:hAnsi="Open Sans" w:cs="Open Sans"/>
                <w:bCs/>
                <w:sz w:val="22"/>
                <w:szCs w:val="22"/>
                <w:highlight w:val="yellow"/>
              </w:rPr>
              <w:fldChar w:fldCharType="end"/>
            </w:r>
            <w:bookmarkEnd w:id="7"/>
          </w:p>
        </w:tc>
      </w:tr>
      <w:tr w:rsidR="00E67522" w:rsidRPr="00E67522" w14:paraId="556D4841" w14:textId="77777777" w:rsidTr="00E67522">
        <w:trPr>
          <w:trHeight w:val="284"/>
        </w:trPr>
        <w:tc>
          <w:tcPr>
            <w:tcW w:w="4328" w:type="dxa"/>
          </w:tcPr>
          <w:p w14:paraId="4F63D8D5" w14:textId="77777777" w:rsidR="00E67522" w:rsidRPr="00E67522" w:rsidRDefault="00E67522" w:rsidP="00E1232E">
            <w:pPr>
              <w:ind w:right="-141"/>
              <w:rPr>
                <w:rFonts w:ascii="Open Sans" w:hAnsi="Open Sans" w:cs="Open Sans"/>
                <w:sz w:val="22"/>
                <w:szCs w:val="22"/>
              </w:rPr>
            </w:pPr>
            <w:r w:rsidRPr="00E67522">
              <w:rPr>
                <w:rFonts w:ascii="Open Sans" w:hAnsi="Open Sans" w:cs="Open Sans"/>
                <w:sz w:val="22"/>
                <w:szCs w:val="22"/>
              </w:rPr>
              <w:t>Číslo účtu</w:t>
            </w:r>
          </w:p>
        </w:tc>
        <w:tc>
          <w:tcPr>
            <w:tcW w:w="4744" w:type="dxa"/>
            <w:vAlign w:val="center"/>
          </w:tcPr>
          <w:p w14:paraId="44824A68" w14:textId="77777777" w:rsidR="00E67522" w:rsidRPr="00E67522" w:rsidRDefault="00E67522" w:rsidP="00E1232E">
            <w:pPr>
              <w:ind w:right="-141"/>
              <w:rPr>
                <w:rFonts w:ascii="Open Sans" w:eastAsia="Calibri" w:hAnsi="Open Sans" w:cs="Open Sans"/>
                <w:sz w:val="22"/>
                <w:szCs w:val="22"/>
                <w:lang w:eastAsia="en-US"/>
              </w:rPr>
            </w:pPr>
            <w:r w:rsidRPr="00E67522">
              <w:rPr>
                <w:rFonts w:ascii="Open Sans" w:hAnsi="Open Sans" w:cs="Open Sans"/>
                <w:sz w:val="22"/>
                <w:szCs w:val="22"/>
                <w:highlight w:val="yellow"/>
              </w:rPr>
              <w:fldChar w:fldCharType="begin">
                <w:ffData>
                  <w:name w:val="Text8"/>
                  <w:enabled/>
                  <w:calcOnExit w:val="0"/>
                  <w:textInput/>
                </w:ffData>
              </w:fldChar>
            </w:r>
            <w:bookmarkStart w:id="8" w:name="Text8"/>
            <w:r w:rsidRPr="00E67522">
              <w:rPr>
                <w:rFonts w:ascii="Open Sans" w:hAnsi="Open Sans" w:cs="Open Sans"/>
                <w:sz w:val="22"/>
                <w:szCs w:val="22"/>
                <w:highlight w:val="yellow"/>
              </w:rPr>
              <w:instrText xml:space="preserve"> FORMTEXT </w:instrText>
            </w:r>
            <w:r w:rsidRPr="00E67522">
              <w:rPr>
                <w:rFonts w:ascii="Open Sans" w:hAnsi="Open Sans" w:cs="Open Sans"/>
                <w:sz w:val="22"/>
                <w:szCs w:val="22"/>
                <w:highlight w:val="yellow"/>
              </w:rPr>
            </w:r>
            <w:r w:rsidRPr="00E67522">
              <w:rPr>
                <w:rFonts w:ascii="Open Sans" w:hAnsi="Open Sans" w:cs="Open Sans"/>
                <w:sz w:val="22"/>
                <w:szCs w:val="22"/>
                <w:highlight w:val="yellow"/>
              </w:rPr>
              <w:fldChar w:fldCharType="separate"/>
            </w:r>
            <w:r w:rsidRPr="00E67522">
              <w:rPr>
                <w:rFonts w:ascii="Open Sans" w:hAnsi="Open Sans" w:cs="Open Sans"/>
                <w:noProof/>
                <w:sz w:val="22"/>
                <w:szCs w:val="22"/>
                <w:highlight w:val="yellow"/>
              </w:rPr>
              <w:t> </w:t>
            </w:r>
            <w:r w:rsidRPr="00E67522">
              <w:rPr>
                <w:rFonts w:ascii="Open Sans" w:hAnsi="Open Sans" w:cs="Open Sans"/>
                <w:noProof/>
                <w:sz w:val="22"/>
                <w:szCs w:val="22"/>
                <w:highlight w:val="yellow"/>
              </w:rPr>
              <w:t> </w:t>
            </w:r>
            <w:r w:rsidRPr="00E67522">
              <w:rPr>
                <w:rFonts w:ascii="Open Sans" w:hAnsi="Open Sans" w:cs="Open Sans"/>
                <w:noProof/>
                <w:sz w:val="22"/>
                <w:szCs w:val="22"/>
                <w:highlight w:val="yellow"/>
              </w:rPr>
              <w:t> </w:t>
            </w:r>
            <w:r w:rsidRPr="00E67522">
              <w:rPr>
                <w:rFonts w:ascii="Open Sans" w:hAnsi="Open Sans" w:cs="Open Sans"/>
                <w:noProof/>
                <w:sz w:val="22"/>
                <w:szCs w:val="22"/>
                <w:highlight w:val="yellow"/>
              </w:rPr>
              <w:t> </w:t>
            </w:r>
            <w:r w:rsidRPr="00E67522">
              <w:rPr>
                <w:rFonts w:ascii="Open Sans" w:hAnsi="Open Sans" w:cs="Open Sans"/>
                <w:noProof/>
                <w:sz w:val="22"/>
                <w:szCs w:val="22"/>
                <w:highlight w:val="yellow"/>
              </w:rPr>
              <w:t> </w:t>
            </w:r>
            <w:r w:rsidRPr="00E67522">
              <w:rPr>
                <w:rFonts w:ascii="Open Sans" w:hAnsi="Open Sans" w:cs="Open Sans"/>
                <w:sz w:val="22"/>
                <w:szCs w:val="22"/>
                <w:highlight w:val="yellow"/>
              </w:rPr>
              <w:fldChar w:fldCharType="end"/>
            </w:r>
            <w:bookmarkEnd w:id="8"/>
          </w:p>
        </w:tc>
      </w:tr>
      <w:tr w:rsidR="00E67522" w:rsidRPr="00E67522" w14:paraId="06DDE25D" w14:textId="77777777" w:rsidTr="00E67522">
        <w:trPr>
          <w:trHeight w:val="284"/>
        </w:trPr>
        <w:tc>
          <w:tcPr>
            <w:tcW w:w="4328" w:type="dxa"/>
          </w:tcPr>
          <w:p w14:paraId="5C79C299" w14:textId="77777777" w:rsidR="00E67522" w:rsidRPr="00E67522" w:rsidRDefault="00E67522" w:rsidP="00E1232E">
            <w:pPr>
              <w:ind w:right="-141"/>
              <w:rPr>
                <w:rFonts w:ascii="Open Sans" w:hAnsi="Open Sans" w:cs="Open Sans"/>
                <w:sz w:val="22"/>
                <w:szCs w:val="22"/>
              </w:rPr>
            </w:pPr>
            <w:r w:rsidRPr="00E67522">
              <w:rPr>
                <w:rFonts w:ascii="Open Sans" w:hAnsi="Open Sans" w:cs="Open Sans"/>
                <w:sz w:val="22"/>
                <w:szCs w:val="22"/>
              </w:rPr>
              <w:t>Kontaktní osoba ve věcech technických</w:t>
            </w:r>
          </w:p>
        </w:tc>
        <w:tc>
          <w:tcPr>
            <w:tcW w:w="4744" w:type="dxa"/>
            <w:vAlign w:val="center"/>
          </w:tcPr>
          <w:p w14:paraId="462B5161" w14:textId="77777777" w:rsidR="00E67522" w:rsidRPr="00E67522" w:rsidRDefault="00E67522" w:rsidP="00E1232E">
            <w:pPr>
              <w:ind w:right="-141"/>
              <w:rPr>
                <w:rFonts w:ascii="Open Sans" w:eastAsia="Calibri" w:hAnsi="Open Sans" w:cs="Open Sans"/>
                <w:bCs/>
                <w:sz w:val="22"/>
                <w:szCs w:val="22"/>
                <w:lang w:eastAsia="en-US"/>
              </w:rPr>
            </w:pPr>
            <w:r w:rsidRPr="00E67522">
              <w:rPr>
                <w:rFonts w:ascii="Open Sans" w:hAnsi="Open Sans" w:cs="Open Sans"/>
                <w:bCs/>
                <w:sz w:val="22"/>
                <w:szCs w:val="22"/>
                <w:highlight w:val="yellow"/>
              </w:rPr>
              <w:fldChar w:fldCharType="begin">
                <w:ffData>
                  <w:name w:val="Text9"/>
                  <w:enabled/>
                  <w:calcOnExit w:val="0"/>
                  <w:textInput/>
                </w:ffData>
              </w:fldChar>
            </w:r>
            <w:bookmarkStart w:id="9" w:name="Text9"/>
            <w:r w:rsidRPr="00E67522">
              <w:rPr>
                <w:rFonts w:ascii="Open Sans" w:hAnsi="Open Sans" w:cs="Open Sans"/>
                <w:bCs/>
                <w:sz w:val="22"/>
                <w:szCs w:val="22"/>
                <w:highlight w:val="yellow"/>
              </w:rPr>
              <w:instrText xml:space="preserve"> FORMTEXT </w:instrText>
            </w:r>
            <w:r w:rsidRPr="00E67522">
              <w:rPr>
                <w:rFonts w:ascii="Open Sans" w:hAnsi="Open Sans" w:cs="Open Sans"/>
                <w:bCs/>
                <w:sz w:val="22"/>
                <w:szCs w:val="22"/>
                <w:highlight w:val="yellow"/>
              </w:rPr>
            </w:r>
            <w:r w:rsidRPr="00E67522">
              <w:rPr>
                <w:rFonts w:ascii="Open Sans" w:hAnsi="Open Sans" w:cs="Open Sans"/>
                <w:bCs/>
                <w:sz w:val="22"/>
                <w:szCs w:val="22"/>
                <w:highlight w:val="yellow"/>
              </w:rPr>
              <w:fldChar w:fldCharType="separate"/>
            </w:r>
            <w:r w:rsidRPr="00E67522">
              <w:rPr>
                <w:rFonts w:ascii="Open Sans" w:hAnsi="Open Sans" w:cs="Open Sans"/>
                <w:bCs/>
                <w:noProof/>
                <w:sz w:val="22"/>
                <w:szCs w:val="22"/>
                <w:highlight w:val="yellow"/>
              </w:rPr>
              <w:t> </w:t>
            </w:r>
            <w:r w:rsidRPr="00E67522">
              <w:rPr>
                <w:rFonts w:ascii="Open Sans" w:hAnsi="Open Sans" w:cs="Open Sans"/>
                <w:bCs/>
                <w:noProof/>
                <w:sz w:val="22"/>
                <w:szCs w:val="22"/>
                <w:highlight w:val="yellow"/>
              </w:rPr>
              <w:t> </w:t>
            </w:r>
            <w:r w:rsidRPr="00E67522">
              <w:rPr>
                <w:rFonts w:ascii="Open Sans" w:hAnsi="Open Sans" w:cs="Open Sans"/>
                <w:bCs/>
                <w:noProof/>
                <w:sz w:val="22"/>
                <w:szCs w:val="22"/>
                <w:highlight w:val="yellow"/>
              </w:rPr>
              <w:t> </w:t>
            </w:r>
            <w:r w:rsidRPr="00E67522">
              <w:rPr>
                <w:rFonts w:ascii="Open Sans" w:hAnsi="Open Sans" w:cs="Open Sans"/>
                <w:bCs/>
                <w:noProof/>
                <w:sz w:val="22"/>
                <w:szCs w:val="22"/>
                <w:highlight w:val="yellow"/>
              </w:rPr>
              <w:t> </w:t>
            </w:r>
            <w:r w:rsidRPr="00E67522">
              <w:rPr>
                <w:rFonts w:ascii="Open Sans" w:hAnsi="Open Sans" w:cs="Open Sans"/>
                <w:bCs/>
                <w:noProof/>
                <w:sz w:val="22"/>
                <w:szCs w:val="22"/>
                <w:highlight w:val="yellow"/>
              </w:rPr>
              <w:t> </w:t>
            </w:r>
            <w:r w:rsidRPr="00E67522">
              <w:rPr>
                <w:rFonts w:ascii="Open Sans" w:hAnsi="Open Sans" w:cs="Open Sans"/>
                <w:bCs/>
                <w:sz w:val="22"/>
                <w:szCs w:val="22"/>
                <w:highlight w:val="yellow"/>
              </w:rPr>
              <w:fldChar w:fldCharType="end"/>
            </w:r>
            <w:bookmarkEnd w:id="9"/>
          </w:p>
        </w:tc>
      </w:tr>
      <w:tr w:rsidR="00E67522" w:rsidRPr="00E67522" w14:paraId="584A5D77" w14:textId="77777777" w:rsidTr="00E67522">
        <w:trPr>
          <w:trHeight w:val="284"/>
        </w:trPr>
        <w:tc>
          <w:tcPr>
            <w:tcW w:w="4328" w:type="dxa"/>
          </w:tcPr>
          <w:p w14:paraId="0941C163" w14:textId="77777777" w:rsidR="00E67522" w:rsidRPr="00E67522" w:rsidRDefault="00E67522" w:rsidP="00E1232E">
            <w:pPr>
              <w:ind w:right="-141"/>
              <w:rPr>
                <w:rFonts w:ascii="Open Sans" w:hAnsi="Open Sans" w:cs="Open Sans"/>
                <w:sz w:val="22"/>
                <w:szCs w:val="22"/>
              </w:rPr>
            </w:pPr>
            <w:r w:rsidRPr="00E67522">
              <w:rPr>
                <w:rFonts w:ascii="Open Sans" w:hAnsi="Open Sans" w:cs="Open Sans"/>
                <w:sz w:val="22"/>
                <w:szCs w:val="22"/>
              </w:rPr>
              <w:t>Telefon</w:t>
            </w:r>
          </w:p>
        </w:tc>
        <w:tc>
          <w:tcPr>
            <w:tcW w:w="4744" w:type="dxa"/>
            <w:vAlign w:val="center"/>
          </w:tcPr>
          <w:p w14:paraId="3AA49DE6" w14:textId="77777777" w:rsidR="00E67522" w:rsidRPr="00E67522" w:rsidRDefault="00E67522" w:rsidP="00E1232E">
            <w:pPr>
              <w:ind w:right="-141"/>
              <w:rPr>
                <w:rFonts w:ascii="Open Sans" w:eastAsia="Calibri" w:hAnsi="Open Sans" w:cs="Open Sans"/>
                <w:sz w:val="22"/>
                <w:szCs w:val="22"/>
                <w:lang w:eastAsia="en-US"/>
              </w:rPr>
            </w:pPr>
            <w:r w:rsidRPr="00E67522">
              <w:rPr>
                <w:rFonts w:ascii="Open Sans" w:hAnsi="Open Sans" w:cs="Open Sans"/>
                <w:sz w:val="22"/>
                <w:szCs w:val="22"/>
                <w:highlight w:val="yellow"/>
              </w:rPr>
              <w:fldChar w:fldCharType="begin">
                <w:ffData>
                  <w:name w:val="Text10"/>
                  <w:enabled/>
                  <w:calcOnExit w:val="0"/>
                  <w:textInput/>
                </w:ffData>
              </w:fldChar>
            </w:r>
            <w:bookmarkStart w:id="10" w:name="Text10"/>
            <w:r w:rsidRPr="00E67522">
              <w:rPr>
                <w:rFonts w:ascii="Open Sans" w:hAnsi="Open Sans" w:cs="Open Sans"/>
                <w:sz w:val="22"/>
                <w:szCs w:val="22"/>
                <w:highlight w:val="yellow"/>
              </w:rPr>
              <w:instrText xml:space="preserve"> FORMTEXT </w:instrText>
            </w:r>
            <w:r w:rsidRPr="00E67522">
              <w:rPr>
                <w:rFonts w:ascii="Open Sans" w:hAnsi="Open Sans" w:cs="Open Sans"/>
                <w:sz w:val="22"/>
                <w:szCs w:val="22"/>
                <w:highlight w:val="yellow"/>
              </w:rPr>
            </w:r>
            <w:r w:rsidRPr="00E67522">
              <w:rPr>
                <w:rFonts w:ascii="Open Sans" w:hAnsi="Open Sans" w:cs="Open Sans"/>
                <w:sz w:val="22"/>
                <w:szCs w:val="22"/>
                <w:highlight w:val="yellow"/>
              </w:rPr>
              <w:fldChar w:fldCharType="separate"/>
            </w:r>
            <w:r w:rsidRPr="00E67522">
              <w:rPr>
                <w:rFonts w:ascii="Open Sans" w:hAnsi="Open Sans" w:cs="Open Sans"/>
                <w:noProof/>
                <w:sz w:val="22"/>
                <w:szCs w:val="22"/>
                <w:highlight w:val="yellow"/>
              </w:rPr>
              <w:t> </w:t>
            </w:r>
            <w:r w:rsidRPr="00E67522">
              <w:rPr>
                <w:rFonts w:ascii="Open Sans" w:hAnsi="Open Sans" w:cs="Open Sans"/>
                <w:noProof/>
                <w:sz w:val="22"/>
                <w:szCs w:val="22"/>
                <w:highlight w:val="yellow"/>
              </w:rPr>
              <w:t> </w:t>
            </w:r>
            <w:r w:rsidRPr="00E67522">
              <w:rPr>
                <w:rFonts w:ascii="Open Sans" w:hAnsi="Open Sans" w:cs="Open Sans"/>
                <w:noProof/>
                <w:sz w:val="22"/>
                <w:szCs w:val="22"/>
                <w:highlight w:val="yellow"/>
              </w:rPr>
              <w:t> </w:t>
            </w:r>
            <w:r w:rsidRPr="00E67522">
              <w:rPr>
                <w:rFonts w:ascii="Open Sans" w:hAnsi="Open Sans" w:cs="Open Sans"/>
                <w:noProof/>
                <w:sz w:val="22"/>
                <w:szCs w:val="22"/>
                <w:highlight w:val="yellow"/>
              </w:rPr>
              <w:t> </w:t>
            </w:r>
            <w:r w:rsidRPr="00E67522">
              <w:rPr>
                <w:rFonts w:ascii="Open Sans" w:hAnsi="Open Sans" w:cs="Open Sans"/>
                <w:noProof/>
                <w:sz w:val="22"/>
                <w:szCs w:val="22"/>
                <w:highlight w:val="yellow"/>
              </w:rPr>
              <w:t> </w:t>
            </w:r>
            <w:r w:rsidRPr="00E67522">
              <w:rPr>
                <w:rFonts w:ascii="Open Sans" w:hAnsi="Open Sans" w:cs="Open Sans"/>
                <w:sz w:val="22"/>
                <w:szCs w:val="22"/>
                <w:highlight w:val="yellow"/>
              </w:rPr>
              <w:fldChar w:fldCharType="end"/>
            </w:r>
            <w:bookmarkEnd w:id="10"/>
          </w:p>
        </w:tc>
      </w:tr>
      <w:tr w:rsidR="00E67522" w:rsidRPr="00E67522" w14:paraId="6AB7BFE2" w14:textId="77777777" w:rsidTr="00E67522">
        <w:trPr>
          <w:trHeight w:val="284"/>
        </w:trPr>
        <w:tc>
          <w:tcPr>
            <w:tcW w:w="4328" w:type="dxa"/>
          </w:tcPr>
          <w:p w14:paraId="37F08110" w14:textId="77777777" w:rsidR="00E67522" w:rsidRPr="00E67522" w:rsidRDefault="00E67522" w:rsidP="00E1232E">
            <w:pPr>
              <w:ind w:right="-141"/>
              <w:rPr>
                <w:rFonts w:ascii="Open Sans" w:hAnsi="Open Sans" w:cs="Open Sans"/>
                <w:sz w:val="22"/>
                <w:szCs w:val="22"/>
              </w:rPr>
            </w:pPr>
            <w:r w:rsidRPr="00E67522">
              <w:rPr>
                <w:rFonts w:ascii="Open Sans" w:hAnsi="Open Sans" w:cs="Open Sans"/>
                <w:sz w:val="22"/>
                <w:szCs w:val="22"/>
              </w:rPr>
              <w:t>E-mail</w:t>
            </w:r>
          </w:p>
        </w:tc>
        <w:tc>
          <w:tcPr>
            <w:tcW w:w="4744" w:type="dxa"/>
            <w:vAlign w:val="center"/>
          </w:tcPr>
          <w:p w14:paraId="20940CB2" w14:textId="77777777" w:rsidR="00E67522" w:rsidRPr="00E67522" w:rsidRDefault="00E67522" w:rsidP="00E1232E">
            <w:pPr>
              <w:ind w:right="-141"/>
              <w:rPr>
                <w:rFonts w:ascii="Open Sans" w:eastAsia="Calibri" w:hAnsi="Open Sans" w:cs="Open Sans"/>
                <w:bCs/>
                <w:sz w:val="22"/>
                <w:szCs w:val="22"/>
                <w:lang w:eastAsia="en-US"/>
              </w:rPr>
            </w:pPr>
            <w:r w:rsidRPr="00E67522">
              <w:rPr>
                <w:rFonts w:ascii="Open Sans" w:hAnsi="Open Sans" w:cs="Open Sans"/>
                <w:bCs/>
                <w:sz w:val="22"/>
                <w:szCs w:val="22"/>
                <w:highlight w:val="yellow"/>
              </w:rPr>
              <w:fldChar w:fldCharType="begin">
                <w:ffData>
                  <w:name w:val="Text11"/>
                  <w:enabled/>
                  <w:calcOnExit w:val="0"/>
                  <w:textInput/>
                </w:ffData>
              </w:fldChar>
            </w:r>
            <w:bookmarkStart w:id="11" w:name="Text11"/>
            <w:r w:rsidRPr="00E67522">
              <w:rPr>
                <w:rFonts w:ascii="Open Sans" w:hAnsi="Open Sans" w:cs="Open Sans"/>
                <w:bCs/>
                <w:sz w:val="22"/>
                <w:szCs w:val="22"/>
                <w:highlight w:val="yellow"/>
              </w:rPr>
              <w:instrText xml:space="preserve"> FORMTEXT </w:instrText>
            </w:r>
            <w:r w:rsidRPr="00E67522">
              <w:rPr>
                <w:rFonts w:ascii="Open Sans" w:hAnsi="Open Sans" w:cs="Open Sans"/>
                <w:bCs/>
                <w:sz w:val="22"/>
                <w:szCs w:val="22"/>
                <w:highlight w:val="yellow"/>
              </w:rPr>
            </w:r>
            <w:r w:rsidRPr="00E67522">
              <w:rPr>
                <w:rFonts w:ascii="Open Sans" w:hAnsi="Open Sans" w:cs="Open Sans"/>
                <w:bCs/>
                <w:sz w:val="22"/>
                <w:szCs w:val="22"/>
                <w:highlight w:val="yellow"/>
              </w:rPr>
              <w:fldChar w:fldCharType="separate"/>
            </w:r>
            <w:r w:rsidRPr="00E67522">
              <w:rPr>
                <w:rFonts w:ascii="Open Sans" w:hAnsi="Open Sans" w:cs="Open Sans"/>
                <w:bCs/>
                <w:noProof/>
                <w:sz w:val="22"/>
                <w:szCs w:val="22"/>
                <w:highlight w:val="yellow"/>
              </w:rPr>
              <w:t> </w:t>
            </w:r>
            <w:r w:rsidRPr="00E67522">
              <w:rPr>
                <w:rFonts w:ascii="Open Sans" w:hAnsi="Open Sans" w:cs="Open Sans"/>
                <w:bCs/>
                <w:noProof/>
                <w:sz w:val="22"/>
                <w:szCs w:val="22"/>
                <w:highlight w:val="yellow"/>
              </w:rPr>
              <w:t> </w:t>
            </w:r>
            <w:r w:rsidRPr="00E67522">
              <w:rPr>
                <w:rFonts w:ascii="Open Sans" w:hAnsi="Open Sans" w:cs="Open Sans"/>
                <w:bCs/>
                <w:noProof/>
                <w:sz w:val="22"/>
                <w:szCs w:val="22"/>
                <w:highlight w:val="yellow"/>
              </w:rPr>
              <w:t> </w:t>
            </w:r>
            <w:r w:rsidRPr="00E67522">
              <w:rPr>
                <w:rFonts w:ascii="Open Sans" w:hAnsi="Open Sans" w:cs="Open Sans"/>
                <w:bCs/>
                <w:noProof/>
                <w:sz w:val="22"/>
                <w:szCs w:val="22"/>
                <w:highlight w:val="yellow"/>
              </w:rPr>
              <w:t> </w:t>
            </w:r>
            <w:r w:rsidRPr="00E67522">
              <w:rPr>
                <w:rFonts w:ascii="Open Sans" w:hAnsi="Open Sans" w:cs="Open Sans"/>
                <w:bCs/>
                <w:noProof/>
                <w:sz w:val="22"/>
                <w:szCs w:val="22"/>
                <w:highlight w:val="yellow"/>
              </w:rPr>
              <w:t> </w:t>
            </w:r>
            <w:r w:rsidRPr="00E67522">
              <w:rPr>
                <w:rFonts w:ascii="Open Sans" w:hAnsi="Open Sans" w:cs="Open Sans"/>
                <w:bCs/>
                <w:sz w:val="22"/>
                <w:szCs w:val="22"/>
                <w:highlight w:val="yellow"/>
              </w:rPr>
              <w:fldChar w:fldCharType="end"/>
            </w:r>
            <w:bookmarkEnd w:id="11"/>
          </w:p>
        </w:tc>
      </w:tr>
      <w:tr w:rsidR="00E67522" w:rsidRPr="00E67522" w14:paraId="5D53B271" w14:textId="77777777" w:rsidTr="00E67522">
        <w:trPr>
          <w:trHeight w:val="284"/>
        </w:trPr>
        <w:tc>
          <w:tcPr>
            <w:tcW w:w="4328" w:type="dxa"/>
          </w:tcPr>
          <w:p w14:paraId="26493C49" w14:textId="77777777" w:rsidR="00E67522" w:rsidRPr="00E67522" w:rsidRDefault="00E67522" w:rsidP="00E1232E">
            <w:pPr>
              <w:ind w:right="-141"/>
              <w:rPr>
                <w:rFonts w:ascii="Open Sans" w:hAnsi="Open Sans" w:cs="Open Sans"/>
                <w:sz w:val="22"/>
                <w:szCs w:val="22"/>
              </w:rPr>
            </w:pPr>
            <w:r w:rsidRPr="00E67522">
              <w:rPr>
                <w:rFonts w:ascii="Open Sans" w:hAnsi="Open Sans" w:cs="Open Sans"/>
                <w:sz w:val="22"/>
                <w:szCs w:val="22"/>
              </w:rPr>
              <w:t>ID datové schránky:</w:t>
            </w:r>
          </w:p>
        </w:tc>
        <w:tc>
          <w:tcPr>
            <w:tcW w:w="4744" w:type="dxa"/>
            <w:vAlign w:val="center"/>
          </w:tcPr>
          <w:p w14:paraId="629A87AC" w14:textId="77777777" w:rsidR="00E67522" w:rsidRPr="00E67522" w:rsidRDefault="00E67522" w:rsidP="00E1232E">
            <w:pPr>
              <w:ind w:right="-141"/>
              <w:rPr>
                <w:rFonts w:ascii="Open Sans" w:hAnsi="Open Sans" w:cs="Open Sans"/>
                <w:bCs/>
                <w:sz w:val="22"/>
                <w:szCs w:val="22"/>
              </w:rPr>
            </w:pPr>
            <w:r w:rsidRPr="00E67522">
              <w:rPr>
                <w:rFonts w:ascii="Open Sans" w:hAnsi="Open Sans" w:cs="Open Sans"/>
                <w:bCs/>
                <w:sz w:val="22"/>
                <w:szCs w:val="22"/>
                <w:highlight w:val="yellow"/>
              </w:rPr>
              <w:fldChar w:fldCharType="begin">
                <w:ffData>
                  <w:name w:val="Text12"/>
                  <w:enabled/>
                  <w:calcOnExit w:val="0"/>
                  <w:textInput/>
                </w:ffData>
              </w:fldChar>
            </w:r>
            <w:bookmarkStart w:id="12" w:name="Text12"/>
            <w:r w:rsidRPr="00E67522">
              <w:rPr>
                <w:rFonts w:ascii="Open Sans" w:hAnsi="Open Sans" w:cs="Open Sans"/>
                <w:bCs/>
                <w:sz w:val="22"/>
                <w:szCs w:val="22"/>
                <w:highlight w:val="yellow"/>
              </w:rPr>
              <w:instrText xml:space="preserve"> FORMTEXT </w:instrText>
            </w:r>
            <w:r w:rsidRPr="00E67522">
              <w:rPr>
                <w:rFonts w:ascii="Open Sans" w:hAnsi="Open Sans" w:cs="Open Sans"/>
                <w:bCs/>
                <w:sz w:val="22"/>
                <w:szCs w:val="22"/>
                <w:highlight w:val="yellow"/>
              </w:rPr>
            </w:r>
            <w:r w:rsidRPr="00E67522">
              <w:rPr>
                <w:rFonts w:ascii="Open Sans" w:hAnsi="Open Sans" w:cs="Open Sans"/>
                <w:bCs/>
                <w:sz w:val="22"/>
                <w:szCs w:val="22"/>
                <w:highlight w:val="yellow"/>
              </w:rPr>
              <w:fldChar w:fldCharType="separate"/>
            </w:r>
            <w:r w:rsidRPr="00E67522">
              <w:rPr>
                <w:rFonts w:ascii="Open Sans" w:hAnsi="Open Sans" w:cs="Open Sans"/>
                <w:bCs/>
                <w:noProof/>
                <w:sz w:val="22"/>
                <w:szCs w:val="22"/>
                <w:highlight w:val="yellow"/>
              </w:rPr>
              <w:t> </w:t>
            </w:r>
            <w:r w:rsidRPr="00E67522">
              <w:rPr>
                <w:rFonts w:ascii="Open Sans" w:hAnsi="Open Sans" w:cs="Open Sans"/>
                <w:bCs/>
                <w:noProof/>
                <w:sz w:val="22"/>
                <w:szCs w:val="22"/>
                <w:highlight w:val="yellow"/>
              </w:rPr>
              <w:t> </w:t>
            </w:r>
            <w:r w:rsidRPr="00E67522">
              <w:rPr>
                <w:rFonts w:ascii="Open Sans" w:hAnsi="Open Sans" w:cs="Open Sans"/>
                <w:bCs/>
                <w:noProof/>
                <w:sz w:val="22"/>
                <w:szCs w:val="22"/>
                <w:highlight w:val="yellow"/>
              </w:rPr>
              <w:t> </w:t>
            </w:r>
            <w:r w:rsidRPr="00E67522">
              <w:rPr>
                <w:rFonts w:ascii="Open Sans" w:hAnsi="Open Sans" w:cs="Open Sans"/>
                <w:bCs/>
                <w:noProof/>
                <w:sz w:val="22"/>
                <w:szCs w:val="22"/>
                <w:highlight w:val="yellow"/>
              </w:rPr>
              <w:t> </w:t>
            </w:r>
            <w:r w:rsidRPr="00E67522">
              <w:rPr>
                <w:rFonts w:ascii="Open Sans" w:hAnsi="Open Sans" w:cs="Open Sans"/>
                <w:bCs/>
                <w:noProof/>
                <w:sz w:val="22"/>
                <w:szCs w:val="22"/>
                <w:highlight w:val="yellow"/>
              </w:rPr>
              <w:t> </w:t>
            </w:r>
            <w:r w:rsidRPr="00E67522">
              <w:rPr>
                <w:rFonts w:ascii="Open Sans" w:hAnsi="Open Sans" w:cs="Open Sans"/>
                <w:bCs/>
                <w:sz w:val="22"/>
                <w:szCs w:val="22"/>
                <w:highlight w:val="yellow"/>
              </w:rPr>
              <w:fldChar w:fldCharType="end"/>
            </w:r>
            <w:bookmarkEnd w:id="12"/>
          </w:p>
        </w:tc>
      </w:tr>
    </w:tbl>
    <w:p w14:paraId="6EF17489" w14:textId="6DDB62AD" w:rsidR="00E67522" w:rsidRPr="00E67522" w:rsidRDefault="00E67522" w:rsidP="00E1232E">
      <w:pPr>
        <w:spacing w:before="120" w:after="120"/>
        <w:ind w:right="-141"/>
        <w:rPr>
          <w:rFonts w:ascii="Open Sans" w:eastAsia="Calibri" w:hAnsi="Open Sans" w:cs="Open Sans"/>
          <w:i/>
          <w:sz w:val="22"/>
          <w:szCs w:val="22"/>
          <w:lang w:eastAsia="en-US"/>
        </w:rPr>
      </w:pPr>
      <w:r w:rsidRPr="00E67522">
        <w:rPr>
          <w:rFonts w:ascii="Open Sans" w:eastAsia="Calibri" w:hAnsi="Open Sans" w:cs="Open Sans"/>
          <w:i/>
          <w:sz w:val="22"/>
          <w:szCs w:val="22"/>
          <w:lang w:eastAsia="en-US"/>
        </w:rPr>
        <w:t>dále jen „</w:t>
      </w:r>
      <w:r>
        <w:rPr>
          <w:rFonts w:ascii="Open Sans" w:eastAsia="Calibri" w:hAnsi="Open Sans" w:cs="Open Sans"/>
          <w:i/>
          <w:sz w:val="22"/>
          <w:szCs w:val="22"/>
          <w:lang w:eastAsia="en-US"/>
        </w:rPr>
        <w:t>Zhotovite</w:t>
      </w:r>
      <w:r w:rsidR="00B21976">
        <w:rPr>
          <w:rFonts w:ascii="Open Sans" w:eastAsia="Calibri" w:hAnsi="Open Sans" w:cs="Open Sans"/>
          <w:i/>
          <w:sz w:val="22"/>
          <w:szCs w:val="22"/>
          <w:lang w:eastAsia="en-US"/>
        </w:rPr>
        <w:t>l</w:t>
      </w:r>
      <w:r w:rsidRPr="00E67522">
        <w:rPr>
          <w:rFonts w:ascii="Open Sans" w:eastAsia="Calibri" w:hAnsi="Open Sans" w:cs="Open Sans"/>
          <w:i/>
          <w:sz w:val="22"/>
          <w:szCs w:val="22"/>
          <w:lang w:eastAsia="en-US"/>
        </w:rPr>
        <w:t>“ – na straně druhé</w:t>
      </w:r>
    </w:p>
    <w:p w14:paraId="4010A3A8" w14:textId="77777777" w:rsidR="00E67522" w:rsidRPr="00E67522" w:rsidRDefault="00E67522" w:rsidP="00E1232E">
      <w:pPr>
        <w:spacing w:before="120" w:after="120"/>
        <w:ind w:left="567" w:right="-141" w:hanging="567"/>
        <w:jc w:val="both"/>
        <w:outlineLvl w:val="0"/>
        <w:rPr>
          <w:rFonts w:ascii="Open Sans" w:hAnsi="Open Sans" w:cs="Open Sans"/>
          <w:sz w:val="22"/>
          <w:szCs w:val="22"/>
          <w:lang w:eastAsia="en-US"/>
        </w:rPr>
      </w:pPr>
      <w:r w:rsidRPr="00E67522">
        <w:rPr>
          <w:rFonts w:ascii="Open Sans" w:hAnsi="Open Sans" w:cs="Open Sans"/>
          <w:sz w:val="22"/>
          <w:szCs w:val="22"/>
          <w:lang w:eastAsia="en-US"/>
        </w:rPr>
        <w:t>uzavřeli níže uvedeného dne a roku tuto smlouvu („</w:t>
      </w:r>
      <w:r w:rsidRPr="00E67522">
        <w:rPr>
          <w:rFonts w:ascii="Open Sans" w:hAnsi="Open Sans" w:cs="Open Sans"/>
          <w:b/>
          <w:bCs/>
          <w:sz w:val="22"/>
          <w:szCs w:val="22"/>
          <w:lang w:eastAsia="en-US"/>
        </w:rPr>
        <w:t>smlouva</w:t>
      </w:r>
      <w:r w:rsidRPr="00E67522">
        <w:rPr>
          <w:rFonts w:ascii="Open Sans" w:hAnsi="Open Sans" w:cs="Open Sans"/>
          <w:sz w:val="22"/>
          <w:szCs w:val="22"/>
          <w:lang w:eastAsia="en-US"/>
        </w:rPr>
        <w:t>“).</w:t>
      </w:r>
    </w:p>
    <w:p w14:paraId="5D783490" w14:textId="570D47F2" w:rsidR="00FA6103" w:rsidRPr="002C46FE" w:rsidRDefault="00E67522" w:rsidP="002C46FE">
      <w:pPr>
        <w:spacing w:line="276" w:lineRule="auto"/>
        <w:ind w:right="-141"/>
        <w:jc w:val="both"/>
        <w:rPr>
          <w:rFonts w:ascii="Open Sans" w:eastAsia="Calibri" w:hAnsi="Open Sans" w:cs="Open Sans"/>
          <w:sz w:val="22"/>
          <w:szCs w:val="22"/>
          <w:lang w:eastAsia="en-US"/>
        </w:rPr>
      </w:pPr>
      <w:r w:rsidRPr="00E67522">
        <w:rPr>
          <w:rFonts w:ascii="Open Sans" w:eastAsia="Calibri" w:hAnsi="Open Sans" w:cs="Open Sans"/>
          <w:sz w:val="22"/>
          <w:szCs w:val="22"/>
          <w:lang w:eastAsia="en-US"/>
        </w:rPr>
        <w:t xml:space="preserve">Objednatel a </w:t>
      </w:r>
      <w:r w:rsidR="00B21976">
        <w:rPr>
          <w:rFonts w:ascii="Open Sans" w:eastAsia="Calibri" w:hAnsi="Open Sans" w:cs="Open Sans"/>
          <w:sz w:val="22"/>
          <w:szCs w:val="22"/>
          <w:lang w:eastAsia="en-US"/>
        </w:rPr>
        <w:t>Zhotovitel</w:t>
      </w:r>
      <w:r w:rsidRPr="00E67522">
        <w:rPr>
          <w:rFonts w:ascii="Open Sans" w:eastAsia="Calibri" w:hAnsi="Open Sans" w:cs="Open Sans"/>
          <w:sz w:val="22"/>
          <w:szCs w:val="22"/>
          <w:lang w:eastAsia="en-US"/>
        </w:rPr>
        <w:t xml:space="preserve"> společně jen „</w:t>
      </w:r>
      <w:r w:rsidRPr="00E67522">
        <w:rPr>
          <w:rFonts w:ascii="Open Sans" w:eastAsia="Calibri" w:hAnsi="Open Sans" w:cs="Open Sans"/>
          <w:b/>
          <w:sz w:val="22"/>
          <w:szCs w:val="22"/>
          <w:lang w:eastAsia="en-US"/>
        </w:rPr>
        <w:t>smluvní strany</w:t>
      </w:r>
      <w:r w:rsidRPr="00E67522">
        <w:rPr>
          <w:rFonts w:ascii="Open Sans" w:eastAsia="Calibri" w:hAnsi="Open Sans" w:cs="Open Sans"/>
          <w:sz w:val="22"/>
          <w:szCs w:val="22"/>
          <w:lang w:eastAsia="en-US"/>
        </w:rPr>
        <w:t>“ nebo jednotlivě „</w:t>
      </w:r>
      <w:r w:rsidRPr="00E67522">
        <w:rPr>
          <w:rFonts w:ascii="Open Sans" w:eastAsia="Calibri" w:hAnsi="Open Sans" w:cs="Open Sans"/>
          <w:b/>
          <w:sz w:val="22"/>
          <w:szCs w:val="22"/>
          <w:lang w:eastAsia="en-US"/>
        </w:rPr>
        <w:t>smluvní strana</w:t>
      </w:r>
      <w:r w:rsidRPr="00E67522">
        <w:rPr>
          <w:rFonts w:ascii="Open Sans" w:eastAsia="Calibri" w:hAnsi="Open Sans" w:cs="Open Sans"/>
          <w:sz w:val="22"/>
          <w:szCs w:val="22"/>
          <w:lang w:eastAsia="en-US"/>
        </w:rPr>
        <w:t>“.</w:t>
      </w:r>
    </w:p>
    <w:p w14:paraId="678562B5" w14:textId="77777777" w:rsidR="00FA6103" w:rsidRDefault="00FA6103" w:rsidP="00E1232E">
      <w:pPr>
        <w:pStyle w:val="Nadpis2"/>
        <w:keepNext w:val="0"/>
        <w:keepLines w:val="0"/>
      </w:pPr>
    </w:p>
    <w:p w14:paraId="701D6D91" w14:textId="20A986E4" w:rsidR="009B5391" w:rsidRPr="002A0343" w:rsidRDefault="009B5391" w:rsidP="00E1232E">
      <w:pPr>
        <w:pStyle w:val="Nadpis3"/>
        <w:keepNext w:val="0"/>
        <w:keepLines w:val="0"/>
      </w:pPr>
      <w:r w:rsidRPr="002A0343">
        <w:t>Preambule</w:t>
      </w:r>
    </w:p>
    <w:p w14:paraId="7D2CED30" w14:textId="0C43C5FA" w:rsidR="00FD5049" w:rsidRPr="002A0343" w:rsidRDefault="00FD5049" w:rsidP="00E1232E">
      <w:pPr>
        <w:pStyle w:val="Bezmezer"/>
      </w:pPr>
      <w:r w:rsidRPr="002A0343">
        <w:rPr>
          <w:rStyle w:val="Nadpis4Char"/>
          <w:rFonts w:cs="Times New Roman"/>
          <w:iCs w:val="0"/>
          <w:color w:val="auto"/>
        </w:rPr>
        <w:t xml:space="preserve">Podkladem pro uzavření této smlouvy je nabídka </w:t>
      </w:r>
      <w:r w:rsidR="00AD05AB" w:rsidRPr="002A0343">
        <w:rPr>
          <w:rStyle w:val="Nadpis4Char"/>
          <w:rFonts w:cs="Times New Roman"/>
          <w:iCs w:val="0"/>
          <w:color w:val="auto"/>
        </w:rPr>
        <w:t>Zhotovitel</w:t>
      </w:r>
      <w:r w:rsidRPr="002A0343">
        <w:rPr>
          <w:rStyle w:val="Nadpis4Char"/>
          <w:rFonts w:cs="Times New Roman"/>
          <w:iCs w:val="0"/>
          <w:color w:val="auto"/>
        </w:rPr>
        <w:t xml:space="preserve">e podaná k nadlimitní veřejné zakázce na </w:t>
      </w:r>
      <w:r w:rsidR="00742CBB" w:rsidRPr="002A0343">
        <w:rPr>
          <w:rStyle w:val="Nadpis4Char"/>
          <w:rFonts w:cs="Times New Roman"/>
          <w:iCs w:val="0"/>
          <w:color w:val="auto"/>
        </w:rPr>
        <w:t>stavební práce</w:t>
      </w:r>
      <w:r w:rsidRPr="002A0343">
        <w:rPr>
          <w:rStyle w:val="Nadpis4Char"/>
          <w:rFonts w:cs="Times New Roman"/>
          <w:iCs w:val="0"/>
          <w:color w:val="auto"/>
        </w:rPr>
        <w:t xml:space="preserve"> s názvem „</w:t>
      </w:r>
      <w:r w:rsidR="00981CF8" w:rsidRPr="002A0343">
        <w:rPr>
          <w:rStyle w:val="Nadpis4Char"/>
          <w:rFonts w:cs="Times New Roman"/>
          <w:b/>
          <w:bCs/>
          <w:iCs w:val="0"/>
          <w:color w:val="auto"/>
        </w:rPr>
        <w:t>Údržba a běžné opravy komunikací ve</w:t>
      </w:r>
      <w:r w:rsidR="00305E1F" w:rsidRPr="002A0343">
        <w:rPr>
          <w:rStyle w:val="Nadpis4Char"/>
          <w:rFonts w:cs="Times New Roman"/>
          <w:b/>
          <w:bCs/>
          <w:iCs w:val="0"/>
          <w:color w:val="auto"/>
        </w:rPr>
        <w:t> </w:t>
      </w:r>
      <w:r w:rsidR="00981CF8" w:rsidRPr="002A0343">
        <w:rPr>
          <w:rStyle w:val="Nadpis4Char"/>
          <w:rFonts w:cs="Times New Roman"/>
          <w:b/>
          <w:bCs/>
          <w:iCs w:val="0"/>
          <w:color w:val="auto"/>
        </w:rPr>
        <w:t>vlastnictví měst</w:t>
      </w:r>
      <w:r w:rsidR="00822E64" w:rsidRPr="002A0343">
        <w:rPr>
          <w:rStyle w:val="Nadpis4Char"/>
          <w:rFonts w:cs="Times New Roman"/>
          <w:b/>
          <w:bCs/>
          <w:iCs w:val="0"/>
          <w:color w:val="auto"/>
        </w:rPr>
        <w:t>a</w:t>
      </w:r>
      <w:r w:rsidRPr="002A0343">
        <w:rPr>
          <w:rStyle w:val="Nadpis4Char"/>
          <w:rFonts w:cs="Times New Roman"/>
          <w:iCs w:val="0"/>
          <w:color w:val="auto"/>
        </w:rPr>
        <w:t>“ (dále jen jako „veřejná zakázka“), zadávané v otevřeném zadávacím řízení podle zák. č. 134/2016 Sb., o zadávání veřejných zakázek, ve znění pozdějších předpisů (dále jen „ZZVZ“).</w:t>
      </w:r>
    </w:p>
    <w:p w14:paraId="612AA0AF" w14:textId="77777777" w:rsidR="009B5391" w:rsidRPr="009B5391" w:rsidRDefault="009B5391" w:rsidP="00E1232E">
      <w:pPr>
        <w:pStyle w:val="Nadpis2"/>
        <w:keepNext w:val="0"/>
        <w:keepLines w:val="0"/>
      </w:pPr>
    </w:p>
    <w:p w14:paraId="5D59E1BB" w14:textId="42F1BC5D" w:rsidR="00FA6103" w:rsidRPr="003A76CC" w:rsidRDefault="00A1697F" w:rsidP="00E1232E">
      <w:pPr>
        <w:pStyle w:val="Nadpis3"/>
        <w:keepNext w:val="0"/>
        <w:keepLines w:val="0"/>
      </w:pPr>
      <w:r>
        <w:t xml:space="preserve">Předmět </w:t>
      </w:r>
      <w:r w:rsidR="009F4D75">
        <w:t xml:space="preserve">a účel </w:t>
      </w:r>
      <w:r>
        <w:t>smlouvy</w:t>
      </w:r>
    </w:p>
    <w:p w14:paraId="36E188BB" w14:textId="68F80BCE" w:rsidR="009F4D75" w:rsidRDefault="009F4D75" w:rsidP="009D546B">
      <w:pPr>
        <w:pStyle w:val="Bezmezer"/>
        <w:numPr>
          <w:ilvl w:val="0"/>
          <w:numId w:val="5"/>
        </w:numPr>
        <w:ind w:left="284"/>
      </w:pPr>
      <w:r>
        <w:t xml:space="preserve">Účelem této smlouvy je </w:t>
      </w:r>
      <w:r w:rsidR="00864EE7" w:rsidRPr="007201B3">
        <w:t>úprava</w:t>
      </w:r>
      <w:r w:rsidR="00864EE7" w:rsidRPr="003A76CC">
        <w:rPr>
          <w:spacing w:val="-1"/>
        </w:rPr>
        <w:t xml:space="preserve"> </w:t>
      </w:r>
      <w:r w:rsidR="00864EE7" w:rsidRPr="007201B3">
        <w:t>dvoustranného právního</w:t>
      </w:r>
      <w:r w:rsidR="00864EE7" w:rsidRPr="003A76CC">
        <w:rPr>
          <w:spacing w:val="-2"/>
        </w:rPr>
        <w:t xml:space="preserve"> </w:t>
      </w:r>
      <w:r w:rsidR="00864EE7" w:rsidRPr="007201B3">
        <w:t xml:space="preserve">vztahu mezi </w:t>
      </w:r>
      <w:r w:rsidR="00FA0C7E">
        <w:t>s</w:t>
      </w:r>
      <w:r w:rsidR="00864EE7" w:rsidRPr="007201B3">
        <w:t>mluvními stranami, jehož obsahem jsou práva a povinnosti související s</w:t>
      </w:r>
      <w:r w:rsidR="00864EE7" w:rsidRPr="003A76CC">
        <w:rPr>
          <w:spacing w:val="-3"/>
        </w:rPr>
        <w:t xml:space="preserve"> </w:t>
      </w:r>
      <w:r w:rsidR="00FA0C7E">
        <w:t>ú</w:t>
      </w:r>
      <w:r w:rsidR="00864EE7" w:rsidRPr="007201B3">
        <w:t xml:space="preserve">držbou a </w:t>
      </w:r>
      <w:r w:rsidR="00FA0C7E">
        <w:t xml:space="preserve">prováděním </w:t>
      </w:r>
      <w:r w:rsidR="00864EE7" w:rsidRPr="007201B3">
        <w:t>běžný</w:t>
      </w:r>
      <w:r w:rsidR="00FA0C7E">
        <w:t>ch</w:t>
      </w:r>
      <w:r w:rsidR="00864EE7" w:rsidRPr="007201B3">
        <w:t xml:space="preserve"> </w:t>
      </w:r>
      <w:r w:rsidR="00FA0C7E">
        <w:t>o</w:t>
      </w:r>
      <w:r w:rsidR="00864EE7" w:rsidRPr="007201B3">
        <w:t>prav místních komunikací v souladu s příslušnými platnými právními předpisy tak, aby</w:t>
      </w:r>
      <w:r w:rsidR="00FA0C7E">
        <w:rPr>
          <w:spacing w:val="80"/>
        </w:rPr>
        <w:t xml:space="preserve"> s</w:t>
      </w:r>
      <w:r w:rsidR="00864EE7" w:rsidRPr="007201B3">
        <w:t xml:space="preserve">mluvní strany měly možnost při nejvyšší možné míře právní jistoty realizovat práva a plnit povinnosti </w:t>
      </w:r>
      <w:r w:rsidR="0086338C">
        <w:t>touto s</w:t>
      </w:r>
      <w:r w:rsidR="00864EE7" w:rsidRPr="007201B3">
        <w:t>mlouvou založené.</w:t>
      </w:r>
    </w:p>
    <w:p w14:paraId="5A3AA9D9" w14:textId="2DDD24F3" w:rsidR="00037B0E" w:rsidRPr="007201B3" w:rsidRDefault="00037B0E" w:rsidP="009D546B">
      <w:pPr>
        <w:pStyle w:val="Bezmezer"/>
        <w:numPr>
          <w:ilvl w:val="0"/>
          <w:numId w:val="5"/>
        </w:numPr>
        <w:ind w:left="284"/>
      </w:pPr>
      <w:r w:rsidRPr="007201B3">
        <w:t xml:space="preserve">Předmětem </w:t>
      </w:r>
      <w:r w:rsidR="00C12788">
        <w:t>s</w:t>
      </w:r>
      <w:r w:rsidRPr="007201B3">
        <w:t>mlouvy</w:t>
      </w:r>
      <w:r w:rsidRPr="003A76CC">
        <w:rPr>
          <w:spacing w:val="-2"/>
        </w:rPr>
        <w:t xml:space="preserve"> </w:t>
      </w:r>
      <w:r w:rsidRPr="007201B3">
        <w:t>je povinnost</w:t>
      </w:r>
      <w:r w:rsidRPr="003A76CC">
        <w:rPr>
          <w:spacing w:val="-2"/>
        </w:rPr>
        <w:t xml:space="preserve"> </w:t>
      </w:r>
      <w:r w:rsidRPr="007201B3">
        <w:t>Zhotovitele prov</w:t>
      </w:r>
      <w:r w:rsidR="00556A56">
        <w:t>ádět</w:t>
      </w:r>
      <w:r w:rsidRPr="003A76CC">
        <w:rPr>
          <w:spacing w:val="-1"/>
        </w:rPr>
        <w:t xml:space="preserve"> </w:t>
      </w:r>
      <w:r w:rsidRPr="007201B3">
        <w:t>dílo</w:t>
      </w:r>
      <w:r w:rsidR="005C4901">
        <w:t xml:space="preserve"> – plnění </w:t>
      </w:r>
      <w:r w:rsidRPr="007201B3">
        <w:t>spočívající</w:t>
      </w:r>
      <w:r w:rsidRPr="003A76CC">
        <w:rPr>
          <w:spacing w:val="-3"/>
        </w:rPr>
        <w:t xml:space="preserve"> </w:t>
      </w:r>
      <w:r w:rsidRPr="007201B3">
        <w:t>v</w:t>
      </w:r>
      <w:r w:rsidR="005C4901">
        <w:t> </w:t>
      </w:r>
      <w:r w:rsidR="00556A56">
        <w:t>ú</w:t>
      </w:r>
      <w:r w:rsidRPr="007201B3">
        <w:t>držbě</w:t>
      </w:r>
      <w:r w:rsidRPr="003A76CC">
        <w:rPr>
          <w:spacing w:val="-1"/>
        </w:rPr>
        <w:t xml:space="preserve"> </w:t>
      </w:r>
      <w:r w:rsidRPr="007201B3">
        <w:t>a</w:t>
      </w:r>
      <w:r w:rsidR="00556A56">
        <w:rPr>
          <w:spacing w:val="-2"/>
        </w:rPr>
        <w:t> </w:t>
      </w:r>
      <w:r w:rsidRPr="007201B3">
        <w:t>běžných opravách místních komunikací dle požadavků Objednatele stanovených dále v</w:t>
      </w:r>
      <w:r w:rsidR="00C12788">
        <w:t> </w:t>
      </w:r>
      <w:r w:rsidR="00480D15">
        <w:t>této</w:t>
      </w:r>
      <w:r w:rsidRPr="007201B3">
        <w:t xml:space="preserve"> </w:t>
      </w:r>
      <w:r w:rsidR="00480D15">
        <w:t>s</w:t>
      </w:r>
      <w:r w:rsidRPr="007201B3">
        <w:t xml:space="preserve">mlouvě a vyplývajících ze zadávací dokumentace na </w:t>
      </w:r>
      <w:r w:rsidR="00480D15">
        <w:t>v</w:t>
      </w:r>
      <w:r w:rsidRPr="007201B3">
        <w:t>eřejnou zakázku.</w:t>
      </w:r>
    </w:p>
    <w:p w14:paraId="1792DBBA" w14:textId="34200E67" w:rsidR="00037B0E" w:rsidRPr="007201B3" w:rsidRDefault="00037B0E" w:rsidP="009D546B">
      <w:pPr>
        <w:pStyle w:val="Bezmezer"/>
        <w:numPr>
          <w:ilvl w:val="0"/>
          <w:numId w:val="5"/>
        </w:numPr>
        <w:ind w:left="284"/>
      </w:pPr>
      <w:r w:rsidRPr="007201B3">
        <w:t xml:space="preserve">Zhotovitel se zavazuje provádět na svůj náklad a na své nebezpečí všechna související plnění, tzn. stavební práce, dodávky a služby, k včasnému a řádnému provedení </w:t>
      </w:r>
      <w:r w:rsidR="00332D96">
        <w:t>díla</w:t>
      </w:r>
      <w:r w:rsidRPr="007201B3">
        <w:t>.</w:t>
      </w:r>
    </w:p>
    <w:p w14:paraId="3CC917F0" w14:textId="3D369665" w:rsidR="000F0BA2" w:rsidRDefault="00037B0E" w:rsidP="009D546B">
      <w:pPr>
        <w:pStyle w:val="Bezmezer"/>
        <w:numPr>
          <w:ilvl w:val="0"/>
          <w:numId w:val="5"/>
        </w:numPr>
        <w:ind w:left="284"/>
      </w:pPr>
      <w:r w:rsidRPr="007201B3">
        <w:t>V</w:t>
      </w:r>
      <w:r w:rsidRPr="003A76CC">
        <w:rPr>
          <w:spacing w:val="-2"/>
        </w:rPr>
        <w:t xml:space="preserve"> </w:t>
      </w:r>
      <w:r w:rsidRPr="007201B3">
        <w:t xml:space="preserve">rámci předmětu </w:t>
      </w:r>
      <w:r w:rsidR="00A36232">
        <w:t>s</w:t>
      </w:r>
      <w:r w:rsidRPr="007201B3">
        <w:t>mlouvy bude Zhotovitel provádět či zabezpečovat zejména</w:t>
      </w:r>
      <w:r w:rsidR="000F0BA2">
        <w:t>:</w:t>
      </w:r>
    </w:p>
    <w:p w14:paraId="1E6AAF95" w14:textId="739BC388" w:rsidR="000F0BA2" w:rsidRDefault="00037B0E" w:rsidP="009D546B">
      <w:pPr>
        <w:pStyle w:val="Bezmezer"/>
        <w:numPr>
          <w:ilvl w:val="0"/>
          <w:numId w:val="16"/>
        </w:numPr>
        <w:rPr>
          <w:u w:val="single"/>
        </w:rPr>
      </w:pPr>
      <w:r w:rsidRPr="007201B3">
        <w:t>opravy doprovodných zařízení komunikací, lávek, mostů, vpustí dešťových kanalizací, autobusových zastávek, dopravního značení, schodišť, zábradlí, sloupků zabraňujících vjezdu a jiných prvků z okruhu komunikací</w:t>
      </w:r>
      <w:r w:rsidR="00DE0161">
        <w:t>,</w:t>
      </w:r>
      <w:r w:rsidRPr="007201B3">
        <w:t xml:space="preserve"> </w:t>
      </w:r>
    </w:p>
    <w:p w14:paraId="3016B6BA" w14:textId="2D309BEC" w:rsidR="00DE0161" w:rsidRDefault="000F0BA2" w:rsidP="009D546B">
      <w:pPr>
        <w:pStyle w:val="Bezmezer"/>
        <w:numPr>
          <w:ilvl w:val="0"/>
          <w:numId w:val="16"/>
        </w:numPr>
        <w:rPr>
          <w:u w:val="single"/>
        </w:rPr>
      </w:pPr>
      <w:r w:rsidRPr="000F0BA2">
        <w:t>údržbu a opravy místních a účelových komunikací se živičným povrchem, se zámkovou dlažbou, se štěrkovým povrchem či nezpevněným povrchem apod. včetně</w:t>
      </w:r>
      <w:r w:rsidR="00B35737">
        <w:t xml:space="preserve"> chodníků,</w:t>
      </w:r>
      <w:r w:rsidRPr="000F0BA2">
        <w:t xml:space="preserve"> obrubníků, krajnic a dalších příslušenství komunikací,</w:t>
      </w:r>
    </w:p>
    <w:p w14:paraId="19BC2712" w14:textId="77777777" w:rsidR="00DE0161" w:rsidRPr="00DE0161" w:rsidRDefault="000F0BA2" w:rsidP="009D546B">
      <w:pPr>
        <w:pStyle w:val="Bezmezer"/>
        <w:numPr>
          <w:ilvl w:val="0"/>
          <w:numId w:val="16"/>
        </w:numPr>
        <w:rPr>
          <w:u w:val="single"/>
        </w:rPr>
      </w:pPr>
      <w:r w:rsidRPr="000F0BA2">
        <w:lastRenderedPageBreak/>
        <w:t>údržbu a opravy stávajícího svislého a vodorovného dopravního značení; osazování a vyznačování nového svislého a vodorovného dopravního značení</w:t>
      </w:r>
      <w:r w:rsidR="00DE0161">
        <w:t>,</w:t>
      </w:r>
    </w:p>
    <w:p w14:paraId="515DFAB3" w14:textId="77777777" w:rsidR="00DE0161" w:rsidRDefault="000F0BA2" w:rsidP="009D546B">
      <w:pPr>
        <w:pStyle w:val="Bezmezer"/>
        <w:numPr>
          <w:ilvl w:val="0"/>
          <w:numId w:val="16"/>
        </w:numPr>
        <w:rPr>
          <w:u w:val="single"/>
        </w:rPr>
      </w:pPr>
      <w:r w:rsidRPr="000F0BA2">
        <w:t>údržbu, opravy a zřizování dopravních zařízení, součástí a příslušenství komunikací jako jsou zejména sloupky, zábradlí, svodidla, opěrné zídky, zpomalovací prahy apod.,</w:t>
      </w:r>
    </w:p>
    <w:p w14:paraId="708FE83E" w14:textId="77777777" w:rsidR="00DE0161" w:rsidRDefault="000F0BA2" w:rsidP="009D546B">
      <w:pPr>
        <w:pStyle w:val="Bezmezer"/>
        <w:numPr>
          <w:ilvl w:val="0"/>
          <w:numId w:val="16"/>
        </w:numPr>
        <w:rPr>
          <w:u w:val="single"/>
        </w:rPr>
      </w:pPr>
      <w:r w:rsidRPr="000F0BA2">
        <w:t>údržbu, opravy a zřizování odvodnění komunikací k odvedení dešťových vod jako jsou zejména propustky, žlaby, uliční vpusti apod.,</w:t>
      </w:r>
    </w:p>
    <w:p w14:paraId="5E518DC3" w14:textId="77777777" w:rsidR="00DE0161" w:rsidRDefault="000F0BA2" w:rsidP="009D546B">
      <w:pPr>
        <w:pStyle w:val="Bezmezer"/>
        <w:numPr>
          <w:ilvl w:val="0"/>
          <w:numId w:val="16"/>
        </w:numPr>
        <w:rPr>
          <w:u w:val="single"/>
        </w:rPr>
      </w:pPr>
      <w:r w:rsidRPr="000F0BA2">
        <w:t>údržbu, opravy a zřizování přístřešků autobusových zastávek,</w:t>
      </w:r>
    </w:p>
    <w:p w14:paraId="0EBCD082" w14:textId="77777777" w:rsidR="00DE0161" w:rsidRDefault="000F0BA2" w:rsidP="009D546B">
      <w:pPr>
        <w:pStyle w:val="Bezmezer"/>
        <w:numPr>
          <w:ilvl w:val="0"/>
          <w:numId w:val="16"/>
        </w:numPr>
        <w:rPr>
          <w:u w:val="single"/>
        </w:rPr>
      </w:pPr>
      <w:r w:rsidRPr="000F0BA2">
        <w:t>údržbu a opravy lávek a mostů (ocelové konstrukce s dřevěnou podlážkou, betonové a kamenné konstrukce),</w:t>
      </w:r>
    </w:p>
    <w:p w14:paraId="51562A9A" w14:textId="77777777" w:rsidR="00DE0161" w:rsidRDefault="000F0BA2" w:rsidP="009D546B">
      <w:pPr>
        <w:pStyle w:val="Bezmezer"/>
        <w:numPr>
          <w:ilvl w:val="0"/>
          <w:numId w:val="16"/>
        </w:numPr>
        <w:rPr>
          <w:u w:val="single"/>
        </w:rPr>
      </w:pPr>
      <w:r w:rsidRPr="000F0BA2">
        <w:t>zajištění přechodné úpravy provozu (dočasné dopravní značení) na vlastní náklady po dobu provádění oprav a údržby včetně zajištění příslušných povolení a souhlasů,</w:t>
      </w:r>
    </w:p>
    <w:p w14:paraId="780425A4" w14:textId="04D0A648" w:rsidR="00037B0E" w:rsidRPr="00421B67" w:rsidRDefault="000F0BA2" w:rsidP="009D546B">
      <w:pPr>
        <w:pStyle w:val="Bezmezer"/>
        <w:numPr>
          <w:ilvl w:val="0"/>
          <w:numId w:val="16"/>
        </w:numPr>
        <w:rPr>
          <w:u w:val="single"/>
        </w:rPr>
      </w:pPr>
      <w:r w:rsidRPr="000F0BA2">
        <w:t>účast u kontrol technického stavu místních komunikací a při zpracování</w:t>
      </w:r>
      <w:r w:rsidR="00421B67">
        <w:rPr>
          <w:u w:val="single"/>
        </w:rPr>
        <w:t xml:space="preserve"> </w:t>
      </w:r>
      <w:r w:rsidRPr="000F0BA2">
        <w:t>návrhu plánu oprav.</w:t>
      </w:r>
    </w:p>
    <w:p w14:paraId="03657B08" w14:textId="1C8BB28A" w:rsidR="0072501D" w:rsidRPr="009D546B" w:rsidRDefault="00185088" w:rsidP="009D546B">
      <w:pPr>
        <w:pStyle w:val="Bezmezer"/>
        <w:numPr>
          <w:ilvl w:val="0"/>
          <w:numId w:val="5"/>
        </w:numPr>
        <w:ind w:left="284"/>
      </w:pPr>
      <w:r w:rsidRPr="007201B3">
        <w:t xml:space="preserve">V případě potřeby </w:t>
      </w:r>
      <w:r w:rsidR="00B67EFD" w:rsidRPr="007201B3">
        <w:t xml:space="preserve">Zhotovitel zajistí </w:t>
      </w:r>
      <w:r w:rsidR="00D60FDF" w:rsidRPr="007201B3">
        <w:t xml:space="preserve">veškeré </w:t>
      </w:r>
      <w:r w:rsidR="00D60FDF" w:rsidRPr="003A76CC">
        <w:rPr>
          <w:szCs w:val="22"/>
        </w:rPr>
        <w:t>úkony spojené s výkonem dodavatelské inženýrské činnosti, zejména vyřizování veškerých povolení, překopů, záborů, souhlasů a</w:t>
      </w:r>
      <w:r w:rsidR="006F3535">
        <w:rPr>
          <w:szCs w:val="22"/>
        </w:rPr>
        <w:t> </w:t>
      </w:r>
      <w:r w:rsidR="00D60FDF" w:rsidRPr="003A76CC">
        <w:rPr>
          <w:szCs w:val="22"/>
        </w:rPr>
        <w:t>oznámení souvisejících s</w:t>
      </w:r>
      <w:r w:rsidR="0013234A" w:rsidRPr="003A76CC">
        <w:rPr>
          <w:szCs w:val="22"/>
        </w:rPr>
        <w:t xml:space="preserve"> předmětem </w:t>
      </w:r>
      <w:r w:rsidR="00CE6709">
        <w:rPr>
          <w:szCs w:val="22"/>
        </w:rPr>
        <w:t>této s</w:t>
      </w:r>
      <w:r w:rsidR="0013234A" w:rsidRPr="003A76CC">
        <w:rPr>
          <w:szCs w:val="22"/>
        </w:rPr>
        <w:t>mlouvy</w:t>
      </w:r>
      <w:r w:rsidR="00845C47" w:rsidRPr="003A76CC">
        <w:rPr>
          <w:szCs w:val="22"/>
        </w:rPr>
        <w:t xml:space="preserve"> včetně zajištění stanovisek k</w:t>
      </w:r>
      <w:r w:rsidR="004F0D0E">
        <w:rPr>
          <w:szCs w:val="22"/>
        </w:rPr>
        <w:t> </w:t>
      </w:r>
      <w:r w:rsidR="00845C47" w:rsidRPr="003A76CC">
        <w:rPr>
          <w:szCs w:val="22"/>
        </w:rPr>
        <w:t>existenci a následnému vytýčení inženýrských síti, potřebných k provádění stavby. Kontrol</w:t>
      </w:r>
      <w:r w:rsidR="002E5389" w:rsidRPr="003A76CC">
        <w:rPr>
          <w:szCs w:val="22"/>
        </w:rPr>
        <w:t>u</w:t>
      </w:r>
      <w:r w:rsidR="00845C47" w:rsidRPr="003A76CC">
        <w:rPr>
          <w:szCs w:val="22"/>
        </w:rPr>
        <w:t xml:space="preserve"> a</w:t>
      </w:r>
      <w:r w:rsidR="006F3535">
        <w:rPr>
          <w:szCs w:val="22"/>
        </w:rPr>
        <w:t> </w:t>
      </w:r>
      <w:r w:rsidR="00845C47" w:rsidRPr="003A76CC">
        <w:rPr>
          <w:szCs w:val="22"/>
        </w:rPr>
        <w:t xml:space="preserve">vytýčení skutečné trasy všech inženýrských sítí dotčenými stavbou, i mimo </w:t>
      </w:r>
      <w:r w:rsidR="00845C47" w:rsidRPr="009D546B">
        <w:rPr>
          <w:szCs w:val="22"/>
        </w:rPr>
        <w:t>území staveniště, a provedení ochranných opatření pro zabezpečení vedení stávajících inženýrských sítí před poškozením</w:t>
      </w:r>
      <w:r w:rsidR="00F94D5C" w:rsidRPr="009D546B">
        <w:rPr>
          <w:szCs w:val="22"/>
        </w:rPr>
        <w:t xml:space="preserve">. </w:t>
      </w:r>
    </w:p>
    <w:p w14:paraId="277219F7" w14:textId="45BD4618" w:rsidR="00185088" w:rsidRPr="009D546B" w:rsidRDefault="0072501D" w:rsidP="009D546B">
      <w:pPr>
        <w:pStyle w:val="Bezmezer"/>
        <w:numPr>
          <w:ilvl w:val="0"/>
          <w:numId w:val="5"/>
        </w:numPr>
        <w:ind w:left="284"/>
      </w:pPr>
      <w:r w:rsidRPr="009D546B">
        <w:rPr>
          <w:szCs w:val="22"/>
        </w:rPr>
        <w:t>Dále Zhotovitel</w:t>
      </w:r>
      <w:r w:rsidR="000B0703" w:rsidRPr="009D546B">
        <w:rPr>
          <w:szCs w:val="22"/>
        </w:rPr>
        <w:t xml:space="preserve"> </w:t>
      </w:r>
      <w:r w:rsidR="00682CBE" w:rsidRPr="009D546B">
        <w:rPr>
          <w:szCs w:val="22"/>
        </w:rPr>
        <w:t xml:space="preserve">vždy </w:t>
      </w:r>
      <w:r w:rsidR="000B0703" w:rsidRPr="009D546B">
        <w:rPr>
          <w:szCs w:val="22"/>
        </w:rPr>
        <w:t>zajistí</w:t>
      </w:r>
      <w:r w:rsidRPr="009D546B">
        <w:rPr>
          <w:szCs w:val="22"/>
        </w:rPr>
        <w:t xml:space="preserve"> </w:t>
      </w:r>
      <w:r w:rsidR="00F94D5C" w:rsidRPr="009D546B">
        <w:rPr>
          <w:szCs w:val="22"/>
        </w:rPr>
        <w:t>provedení ochranných opatření pro zabezpečení sousedních pozemků, objektů, staveb apod. proti poškození a znečištění; zabezpečení trvalého a</w:t>
      </w:r>
      <w:r w:rsidR="006F3535">
        <w:rPr>
          <w:szCs w:val="22"/>
        </w:rPr>
        <w:t> </w:t>
      </w:r>
      <w:r w:rsidR="00F94D5C" w:rsidRPr="009D546B">
        <w:rPr>
          <w:szCs w:val="22"/>
        </w:rPr>
        <w:t>nepřerušeného bezpečného přístupu a příjezdu do všech stávajících objektů včetně přístupů k jednotlivým nemovitostem; zajištění provizorních lávek, můstků, ramp, mobilních zábradlí a podobných zařízení</w:t>
      </w:r>
      <w:r w:rsidR="000B0703" w:rsidRPr="009D546B">
        <w:rPr>
          <w:szCs w:val="22"/>
        </w:rPr>
        <w:t>.</w:t>
      </w:r>
    </w:p>
    <w:p w14:paraId="5224F1D3" w14:textId="612B0983" w:rsidR="00037B0E" w:rsidRPr="009D546B" w:rsidRDefault="00EC112D" w:rsidP="009D546B">
      <w:pPr>
        <w:pStyle w:val="Bezmezer"/>
        <w:numPr>
          <w:ilvl w:val="0"/>
          <w:numId w:val="5"/>
        </w:numPr>
        <w:ind w:left="284"/>
      </w:pPr>
      <w:r w:rsidRPr="009D546B">
        <w:t xml:space="preserve">Rozsah jednotlivých plnění dle této smlouvy bude určován </w:t>
      </w:r>
      <w:r w:rsidR="003621B5" w:rsidRPr="009D546B">
        <w:t xml:space="preserve">vždy </w:t>
      </w:r>
      <w:r w:rsidRPr="009D546B">
        <w:t xml:space="preserve">na základě konkrétní </w:t>
      </w:r>
      <w:r w:rsidR="00412CD6" w:rsidRPr="009D546B">
        <w:t>výzv</w:t>
      </w:r>
      <w:r w:rsidR="003621B5" w:rsidRPr="009D546B">
        <w:t>y</w:t>
      </w:r>
      <w:r w:rsidRPr="009D546B">
        <w:t xml:space="preserve"> Objednatele vystaven</w:t>
      </w:r>
      <w:r w:rsidR="003621B5" w:rsidRPr="009D546B">
        <w:t>é</w:t>
      </w:r>
      <w:r w:rsidRPr="009D546B">
        <w:t xml:space="preserve"> v souladu s touto smlouvou. Cena, způsob úhrady a další podmínky plnění jsou stanoveny touto smlouvou a vztahují se na všechna dílčí plnění prováděná na</w:t>
      </w:r>
      <w:r w:rsidR="006F3535">
        <w:t> </w:t>
      </w:r>
      <w:r w:rsidRPr="009D546B">
        <w:t>jejím základě.</w:t>
      </w:r>
    </w:p>
    <w:p w14:paraId="0967447A" w14:textId="78BB812C" w:rsidR="006C61D8" w:rsidRDefault="00037B0E" w:rsidP="009D546B">
      <w:pPr>
        <w:pStyle w:val="Bezmezer"/>
        <w:numPr>
          <w:ilvl w:val="0"/>
          <w:numId w:val="5"/>
        </w:numPr>
        <w:ind w:left="284"/>
      </w:pPr>
      <w:r w:rsidRPr="009D546B">
        <w:t xml:space="preserve">Součástí předmětu </w:t>
      </w:r>
      <w:r w:rsidR="00513B5B" w:rsidRPr="009D546B">
        <w:t>s</w:t>
      </w:r>
      <w:r w:rsidRPr="009D546B">
        <w:t>mlouvy</w:t>
      </w:r>
      <w:r w:rsidRPr="007201B3">
        <w:t xml:space="preserve"> jsou i ostatní plnění a činnosti výslovně ve </w:t>
      </w:r>
      <w:r w:rsidR="00513B5B">
        <w:t>s</w:t>
      </w:r>
      <w:r w:rsidRPr="007201B3">
        <w:t xml:space="preserve">mlouvě neuvedené, které však s realizací </w:t>
      </w:r>
      <w:r w:rsidR="00332D96">
        <w:t>díla</w:t>
      </w:r>
      <w:r w:rsidRPr="007201B3">
        <w:t xml:space="preserve"> souvisí a jsou nezbytné pro úplné zajištění </w:t>
      </w:r>
      <w:r w:rsidR="00332D96">
        <w:t>díla</w:t>
      </w:r>
      <w:r w:rsidRPr="007201B3">
        <w:t>.</w:t>
      </w:r>
    </w:p>
    <w:p w14:paraId="7E556797" w14:textId="33204DAC" w:rsidR="00B770B3" w:rsidRPr="00CE5DAC" w:rsidRDefault="00B770B3" w:rsidP="009D546B">
      <w:pPr>
        <w:pStyle w:val="Bezmezer"/>
        <w:numPr>
          <w:ilvl w:val="0"/>
          <w:numId w:val="5"/>
        </w:numPr>
        <w:ind w:left="284"/>
      </w:pPr>
      <w:r w:rsidRPr="00B770B3">
        <w:t>Smluvní strany sjednávají tuto smlouvu jako smlouvu s předem vymezeným rámcem předmětu plnění, jehož konkrétní rozsah a četnost se bude určovat operativně dle</w:t>
      </w:r>
      <w:r w:rsidR="004E3B6C">
        <w:t> </w:t>
      </w:r>
      <w:r w:rsidRPr="00B770B3">
        <w:t>aktuálních potřeb Objednatele, přičemž minimální rozsah plnění není garantován. Předpokládaný rozsah plnění je uveden v Příloze č. 1 této smlouvy a slouží k orientaci a</w:t>
      </w:r>
      <w:r w:rsidR="006F3535">
        <w:t> </w:t>
      </w:r>
      <w:r w:rsidRPr="00B770B3">
        <w:t>k</w:t>
      </w:r>
      <w:r w:rsidR="006F3535">
        <w:t> </w:t>
      </w:r>
      <w:r w:rsidRPr="00B770B3">
        <w:t>rámcovému nastavení cenové kalkulace. Plnění bude probíhat na základě písemných výzev Objednatele, které budou konkretizovat požadovaný rozsah, místo a</w:t>
      </w:r>
      <w:r w:rsidR="00A85AFF">
        <w:t> </w:t>
      </w:r>
      <w:r w:rsidRPr="00B770B3">
        <w:t>termín provedení jednotlivých prací. Tato smlouva není rámcovou dohodou ve</w:t>
      </w:r>
      <w:r w:rsidR="00A85AFF">
        <w:t> </w:t>
      </w:r>
      <w:r w:rsidRPr="00B770B3">
        <w:t>smyslu § 131 ZZVZ, neboť předmětem smlouvy není vyjednávání o budoucích zakázkách, nýbrž konkrétní provádění sjednaných činností v souladu s touto smlouvou.</w:t>
      </w:r>
    </w:p>
    <w:p w14:paraId="5407B1F4" w14:textId="77777777" w:rsidR="00FA6103" w:rsidRDefault="00FA6103" w:rsidP="00E1232E">
      <w:pPr>
        <w:pStyle w:val="Nadpis2"/>
        <w:keepNext w:val="0"/>
        <w:keepLines w:val="0"/>
      </w:pPr>
    </w:p>
    <w:p w14:paraId="33BDB94F" w14:textId="33F3EE81" w:rsidR="002210D9" w:rsidRPr="00BA5967" w:rsidRDefault="00513B5B" w:rsidP="00E1232E">
      <w:pPr>
        <w:pStyle w:val="Nadpis3"/>
        <w:keepNext w:val="0"/>
        <w:keepLines w:val="0"/>
      </w:pPr>
      <w:r>
        <w:t>Doba a místo plnění</w:t>
      </w:r>
    </w:p>
    <w:p w14:paraId="398BACB8" w14:textId="47D19A48" w:rsidR="006701DB" w:rsidRPr="00BA5967" w:rsidRDefault="002210D9" w:rsidP="009D546B">
      <w:pPr>
        <w:pStyle w:val="Bezmezer"/>
        <w:numPr>
          <w:ilvl w:val="0"/>
          <w:numId w:val="6"/>
        </w:numPr>
        <w:rPr>
          <w:color w:val="000000"/>
        </w:rPr>
      </w:pPr>
      <w:r w:rsidRPr="00BA5967">
        <w:rPr>
          <w:color w:val="000000"/>
        </w:rPr>
        <w:t xml:space="preserve">Smlouva </w:t>
      </w:r>
      <w:r w:rsidRPr="00BA5967">
        <w:rPr>
          <w:color w:val="000000"/>
          <w:spacing w:val="-2"/>
        </w:rPr>
        <w:t>se</w:t>
      </w:r>
      <w:r w:rsidRPr="00BA5967">
        <w:rPr>
          <w:color w:val="000000"/>
          <w:spacing w:val="3"/>
        </w:rPr>
        <w:t xml:space="preserve"> </w:t>
      </w:r>
      <w:r w:rsidRPr="00BA5967">
        <w:rPr>
          <w:color w:val="000000"/>
        </w:rPr>
        <w:t>uzavírá</w:t>
      </w:r>
      <w:r w:rsidRPr="00BA5967">
        <w:rPr>
          <w:color w:val="000000"/>
          <w:spacing w:val="-2"/>
        </w:rPr>
        <w:t xml:space="preserve"> </w:t>
      </w:r>
      <w:r w:rsidRPr="00BA5967">
        <w:rPr>
          <w:color w:val="000000"/>
        </w:rPr>
        <w:t>na</w:t>
      </w:r>
      <w:r w:rsidRPr="00BA5967">
        <w:rPr>
          <w:color w:val="000000"/>
          <w:spacing w:val="1"/>
        </w:rPr>
        <w:t xml:space="preserve"> </w:t>
      </w:r>
      <w:r w:rsidRPr="00BA5967">
        <w:rPr>
          <w:color w:val="000000"/>
        </w:rPr>
        <w:t>dobu</w:t>
      </w:r>
      <w:r w:rsidRPr="00BA5967">
        <w:rPr>
          <w:color w:val="000000"/>
          <w:spacing w:val="1"/>
        </w:rPr>
        <w:t xml:space="preserve"> </w:t>
      </w:r>
      <w:r w:rsidRPr="00BA5967">
        <w:rPr>
          <w:color w:val="000000"/>
        </w:rPr>
        <w:t>určitou, a</w:t>
      </w:r>
      <w:r w:rsidRPr="00BA5967">
        <w:rPr>
          <w:color w:val="000000"/>
          <w:spacing w:val="-1"/>
        </w:rPr>
        <w:t xml:space="preserve"> to</w:t>
      </w:r>
      <w:r w:rsidRPr="00BA5967">
        <w:rPr>
          <w:color w:val="000000"/>
          <w:spacing w:val="4"/>
        </w:rPr>
        <w:t xml:space="preserve"> </w:t>
      </w:r>
      <w:r w:rsidRPr="00BA5967">
        <w:rPr>
          <w:color w:val="000000"/>
        </w:rPr>
        <w:t>na</w:t>
      </w:r>
      <w:r w:rsidRPr="00BA5967">
        <w:rPr>
          <w:color w:val="000000"/>
          <w:spacing w:val="-1"/>
        </w:rPr>
        <w:t xml:space="preserve"> </w:t>
      </w:r>
      <w:r w:rsidRPr="00BA5967">
        <w:rPr>
          <w:color w:val="000000"/>
        </w:rPr>
        <w:t>8</w:t>
      </w:r>
      <w:r w:rsidRPr="00BA5967">
        <w:rPr>
          <w:color w:val="000000"/>
          <w:spacing w:val="1"/>
        </w:rPr>
        <w:t xml:space="preserve"> </w:t>
      </w:r>
      <w:r w:rsidRPr="00BA5967">
        <w:rPr>
          <w:color w:val="000000"/>
        </w:rPr>
        <w:t xml:space="preserve">let </w:t>
      </w:r>
      <w:r w:rsidRPr="00BA5967">
        <w:rPr>
          <w:color w:val="000000"/>
          <w:spacing w:val="1"/>
        </w:rPr>
        <w:t>ode</w:t>
      </w:r>
      <w:r w:rsidRPr="00BA5967">
        <w:rPr>
          <w:color w:val="000000"/>
          <w:spacing w:val="-1"/>
        </w:rPr>
        <w:t xml:space="preserve"> </w:t>
      </w:r>
      <w:r w:rsidRPr="00BA5967">
        <w:rPr>
          <w:color w:val="000000"/>
        </w:rPr>
        <w:t>dne</w:t>
      </w:r>
      <w:r w:rsidRPr="00BA5967">
        <w:rPr>
          <w:color w:val="000000"/>
          <w:spacing w:val="2"/>
        </w:rPr>
        <w:t xml:space="preserve"> </w:t>
      </w:r>
      <w:r w:rsidRPr="00BA5967">
        <w:rPr>
          <w:color w:val="000000"/>
        </w:rPr>
        <w:t>nabytí její</w:t>
      </w:r>
      <w:r w:rsidRPr="00BA5967">
        <w:rPr>
          <w:color w:val="000000"/>
          <w:spacing w:val="1"/>
        </w:rPr>
        <w:t xml:space="preserve"> </w:t>
      </w:r>
      <w:r w:rsidRPr="00BA5967">
        <w:rPr>
          <w:color w:val="000000"/>
        </w:rPr>
        <w:t>účinnosti</w:t>
      </w:r>
      <w:r w:rsidR="008A70F7" w:rsidRPr="00BA5967">
        <w:rPr>
          <w:color w:val="000000"/>
        </w:rPr>
        <w:t>, tj. do</w:t>
      </w:r>
      <w:r w:rsidR="0037291D" w:rsidRPr="00BA5967">
        <w:rPr>
          <w:color w:val="000000"/>
        </w:rPr>
        <w:t> </w:t>
      </w:r>
      <w:r w:rsidR="008A70F7" w:rsidRPr="00BA5967">
        <w:rPr>
          <w:color w:val="000000"/>
        </w:rPr>
        <w:t>31.</w:t>
      </w:r>
      <w:r w:rsidR="0037291D" w:rsidRPr="00BA5967">
        <w:rPr>
          <w:color w:val="000000"/>
        </w:rPr>
        <w:t> </w:t>
      </w:r>
      <w:r w:rsidR="008A70F7" w:rsidRPr="00BA5967">
        <w:rPr>
          <w:color w:val="000000"/>
        </w:rPr>
        <w:t>12. 2033.</w:t>
      </w:r>
    </w:p>
    <w:p w14:paraId="09E9606C" w14:textId="21C6B178" w:rsidR="006701DB" w:rsidRPr="002A0343" w:rsidRDefault="006701DB" w:rsidP="00E1232E">
      <w:pPr>
        <w:pStyle w:val="Bezmezer"/>
        <w:rPr>
          <w:color w:val="000000"/>
        </w:rPr>
      </w:pPr>
      <w:r w:rsidRPr="007201B3">
        <w:rPr>
          <w:color w:val="000000"/>
        </w:rPr>
        <w:t>Místem</w:t>
      </w:r>
      <w:r w:rsidRPr="007201B3">
        <w:rPr>
          <w:color w:val="000000"/>
          <w:spacing w:val="4"/>
        </w:rPr>
        <w:t xml:space="preserve"> </w:t>
      </w:r>
      <w:r w:rsidRPr="007201B3">
        <w:rPr>
          <w:color w:val="000000"/>
        </w:rPr>
        <w:t>plnění</w:t>
      </w:r>
      <w:r w:rsidRPr="007201B3">
        <w:rPr>
          <w:color w:val="000000"/>
          <w:spacing w:val="3"/>
        </w:rPr>
        <w:t xml:space="preserve"> </w:t>
      </w:r>
      <w:r w:rsidRPr="007201B3">
        <w:rPr>
          <w:color w:val="000000"/>
        </w:rPr>
        <w:t>závazku</w:t>
      </w:r>
      <w:r w:rsidRPr="007201B3">
        <w:rPr>
          <w:color w:val="000000"/>
          <w:spacing w:val="3"/>
        </w:rPr>
        <w:t xml:space="preserve"> </w:t>
      </w:r>
      <w:r w:rsidRPr="007201B3">
        <w:rPr>
          <w:color w:val="000000"/>
        </w:rPr>
        <w:t>Zhotovitele</w:t>
      </w:r>
      <w:r w:rsidRPr="007201B3">
        <w:rPr>
          <w:color w:val="000000"/>
          <w:spacing w:val="4"/>
        </w:rPr>
        <w:t xml:space="preserve"> </w:t>
      </w:r>
      <w:r w:rsidR="00922E7D">
        <w:rPr>
          <w:color w:val="000000"/>
          <w:spacing w:val="4"/>
        </w:rPr>
        <w:t>po</w:t>
      </w:r>
      <w:r w:rsidRPr="007201B3">
        <w:rPr>
          <w:color w:val="000000"/>
        </w:rPr>
        <w:t>dle</w:t>
      </w:r>
      <w:r w:rsidRPr="007201B3">
        <w:rPr>
          <w:color w:val="000000"/>
          <w:spacing w:val="4"/>
        </w:rPr>
        <w:t xml:space="preserve"> </w:t>
      </w:r>
      <w:r w:rsidR="00922E7D">
        <w:rPr>
          <w:color w:val="000000"/>
        </w:rPr>
        <w:t>s</w:t>
      </w:r>
      <w:r w:rsidRPr="007201B3">
        <w:rPr>
          <w:color w:val="000000"/>
        </w:rPr>
        <w:t>mlouvy</w:t>
      </w:r>
      <w:r w:rsidRPr="007201B3">
        <w:rPr>
          <w:color w:val="000000"/>
          <w:spacing w:val="5"/>
        </w:rPr>
        <w:t xml:space="preserve"> </w:t>
      </w:r>
      <w:r w:rsidR="00E02EA1">
        <w:rPr>
          <w:color w:val="000000"/>
          <w:spacing w:val="5"/>
        </w:rPr>
        <w:t xml:space="preserve">je </w:t>
      </w:r>
      <w:r w:rsidRPr="007201B3">
        <w:rPr>
          <w:color w:val="000000"/>
        </w:rPr>
        <w:t>katastrální</w:t>
      </w:r>
      <w:r w:rsidRPr="007201B3">
        <w:rPr>
          <w:color w:val="000000"/>
          <w:spacing w:val="3"/>
        </w:rPr>
        <w:t xml:space="preserve"> </w:t>
      </w:r>
      <w:r w:rsidRPr="007201B3">
        <w:rPr>
          <w:color w:val="000000"/>
        </w:rPr>
        <w:t>území</w:t>
      </w:r>
      <w:r w:rsidRPr="007201B3">
        <w:rPr>
          <w:color w:val="000000"/>
          <w:spacing w:val="2"/>
        </w:rPr>
        <w:t xml:space="preserve"> </w:t>
      </w:r>
      <w:r w:rsidR="00922E7D">
        <w:rPr>
          <w:color w:val="000000"/>
        </w:rPr>
        <w:t>m</w:t>
      </w:r>
      <w:r w:rsidRPr="007201B3">
        <w:rPr>
          <w:color w:val="000000"/>
        </w:rPr>
        <w:t>ěsta</w:t>
      </w:r>
      <w:r w:rsidRPr="007201B3">
        <w:rPr>
          <w:color w:val="000000"/>
          <w:spacing w:val="1"/>
        </w:rPr>
        <w:t xml:space="preserve"> </w:t>
      </w:r>
      <w:r w:rsidRPr="007201B3">
        <w:rPr>
          <w:color w:val="000000"/>
        </w:rPr>
        <w:t>Ostrov</w:t>
      </w:r>
      <w:r w:rsidRPr="007201B3">
        <w:rPr>
          <w:color w:val="000000"/>
          <w:spacing w:val="6"/>
        </w:rPr>
        <w:t xml:space="preserve"> </w:t>
      </w:r>
      <w:r w:rsidRPr="007201B3">
        <w:rPr>
          <w:color w:val="000000"/>
        </w:rPr>
        <w:t>a</w:t>
      </w:r>
      <w:r w:rsidR="0009148E">
        <w:rPr>
          <w:color w:val="000000"/>
          <w:spacing w:val="3"/>
        </w:rPr>
        <w:t> </w:t>
      </w:r>
      <w:r w:rsidRPr="007201B3">
        <w:rPr>
          <w:color w:val="000000"/>
        </w:rPr>
        <w:t>přilehlých</w:t>
      </w:r>
      <w:r w:rsidRPr="007201B3">
        <w:rPr>
          <w:color w:val="000000"/>
          <w:spacing w:val="3"/>
        </w:rPr>
        <w:t xml:space="preserve"> </w:t>
      </w:r>
      <w:r w:rsidRPr="007201B3">
        <w:rPr>
          <w:color w:val="000000"/>
        </w:rPr>
        <w:t xml:space="preserve">obcí </w:t>
      </w:r>
      <w:r w:rsidR="007523D0" w:rsidRPr="007523D0">
        <w:rPr>
          <w:color w:val="000000"/>
        </w:rPr>
        <w:t xml:space="preserve">Dolní Žďár, Horní Žďár, Hluboký, </w:t>
      </w:r>
      <w:proofErr w:type="spellStart"/>
      <w:r w:rsidR="007523D0" w:rsidRPr="007523D0">
        <w:rPr>
          <w:color w:val="000000"/>
        </w:rPr>
        <w:t>Kfely</w:t>
      </w:r>
      <w:proofErr w:type="spellEnd"/>
      <w:r w:rsidR="007523D0" w:rsidRPr="007523D0">
        <w:rPr>
          <w:color w:val="000000"/>
        </w:rPr>
        <w:t xml:space="preserve">, Květnová, </w:t>
      </w:r>
      <w:proofErr w:type="spellStart"/>
      <w:r w:rsidR="007523D0" w:rsidRPr="007523D0">
        <w:rPr>
          <w:color w:val="000000"/>
        </w:rPr>
        <w:t>Mořičov</w:t>
      </w:r>
      <w:proofErr w:type="spellEnd"/>
      <w:r w:rsidR="007523D0" w:rsidRPr="007523D0">
        <w:rPr>
          <w:color w:val="000000"/>
        </w:rPr>
        <w:t xml:space="preserve">, </w:t>
      </w:r>
      <w:proofErr w:type="spellStart"/>
      <w:r w:rsidR="007523D0" w:rsidRPr="007523D0">
        <w:rPr>
          <w:color w:val="000000"/>
        </w:rPr>
        <w:t>Vykmanov</w:t>
      </w:r>
      <w:proofErr w:type="spellEnd"/>
      <w:r w:rsidR="007523D0" w:rsidRPr="007523D0">
        <w:rPr>
          <w:color w:val="000000"/>
        </w:rPr>
        <w:t xml:space="preserve">, </w:t>
      </w:r>
      <w:proofErr w:type="spellStart"/>
      <w:r w:rsidR="007523D0" w:rsidRPr="002A0343">
        <w:rPr>
          <w:color w:val="000000"/>
        </w:rPr>
        <w:t>Maroltov</w:t>
      </w:r>
      <w:proofErr w:type="spellEnd"/>
      <w:r w:rsidR="007523D0" w:rsidRPr="002A0343">
        <w:rPr>
          <w:color w:val="000000"/>
        </w:rPr>
        <w:t xml:space="preserve">, </w:t>
      </w:r>
      <w:proofErr w:type="spellStart"/>
      <w:r w:rsidR="007523D0" w:rsidRPr="002A0343">
        <w:rPr>
          <w:color w:val="000000"/>
        </w:rPr>
        <w:t>Hanušov</w:t>
      </w:r>
      <w:proofErr w:type="spellEnd"/>
      <w:r w:rsidR="007523D0" w:rsidRPr="002A0343">
        <w:rPr>
          <w:color w:val="000000"/>
        </w:rPr>
        <w:t xml:space="preserve"> a </w:t>
      </w:r>
      <w:proofErr w:type="spellStart"/>
      <w:r w:rsidR="007523D0" w:rsidRPr="002A0343">
        <w:rPr>
          <w:color w:val="000000"/>
        </w:rPr>
        <w:t>Arnoldov</w:t>
      </w:r>
      <w:proofErr w:type="spellEnd"/>
      <w:r w:rsidRPr="002A0343">
        <w:rPr>
          <w:color w:val="000000"/>
          <w:spacing w:val="71"/>
        </w:rPr>
        <w:t xml:space="preserve"> </w:t>
      </w:r>
      <w:r w:rsidRPr="002A0343">
        <w:rPr>
          <w:color w:val="000000"/>
        </w:rPr>
        <w:t>s</w:t>
      </w:r>
      <w:r w:rsidRPr="002A0343">
        <w:rPr>
          <w:color w:val="000000"/>
          <w:spacing w:val="5"/>
        </w:rPr>
        <w:t xml:space="preserve"> </w:t>
      </w:r>
      <w:r w:rsidRPr="002A0343">
        <w:rPr>
          <w:color w:val="000000"/>
        </w:rPr>
        <w:t>tím,</w:t>
      </w:r>
      <w:r w:rsidRPr="002A0343">
        <w:rPr>
          <w:color w:val="000000"/>
          <w:spacing w:val="70"/>
        </w:rPr>
        <w:t xml:space="preserve"> </w:t>
      </w:r>
      <w:r w:rsidRPr="002A0343">
        <w:rPr>
          <w:color w:val="000000"/>
          <w:spacing w:val="-1"/>
        </w:rPr>
        <w:t xml:space="preserve">že </w:t>
      </w:r>
      <w:r w:rsidRPr="002A0343">
        <w:rPr>
          <w:color w:val="000000"/>
        </w:rPr>
        <w:t>konkrétní</w:t>
      </w:r>
      <w:r w:rsidRPr="002A0343">
        <w:rPr>
          <w:color w:val="000000"/>
          <w:spacing w:val="-2"/>
        </w:rPr>
        <w:t xml:space="preserve"> </w:t>
      </w:r>
      <w:r w:rsidRPr="002A0343">
        <w:rPr>
          <w:color w:val="000000"/>
        </w:rPr>
        <w:t>místo</w:t>
      </w:r>
      <w:r w:rsidRPr="002A0343">
        <w:rPr>
          <w:color w:val="000000"/>
          <w:spacing w:val="2"/>
        </w:rPr>
        <w:t xml:space="preserve"> </w:t>
      </w:r>
      <w:r w:rsidRPr="002A0343">
        <w:rPr>
          <w:color w:val="000000"/>
        </w:rPr>
        <w:t xml:space="preserve">plnění </w:t>
      </w:r>
      <w:r w:rsidRPr="002A0343">
        <w:rPr>
          <w:color w:val="000000"/>
          <w:spacing w:val="-1"/>
        </w:rPr>
        <w:t>bude</w:t>
      </w:r>
      <w:r w:rsidRPr="002A0343">
        <w:rPr>
          <w:color w:val="000000"/>
          <w:spacing w:val="2"/>
        </w:rPr>
        <w:t xml:space="preserve"> </w:t>
      </w:r>
      <w:r w:rsidRPr="002A0343">
        <w:rPr>
          <w:color w:val="000000"/>
        </w:rPr>
        <w:t>specifikováno</w:t>
      </w:r>
      <w:r w:rsidRPr="002A0343">
        <w:rPr>
          <w:color w:val="000000"/>
          <w:spacing w:val="1"/>
        </w:rPr>
        <w:t xml:space="preserve"> </w:t>
      </w:r>
      <w:r w:rsidRPr="002A0343">
        <w:rPr>
          <w:color w:val="000000"/>
        </w:rPr>
        <w:t>pro</w:t>
      </w:r>
      <w:r w:rsidR="004E3B6C">
        <w:rPr>
          <w:color w:val="000000"/>
          <w:spacing w:val="-1"/>
        </w:rPr>
        <w:t> </w:t>
      </w:r>
      <w:r w:rsidRPr="002A0343">
        <w:rPr>
          <w:color w:val="000000"/>
        </w:rPr>
        <w:t>každé</w:t>
      </w:r>
      <w:r w:rsidRPr="002A0343">
        <w:rPr>
          <w:color w:val="000000"/>
          <w:spacing w:val="-1"/>
        </w:rPr>
        <w:t xml:space="preserve"> </w:t>
      </w:r>
      <w:r w:rsidR="00332D96" w:rsidRPr="002A0343">
        <w:rPr>
          <w:color w:val="000000"/>
        </w:rPr>
        <w:t xml:space="preserve">jednotlivé </w:t>
      </w:r>
      <w:r w:rsidR="007B0280" w:rsidRPr="002A0343">
        <w:rPr>
          <w:color w:val="000000"/>
        </w:rPr>
        <w:t>plnění</w:t>
      </w:r>
      <w:r w:rsidRPr="002A0343">
        <w:rPr>
          <w:color w:val="000000"/>
          <w:spacing w:val="1"/>
        </w:rPr>
        <w:t xml:space="preserve"> </w:t>
      </w:r>
      <w:r w:rsidRPr="002A0343">
        <w:rPr>
          <w:color w:val="000000"/>
        </w:rPr>
        <w:t>zvlášť.</w:t>
      </w:r>
    </w:p>
    <w:p w14:paraId="4517B51B" w14:textId="77777777" w:rsidR="006701DB" w:rsidRPr="002A0343" w:rsidRDefault="006701DB" w:rsidP="00E1232E">
      <w:pPr>
        <w:pStyle w:val="Nadpis2"/>
        <w:keepNext w:val="0"/>
        <w:keepLines w:val="0"/>
      </w:pPr>
    </w:p>
    <w:p w14:paraId="642AF266" w14:textId="54E6118B" w:rsidR="00FA6103" w:rsidRPr="007523D0" w:rsidRDefault="007523D0" w:rsidP="00E1232E">
      <w:pPr>
        <w:pStyle w:val="Nadpis3"/>
        <w:keepNext w:val="0"/>
        <w:keepLines w:val="0"/>
      </w:pPr>
      <w:r>
        <w:t>Cena a platební podmínky</w:t>
      </w:r>
    </w:p>
    <w:p w14:paraId="75505838" w14:textId="6209846C" w:rsidR="00E72542" w:rsidRPr="007201B3" w:rsidRDefault="00505342" w:rsidP="009D546B">
      <w:pPr>
        <w:pStyle w:val="Bezmezer"/>
        <w:numPr>
          <w:ilvl w:val="0"/>
          <w:numId w:val="7"/>
        </w:numPr>
      </w:pPr>
      <w:bookmarkStart w:id="13" w:name="_Hlk190851425"/>
      <w:r w:rsidRPr="007201B3">
        <w:t xml:space="preserve">Cena </w:t>
      </w:r>
      <w:r w:rsidR="00E72542" w:rsidRPr="007523D0">
        <w:rPr>
          <w:spacing w:val="-1"/>
        </w:rPr>
        <w:t>za</w:t>
      </w:r>
      <w:r w:rsidR="00E72542" w:rsidRPr="007523D0">
        <w:rPr>
          <w:spacing w:val="23"/>
        </w:rPr>
        <w:t xml:space="preserve"> </w:t>
      </w:r>
      <w:r w:rsidR="00320DE7">
        <w:t>dílo</w:t>
      </w:r>
      <w:r w:rsidR="00E72542" w:rsidRPr="007523D0">
        <w:rPr>
          <w:spacing w:val="22"/>
        </w:rPr>
        <w:t xml:space="preserve"> </w:t>
      </w:r>
      <w:r w:rsidR="00660135">
        <w:rPr>
          <w:spacing w:val="22"/>
        </w:rPr>
        <w:t>po</w:t>
      </w:r>
      <w:r w:rsidR="00E72542" w:rsidRPr="007201B3">
        <w:t>dle</w:t>
      </w:r>
      <w:r w:rsidR="00E72542" w:rsidRPr="007523D0">
        <w:rPr>
          <w:spacing w:val="23"/>
        </w:rPr>
        <w:t xml:space="preserve"> </w:t>
      </w:r>
      <w:r w:rsidR="00E72542" w:rsidRPr="007201B3">
        <w:t>čl.</w:t>
      </w:r>
      <w:r w:rsidR="00E72542" w:rsidRPr="007523D0">
        <w:rPr>
          <w:spacing w:val="21"/>
        </w:rPr>
        <w:t xml:space="preserve"> </w:t>
      </w:r>
      <w:r w:rsidR="00E72542" w:rsidRPr="007201B3">
        <w:t>II</w:t>
      </w:r>
      <w:r w:rsidR="00CE5DAC">
        <w:t>I</w:t>
      </w:r>
      <w:r w:rsidR="00E72542" w:rsidRPr="007201B3">
        <w:t>.</w:t>
      </w:r>
      <w:r w:rsidR="00E72542" w:rsidRPr="007523D0">
        <w:rPr>
          <w:spacing w:val="22"/>
        </w:rPr>
        <w:t xml:space="preserve"> </w:t>
      </w:r>
      <w:r w:rsidR="00CE5DAC">
        <w:rPr>
          <w:spacing w:val="22"/>
        </w:rPr>
        <w:t xml:space="preserve">této </w:t>
      </w:r>
      <w:r w:rsidR="00CE5DAC">
        <w:t>s</w:t>
      </w:r>
      <w:r w:rsidR="00E72542" w:rsidRPr="007201B3">
        <w:t>mlouvy</w:t>
      </w:r>
      <w:r w:rsidR="00E72542" w:rsidRPr="007523D0">
        <w:rPr>
          <w:spacing w:val="23"/>
        </w:rPr>
        <w:t xml:space="preserve"> </w:t>
      </w:r>
      <w:r w:rsidR="00E72542" w:rsidRPr="007523D0">
        <w:rPr>
          <w:spacing w:val="-2"/>
        </w:rPr>
        <w:t>se</w:t>
      </w:r>
      <w:r w:rsidR="00E72542" w:rsidRPr="007523D0">
        <w:rPr>
          <w:spacing w:val="25"/>
        </w:rPr>
        <w:t xml:space="preserve"> </w:t>
      </w:r>
      <w:r w:rsidR="00E72542" w:rsidRPr="007201B3">
        <w:t>sjednává</w:t>
      </w:r>
      <w:r w:rsidR="00E72542" w:rsidRPr="007523D0">
        <w:rPr>
          <w:spacing w:val="22"/>
        </w:rPr>
        <w:t xml:space="preserve"> </w:t>
      </w:r>
      <w:r w:rsidR="00E72542" w:rsidRPr="007201B3">
        <w:t>dohodou</w:t>
      </w:r>
      <w:r w:rsidR="00E72542" w:rsidRPr="007523D0">
        <w:rPr>
          <w:spacing w:val="17"/>
        </w:rPr>
        <w:t xml:space="preserve"> </w:t>
      </w:r>
      <w:r w:rsidR="00F124C5">
        <w:t>s</w:t>
      </w:r>
      <w:r w:rsidR="00E72542" w:rsidRPr="007201B3">
        <w:t>mluvní</w:t>
      </w:r>
      <w:r w:rsidR="00E72542" w:rsidRPr="007523D0">
        <w:rPr>
          <w:spacing w:val="17"/>
        </w:rPr>
        <w:t xml:space="preserve"> </w:t>
      </w:r>
      <w:r w:rsidR="00E72542" w:rsidRPr="007201B3">
        <w:t>stran</w:t>
      </w:r>
      <w:r w:rsidR="00E72542" w:rsidRPr="007523D0">
        <w:rPr>
          <w:spacing w:val="17"/>
        </w:rPr>
        <w:t xml:space="preserve"> </w:t>
      </w:r>
      <w:r w:rsidR="00E72542" w:rsidRPr="007523D0">
        <w:rPr>
          <w:spacing w:val="-3"/>
        </w:rPr>
        <w:t>na</w:t>
      </w:r>
      <w:r w:rsidR="00F124C5">
        <w:rPr>
          <w:spacing w:val="20"/>
        </w:rPr>
        <w:t> </w:t>
      </w:r>
      <w:r w:rsidR="00E72542" w:rsidRPr="007201B3">
        <w:t>základě</w:t>
      </w:r>
      <w:r w:rsidR="00E72542" w:rsidRPr="007523D0">
        <w:rPr>
          <w:spacing w:val="18"/>
        </w:rPr>
        <w:t xml:space="preserve"> </w:t>
      </w:r>
      <w:r w:rsidR="00F124C5">
        <w:t>n</w:t>
      </w:r>
      <w:r w:rsidR="00E72542" w:rsidRPr="007201B3">
        <w:t>abídky Zhotovitele</w:t>
      </w:r>
      <w:r w:rsidR="00E72542" w:rsidRPr="007523D0">
        <w:rPr>
          <w:spacing w:val="6"/>
        </w:rPr>
        <w:t xml:space="preserve"> </w:t>
      </w:r>
      <w:r w:rsidR="00E72542" w:rsidRPr="007201B3">
        <w:t>podané</w:t>
      </w:r>
      <w:r w:rsidR="00E72542" w:rsidRPr="007523D0">
        <w:rPr>
          <w:spacing w:val="4"/>
        </w:rPr>
        <w:t xml:space="preserve"> </w:t>
      </w:r>
      <w:r w:rsidR="00E72542" w:rsidRPr="007201B3">
        <w:t>v</w:t>
      </w:r>
      <w:r w:rsidR="00E72542" w:rsidRPr="007523D0">
        <w:rPr>
          <w:spacing w:val="4"/>
        </w:rPr>
        <w:t xml:space="preserve"> </w:t>
      </w:r>
      <w:r w:rsidR="00E72542" w:rsidRPr="007201B3">
        <w:t>rámci</w:t>
      </w:r>
      <w:r w:rsidR="00E72542" w:rsidRPr="007523D0">
        <w:rPr>
          <w:spacing w:val="3"/>
        </w:rPr>
        <w:t xml:space="preserve"> </w:t>
      </w:r>
      <w:r w:rsidR="00E72542" w:rsidRPr="007201B3">
        <w:t>zadávacího</w:t>
      </w:r>
      <w:r w:rsidR="00E72542" w:rsidRPr="007523D0">
        <w:rPr>
          <w:spacing w:val="7"/>
        </w:rPr>
        <w:t xml:space="preserve"> </w:t>
      </w:r>
      <w:r w:rsidR="00E72542" w:rsidRPr="007201B3">
        <w:t>řízení</w:t>
      </w:r>
      <w:r w:rsidR="00E72542" w:rsidRPr="007523D0">
        <w:rPr>
          <w:spacing w:val="5"/>
        </w:rPr>
        <w:t xml:space="preserve"> </w:t>
      </w:r>
      <w:r w:rsidR="00E72542" w:rsidRPr="007201B3">
        <w:t>na</w:t>
      </w:r>
      <w:r w:rsidR="00E72542" w:rsidRPr="007523D0">
        <w:rPr>
          <w:spacing w:val="6"/>
        </w:rPr>
        <w:t xml:space="preserve"> </w:t>
      </w:r>
      <w:r w:rsidR="00F124C5">
        <w:t>v</w:t>
      </w:r>
      <w:r w:rsidR="00E72542" w:rsidRPr="007201B3">
        <w:t>eřejnou</w:t>
      </w:r>
      <w:r w:rsidR="00E72542" w:rsidRPr="007523D0">
        <w:rPr>
          <w:spacing w:val="5"/>
        </w:rPr>
        <w:t xml:space="preserve"> </w:t>
      </w:r>
      <w:r w:rsidR="00E72542" w:rsidRPr="007201B3">
        <w:t>zakázku</w:t>
      </w:r>
      <w:r w:rsidR="002211FA">
        <w:rPr>
          <w:spacing w:val="5"/>
        </w:rPr>
        <w:t xml:space="preserve"> – rozpis </w:t>
      </w:r>
      <w:r w:rsidR="00B27E7C">
        <w:rPr>
          <w:spacing w:val="5"/>
        </w:rPr>
        <w:t>jednotkových po</w:t>
      </w:r>
      <w:r w:rsidR="008873B2">
        <w:rPr>
          <w:spacing w:val="5"/>
        </w:rPr>
        <w:t>ložkových cen</w:t>
      </w:r>
      <w:r w:rsidR="002211FA">
        <w:rPr>
          <w:spacing w:val="5"/>
        </w:rPr>
        <w:t xml:space="preserve"> je př</w:t>
      </w:r>
      <w:r w:rsidR="00E72542" w:rsidRPr="007201B3">
        <w:t>íloh</w:t>
      </w:r>
      <w:r w:rsidR="002211FA">
        <w:t>ou</w:t>
      </w:r>
      <w:r w:rsidR="00E72542" w:rsidRPr="007523D0">
        <w:rPr>
          <w:spacing w:val="3"/>
        </w:rPr>
        <w:t xml:space="preserve"> </w:t>
      </w:r>
      <w:r w:rsidR="00E72542" w:rsidRPr="007201B3">
        <w:t>č.</w:t>
      </w:r>
      <w:r w:rsidR="00E72542" w:rsidRPr="007523D0">
        <w:rPr>
          <w:spacing w:val="5"/>
        </w:rPr>
        <w:t xml:space="preserve"> </w:t>
      </w:r>
      <w:r w:rsidR="00E72542" w:rsidRPr="007201B3">
        <w:t>1</w:t>
      </w:r>
      <w:r w:rsidR="00E72542" w:rsidRPr="007523D0">
        <w:rPr>
          <w:spacing w:val="6"/>
        </w:rPr>
        <w:t xml:space="preserve"> </w:t>
      </w:r>
      <w:r w:rsidR="00F124C5">
        <w:t>s</w:t>
      </w:r>
      <w:r w:rsidR="00E72542" w:rsidRPr="007201B3">
        <w:t>mlouvy</w:t>
      </w:r>
      <w:r w:rsidR="00E72542" w:rsidRPr="007523D0">
        <w:rPr>
          <w:spacing w:val="6"/>
        </w:rPr>
        <w:t xml:space="preserve"> </w:t>
      </w:r>
      <w:r w:rsidR="00E72542" w:rsidRPr="007201B3">
        <w:t>(dále</w:t>
      </w:r>
      <w:r w:rsidR="00E72542" w:rsidRPr="007523D0">
        <w:rPr>
          <w:spacing w:val="6"/>
        </w:rPr>
        <w:t xml:space="preserve"> </w:t>
      </w:r>
      <w:r w:rsidR="00E72542" w:rsidRPr="007523D0">
        <w:rPr>
          <w:spacing w:val="-1"/>
        </w:rPr>
        <w:t>jen</w:t>
      </w:r>
      <w:r w:rsidR="006779B6" w:rsidRPr="007523D0">
        <w:rPr>
          <w:spacing w:val="-1"/>
        </w:rPr>
        <w:t xml:space="preserve"> </w:t>
      </w:r>
      <w:r w:rsidR="00F461E0" w:rsidRPr="007523D0">
        <w:rPr>
          <w:spacing w:val="-1"/>
        </w:rPr>
        <w:t>„</w:t>
      </w:r>
      <w:r w:rsidR="00F461E0" w:rsidRPr="009D3451">
        <w:rPr>
          <w:spacing w:val="-1"/>
        </w:rPr>
        <w:t>Cena</w:t>
      </w:r>
      <w:r w:rsidR="00F461E0" w:rsidRPr="007523D0">
        <w:rPr>
          <w:spacing w:val="-1"/>
        </w:rPr>
        <w:t>“)</w:t>
      </w:r>
      <w:r w:rsidR="002211FA">
        <w:rPr>
          <w:spacing w:val="-1"/>
        </w:rPr>
        <w:t>.</w:t>
      </w:r>
    </w:p>
    <w:p w14:paraId="4D53C044" w14:textId="77777777" w:rsidR="009D3451" w:rsidRDefault="00576DC4" w:rsidP="002C7E9C">
      <w:pPr>
        <w:pStyle w:val="Bezmezer"/>
      </w:pPr>
      <w:r w:rsidRPr="00576DC4">
        <w:t>Cena za plnění, kterou je Objednatel povinen uhradit, bude stanovena jako součet jednotkových cen dle přílohy č. 1 této smlouvy a skutečně provedeného množství jednotlivých činností. Jednotkové ceny zahrnují veškeré náklady spojené s daným plněním.</w:t>
      </w:r>
      <w:r>
        <w:t xml:space="preserve"> </w:t>
      </w:r>
    </w:p>
    <w:p w14:paraId="2A1C210F" w14:textId="1B730378" w:rsidR="009D3451" w:rsidRDefault="002C7E9C" w:rsidP="009D3451">
      <w:pPr>
        <w:pStyle w:val="Bezmezer"/>
        <w:numPr>
          <w:ilvl w:val="0"/>
          <w:numId w:val="0"/>
        </w:numPr>
        <w:ind w:left="360"/>
      </w:pPr>
      <w:r w:rsidRPr="002C7E9C">
        <w:t>Celkový roční rozsah prací je stanoven orientačně v Příloze č. 1 a vychází z</w:t>
      </w:r>
      <w:r w:rsidR="009D3451">
        <w:t> </w:t>
      </w:r>
      <w:r w:rsidRPr="002C7E9C">
        <w:t xml:space="preserve">předpokládané potřeby Objednatele; skutečný objem může být v odůvodněných případech </w:t>
      </w:r>
      <w:r>
        <w:t xml:space="preserve">operativně </w:t>
      </w:r>
      <w:r w:rsidRPr="002C7E9C">
        <w:t xml:space="preserve">upraven </w:t>
      </w:r>
      <w:r>
        <w:t xml:space="preserve">podle </w:t>
      </w:r>
      <w:r w:rsidR="00B31AF5">
        <w:t>aktuálních okolností</w:t>
      </w:r>
      <w:r w:rsidR="009740E3">
        <w:t>, a to bez nutnosti uzavřít dodatek ke smlouvě</w:t>
      </w:r>
      <w:r w:rsidRPr="002C7E9C">
        <w:t>.</w:t>
      </w:r>
      <w:r>
        <w:t xml:space="preserve"> </w:t>
      </w:r>
    </w:p>
    <w:p w14:paraId="36A391DC" w14:textId="1D05C5A6" w:rsidR="000515E6" w:rsidRPr="002C7E9C" w:rsidRDefault="00044BB3" w:rsidP="009D3451">
      <w:pPr>
        <w:pStyle w:val="Bezmezer"/>
        <w:numPr>
          <w:ilvl w:val="0"/>
          <w:numId w:val="0"/>
        </w:numPr>
        <w:ind w:left="360"/>
      </w:pPr>
      <w:r w:rsidRPr="007201B3">
        <w:t>U</w:t>
      </w:r>
      <w:r w:rsidRPr="002C7E9C">
        <w:rPr>
          <w:spacing w:val="1"/>
        </w:rPr>
        <w:t xml:space="preserve"> </w:t>
      </w:r>
      <w:r w:rsidRPr="007201B3">
        <w:t>plnění,</w:t>
      </w:r>
      <w:r w:rsidRPr="002C7E9C">
        <w:rPr>
          <w:spacing w:val="1"/>
        </w:rPr>
        <w:t xml:space="preserve"> </w:t>
      </w:r>
      <w:r w:rsidRPr="007201B3">
        <w:t>které</w:t>
      </w:r>
      <w:r w:rsidRPr="002C7E9C">
        <w:rPr>
          <w:spacing w:val="1"/>
        </w:rPr>
        <w:t xml:space="preserve"> </w:t>
      </w:r>
      <w:r w:rsidRPr="007201B3">
        <w:t xml:space="preserve">není specifikováno Přílohou </w:t>
      </w:r>
      <w:r w:rsidRPr="002C7E9C">
        <w:rPr>
          <w:spacing w:val="1"/>
        </w:rPr>
        <w:t>č.</w:t>
      </w:r>
      <w:r w:rsidRPr="002C7E9C">
        <w:rPr>
          <w:spacing w:val="-3"/>
        </w:rPr>
        <w:t xml:space="preserve"> </w:t>
      </w:r>
      <w:r w:rsidRPr="007201B3">
        <w:t>1</w:t>
      </w:r>
      <w:r w:rsidRPr="002C7E9C">
        <w:rPr>
          <w:spacing w:val="1"/>
        </w:rPr>
        <w:t xml:space="preserve"> Smlouvy</w:t>
      </w:r>
      <w:r w:rsidRPr="007201B3">
        <w:t>,</w:t>
      </w:r>
      <w:r w:rsidRPr="002C7E9C">
        <w:rPr>
          <w:spacing w:val="1"/>
        </w:rPr>
        <w:t xml:space="preserve"> </w:t>
      </w:r>
      <w:r w:rsidRPr="002C7E9C">
        <w:rPr>
          <w:spacing w:val="-1"/>
        </w:rPr>
        <w:t>bude</w:t>
      </w:r>
      <w:r w:rsidRPr="002C7E9C">
        <w:rPr>
          <w:spacing w:val="2"/>
        </w:rPr>
        <w:t xml:space="preserve"> </w:t>
      </w:r>
      <w:r w:rsidRPr="007201B3">
        <w:t>Cena dohodnuta</w:t>
      </w:r>
      <w:r w:rsidR="003C1F65" w:rsidRPr="007201B3">
        <w:t xml:space="preserve"> </w:t>
      </w:r>
      <w:r w:rsidR="008557BA">
        <w:t>s</w:t>
      </w:r>
      <w:r w:rsidR="003C1F65" w:rsidRPr="007201B3">
        <w:t>mluvními stranami</w:t>
      </w:r>
      <w:r w:rsidR="003C1F65" w:rsidRPr="002C7E9C">
        <w:rPr>
          <w:spacing w:val="15"/>
        </w:rPr>
        <w:t xml:space="preserve"> </w:t>
      </w:r>
      <w:r w:rsidR="003C1F65" w:rsidRPr="007201B3">
        <w:t>dle</w:t>
      </w:r>
      <w:r w:rsidR="003C1F65" w:rsidRPr="002C7E9C">
        <w:rPr>
          <w:spacing w:val="15"/>
        </w:rPr>
        <w:t xml:space="preserve"> </w:t>
      </w:r>
      <w:r w:rsidR="003C1F65" w:rsidRPr="002C7E9C">
        <w:rPr>
          <w:spacing w:val="-2"/>
        </w:rPr>
        <w:t>ÚRS</w:t>
      </w:r>
      <w:r w:rsidR="003C1F65" w:rsidRPr="002C7E9C">
        <w:rPr>
          <w:spacing w:val="18"/>
        </w:rPr>
        <w:t xml:space="preserve"> </w:t>
      </w:r>
      <w:r w:rsidR="003C1F65" w:rsidRPr="007201B3">
        <w:t>ponížené</w:t>
      </w:r>
      <w:r w:rsidR="003C1F65" w:rsidRPr="002C7E9C">
        <w:rPr>
          <w:spacing w:val="15"/>
        </w:rPr>
        <w:t xml:space="preserve"> </w:t>
      </w:r>
      <w:r w:rsidR="003C1F65" w:rsidRPr="007201B3">
        <w:t>o</w:t>
      </w:r>
      <w:r w:rsidR="003C1F65" w:rsidRPr="002C7E9C">
        <w:rPr>
          <w:spacing w:val="14"/>
        </w:rPr>
        <w:t xml:space="preserve"> </w:t>
      </w:r>
      <w:r w:rsidR="003C1F65" w:rsidRPr="007201B3">
        <w:t>20</w:t>
      </w:r>
      <w:r w:rsidR="008557BA">
        <w:t xml:space="preserve"> </w:t>
      </w:r>
      <w:r w:rsidR="003C1F65" w:rsidRPr="007201B3">
        <w:t>%</w:t>
      </w:r>
      <w:r w:rsidR="003C1F65" w:rsidRPr="002C7E9C">
        <w:rPr>
          <w:spacing w:val="16"/>
        </w:rPr>
        <w:t xml:space="preserve"> </w:t>
      </w:r>
      <w:r w:rsidR="003C1F65" w:rsidRPr="007201B3">
        <w:t>z roku</w:t>
      </w:r>
      <w:r w:rsidR="003C1F65" w:rsidRPr="002C7E9C">
        <w:rPr>
          <w:spacing w:val="15"/>
        </w:rPr>
        <w:t xml:space="preserve"> </w:t>
      </w:r>
      <w:r w:rsidR="003C1F65" w:rsidRPr="007201B3">
        <w:t>příslušného</w:t>
      </w:r>
      <w:r w:rsidR="003C1F65" w:rsidRPr="002C7E9C">
        <w:rPr>
          <w:spacing w:val="16"/>
        </w:rPr>
        <w:t xml:space="preserve"> </w:t>
      </w:r>
      <w:r w:rsidR="003C1F65" w:rsidRPr="002C7E9C">
        <w:rPr>
          <w:spacing w:val="-1"/>
        </w:rPr>
        <w:t>době</w:t>
      </w:r>
      <w:r w:rsidR="003C1F65" w:rsidRPr="002C7E9C">
        <w:rPr>
          <w:spacing w:val="16"/>
        </w:rPr>
        <w:t xml:space="preserve"> </w:t>
      </w:r>
      <w:r w:rsidR="003C1F65" w:rsidRPr="007201B3">
        <w:t>provádění</w:t>
      </w:r>
      <w:r w:rsidR="003C1F65" w:rsidRPr="002C7E9C">
        <w:rPr>
          <w:spacing w:val="12"/>
        </w:rPr>
        <w:t xml:space="preserve"> </w:t>
      </w:r>
      <w:r w:rsidR="00647D71">
        <w:t>díla</w:t>
      </w:r>
      <w:r w:rsidR="003C1F65" w:rsidRPr="007201B3">
        <w:t>. K</w:t>
      </w:r>
      <w:r w:rsidR="006F3535">
        <w:rPr>
          <w:spacing w:val="2"/>
        </w:rPr>
        <w:t> </w:t>
      </w:r>
      <w:r w:rsidR="003C1F65" w:rsidRPr="002C7E9C">
        <w:rPr>
          <w:spacing w:val="-1"/>
        </w:rPr>
        <w:t>takto</w:t>
      </w:r>
      <w:r w:rsidR="003C1F65" w:rsidRPr="002C7E9C">
        <w:rPr>
          <w:spacing w:val="2"/>
        </w:rPr>
        <w:t xml:space="preserve"> </w:t>
      </w:r>
      <w:r w:rsidR="003C1F65" w:rsidRPr="007201B3">
        <w:t>stanovené</w:t>
      </w:r>
      <w:r w:rsidR="003C1F65" w:rsidRPr="002C7E9C">
        <w:rPr>
          <w:spacing w:val="2"/>
        </w:rPr>
        <w:t xml:space="preserve"> </w:t>
      </w:r>
      <w:r w:rsidR="003C1F65" w:rsidRPr="007201B3">
        <w:t>Ceně</w:t>
      </w:r>
      <w:r w:rsidR="003C1F65" w:rsidRPr="002C7E9C">
        <w:rPr>
          <w:spacing w:val="-2"/>
        </w:rPr>
        <w:t xml:space="preserve"> </w:t>
      </w:r>
      <w:r w:rsidR="003C1F65" w:rsidRPr="007201B3">
        <w:t>bude</w:t>
      </w:r>
      <w:r w:rsidR="003C1F65" w:rsidRPr="002C7E9C">
        <w:rPr>
          <w:spacing w:val="2"/>
        </w:rPr>
        <w:t xml:space="preserve"> </w:t>
      </w:r>
      <w:r w:rsidR="003C1F65" w:rsidRPr="007201B3">
        <w:t>připočtena</w:t>
      </w:r>
      <w:r w:rsidR="003C1F65" w:rsidRPr="002C7E9C">
        <w:rPr>
          <w:spacing w:val="-1"/>
        </w:rPr>
        <w:t xml:space="preserve"> DPH</w:t>
      </w:r>
      <w:r w:rsidR="003C1F65" w:rsidRPr="002C7E9C">
        <w:rPr>
          <w:spacing w:val="1"/>
        </w:rPr>
        <w:t xml:space="preserve"> </w:t>
      </w:r>
      <w:r w:rsidR="003C1F65" w:rsidRPr="007201B3">
        <w:t>dle platných právních předpisů</w:t>
      </w:r>
      <w:r w:rsidR="003C1F65" w:rsidRPr="000515E6">
        <w:t>.</w:t>
      </w:r>
    </w:p>
    <w:p w14:paraId="3ACB1E09" w14:textId="0F6B8D1A" w:rsidR="006B0541" w:rsidRPr="007201B3" w:rsidRDefault="00010773" w:rsidP="00E1232E">
      <w:pPr>
        <w:pStyle w:val="Bezmezer"/>
      </w:pPr>
      <w:r w:rsidRPr="007201B3">
        <w:t>Cenu je možno</w:t>
      </w:r>
      <w:r w:rsidRPr="007201B3">
        <w:rPr>
          <w:spacing w:val="2"/>
        </w:rPr>
        <w:t xml:space="preserve"> </w:t>
      </w:r>
      <w:r w:rsidRPr="007201B3">
        <w:t>překročit</w:t>
      </w:r>
      <w:r w:rsidRPr="007201B3">
        <w:rPr>
          <w:spacing w:val="1"/>
        </w:rPr>
        <w:t xml:space="preserve"> </w:t>
      </w:r>
      <w:r w:rsidRPr="007201B3">
        <w:rPr>
          <w:spacing w:val="-1"/>
        </w:rPr>
        <w:t>pouze</w:t>
      </w:r>
      <w:r w:rsidRPr="007201B3">
        <w:rPr>
          <w:spacing w:val="2"/>
        </w:rPr>
        <w:t xml:space="preserve"> </w:t>
      </w:r>
      <w:r w:rsidRPr="007201B3">
        <w:t>po předchozí</w:t>
      </w:r>
      <w:r w:rsidRPr="007201B3">
        <w:rPr>
          <w:spacing w:val="1"/>
        </w:rPr>
        <w:t xml:space="preserve"> </w:t>
      </w:r>
      <w:r w:rsidRPr="007201B3">
        <w:t>dohodě</w:t>
      </w:r>
      <w:r w:rsidRPr="007201B3">
        <w:rPr>
          <w:spacing w:val="-1"/>
        </w:rPr>
        <w:t xml:space="preserve"> </w:t>
      </w:r>
      <w:r w:rsidRPr="007201B3">
        <w:t>s</w:t>
      </w:r>
      <w:r w:rsidRPr="007201B3">
        <w:rPr>
          <w:spacing w:val="3"/>
        </w:rPr>
        <w:t xml:space="preserve"> </w:t>
      </w:r>
      <w:r w:rsidRPr="007201B3">
        <w:t>Objednatelem</w:t>
      </w:r>
      <w:r w:rsidRPr="007201B3">
        <w:rPr>
          <w:spacing w:val="2"/>
        </w:rPr>
        <w:t xml:space="preserve"> </w:t>
      </w:r>
      <w:r w:rsidRPr="007201B3">
        <w:t>za předpokladu,</w:t>
      </w:r>
      <w:r w:rsidRPr="007201B3">
        <w:rPr>
          <w:spacing w:val="1"/>
        </w:rPr>
        <w:t xml:space="preserve"> </w:t>
      </w:r>
      <w:r w:rsidRPr="007201B3">
        <w:t>že</w:t>
      </w:r>
      <w:r w:rsidR="000D2E26">
        <w:rPr>
          <w:rStyle w:val="Znakapoznpodarou"/>
        </w:rPr>
        <w:footnoteReference w:id="1"/>
      </w:r>
      <w:r w:rsidRPr="007201B3">
        <w:t>:</w:t>
      </w:r>
      <w:r w:rsidR="000A2B6F" w:rsidRPr="007201B3">
        <w:t xml:space="preserve"> </w:t>
      </w:r>
    </w:p>
    <w:p w14:paraId="611B6EC1" w14:textId="0E165F0B" w:rsidR="00CB620C" w:rsidRPr="007201B3" w:rsidRDefault="00CB620C" w:rsidP="009D546B">
      <w:pPr>
        <w:pStyle w:val="Bezmezer"/>
        <w:numPr>
          <w:ilvl w:val="0"/>
          <w:numId w:val="8"/>
        </w:numPr>
      </w:pPr>
      <w:r w:rsidRPr="007201B3">
        <w:t xml:space="preserve">Objednatel bude požadovat jinou kvalitu a rozsah stavebních prací, dodávek nebo služeb, než tu, která je uvedena v zadávací dokumentaci na </w:t>
      </w:r>
      <w:r w:rsidR="000D2E26">
        <w:t>v</w:t>
      </w:r>
      <w:r w:rsidRPr="007201B3">
        <w:t>eřejnou zakázku;</w:t>
      </w:r>
    </w:p>
    <w:p w14:paraId="63D34E8B" w14:textId="6E3221FE" w:rsidR="00972ECA" w:rsidRPr="007201B3" w:rsidRDefault="00CB620C" w:rsidP="009D546B">
      <w:pPr>
        <w:pStyle w:val="Bezmezer"/>
        <w:numPr>
          <w:ilvl w:val="0"/>
          <w:numId w:val="8"/>
        </w:numPr>
      </w:pPr>
      <w:r w:rsidRPr="007201B3">
        <w:t>Dojde v</w:t>
      </w:r>
      <w:r w:rsidRPr="007201B3">
        <w:rPr>
          <w:spacing w:val="-1"/>
        </w:rPr>
        <w:t xml:space="preserve"> </w:t>
      </w:r>
      <w:r w:rsidRPr="007201B3">
        <w:t>průběhu p</w:t>
      </w:r>
      <w:r w:rsidR="00647D71">
        <w:t>rovádění</w:t>
      </w:r>
      <w:r w:rsidRPr="007201B3">
        <w:t xml:space="preserve"> </w:t>
      </w:r>
      <w:r w:rsidR="00647D71">
        <w:t>díla</w:t>
      </w:r>
      <w:r w:rsidRPr="007201B3">
        <w:t xml:space="preserve"> ke změně platných právních předpisů, majících prokazatelný vliv na rozsah a způsob plnění předmětu </w:t>
      </w:r>
      <w:r w:rsidR="000D2E26">
        <w:t>s</w:t>
      </w:r>
      <w:r w:rsidRPr="007201B3">
        <w:t>mlouvy</w:t>
      </w:r>
    </w:p>
    <w:p w14:paraId="0BD5B7D8" w14:textId="19B90816" w:rsidR="00A13DBA" w:rsidRPr="007201B3" w:rsidRDefault="00972ECA" w:rsidP="009D546B">
      <w:pPr>
        <w:pStyle w:val="Bezmezer"/>
      </w:pPr>
      <w:r w:rsidRPr="007201B3">
        <w:t xml:space="preserve">Smluvní strany sjednávají, že jednotkové ceny dle této smlouvy lze navýšit o inflaci dozná-li změny předchozím kalendářním roce minimálně o 3 %, a to vždy na základě žádosti zaslané </w:t>
      </w:r>
      <w:r w:rsidR="00E25067">
        <w:t>Zhotovi</w:t>
      </w:r>
      <w:r w:rsidRPr="007201B3">
        <w:t xml:space="preserve">telem </w:t>
      </w:r>
      <w:r w:rsidR="00E25067">
        <w:t>O</w:t>
      </w:r>
      <w:r w:rsidRPr="007201B3">
        <w:t>bjednateli k 1. 3. příslušného roku, počínaje 1. 3. 2029. Při počítání inflace smluvní strany vycházejí z údajů o průměrné roční míře inflace vyjádřenou přírůstkem průměrného ročního indexu spotřebitelských cen za uplynulý kalendářní rok, vyhlášenou Českým statistickým úřadem.</w:t>
      </w:r>
      <w:r w:rsidR="00E25067">
        <w:rPr>
          <w:rStyle w:val="Znakapoznpodarou"/>
        </w:rPr>
        <w:footnoteReference w:id="2"/>
      </w:r>
    </w:p>
    <w:p w14:paraId="706E33BF" w14:textId="17532804" w:rsidR="00A13DBA" w:rsidRPr="007201B3" w:rsidRDefault="00A13DBA" w:rsidP="00E1232E">
      <w:pPr>
        <w:pStyle w:val="Bezmezer"/>
      </w:pPr>
      <w:r w:rsidRPr="007201B3">
        <w:t xml:space="preserve">Úhrada Ceny bude Objednatelem provedena na základě faktury vystavené Zhotovitelem </w:t>
      </w:r>
      <w:r w:rsidRPr="000F2199">
        <w:t xml:space="preserve">Objednateli </w:t>
      </w:r>
      <w:r w:rsidR="00911FB6" w:rsidRPr="000F2199">
        <w:t>za jednotlivé</w:t>
      </w:r>
      <w:r w:rsidRPr="000F2199">
        <w:t xml:space="preserve"> </w:t>
      </w:r>
      <w:r w:rsidR="000F2199" w:rsidRPr="000F2199">
        <w:t>dílčí výzvy</w:t>
      </w:r>
      <w:r w:rsidRPr="000F2199">
        <w:t xml:space="preserve"> se splatností 30 dnů ode dne doručení faktury </w:t>
      </w:r>
      <w:r w:rsidRPr="000F2199">
        <w:lastRenderedPageBreak/>
        <w:t>Objednateli</w:t>
      </w:r>
      <w:r w:rsidRPr="007201B3">
        <w:t>. Dnem zaplacení se rozumí den odepsaní fakturované částky z účtu Objednatele ve prospěch účtu Zhotovitele. Faktura bude obsahovat náležitosti daňového a účetního dokladu</w:t>
      </w:r>
      <w:r w:rsidRPr="007201B3">
        <w:rPr>
          <w:spacing w:val="80"/>
        </w:rPr>
        <w:t xml:space="preserve"> </w:t>
      </w:r>
      <w:r w:rsidRPr="007201B3">
        <w:t>podle</w:t>
      </w:r>
      <w:r w:rsidRPr="007201B3">
        <w:rPr>
          <w:spacing w:val="37"/>
        </w:rPr>
        <w:t xml:space="preserve"> </w:t>
      </w:r>
      <w:r w:rsidRPr="007201B3">
        <w:t>zákona</w:t>
      </w:r>
      <w:r w:rsidRPr="007201B3">
        <w:rPr>
          <w:spacing w:val="34"/>
        </w:rPr>
        <w:t xml:space="preserve"> </w:t>
      </w:r>
      <w:r w:rsidRPr="007201B3">
        <w:t>č.</w:t>
      </w:r>
      <w:r w:rsidRPr="007201B3">
        <w:rPr>
          <w:spacing w:val="34"/>
        </w:rPr>
        <w:t xml:space="preserve"> </w:t>
      </w:r>
      <w:r w:rsidRPr="007201B3">
        <w:t>563/1991</w:t>
      </w:r>
      <w:r w:rsidRPr="007201B3">
        <w:rPr>
          <w:spacing w:val="35"/>
        </w:rPr>
        <w:t xml:space="preserve"> </w:t>
      </w:r>
      <w:r w:rsidRPr="007201B3">
        <w:t>Sb.,</w:t>
      </w:r>
      <w:r w:rsidRPr="007201B3">
        <w:rPr>
          <w:spacing w:val="36"/>
        </w:rPr>
        <w:t xml:space="preserve"> </w:t>
      </w:r>
      <w:r w:rsidRPr="007201B3">
        <w:t>o</w:t>
      </w:r>
      <w:r w:rsidRPr="007201B3">
        <w:rPr>
          <w:spacing w:val="35"/>
        </w:rPr>
        <w:t xml:space="preserve"> </w:t>
      </w:r>
      <w:r w:rsidRPr="007201B3">
        <w:t>účetnictví,</w:t>
      </w:r>
      <w:r w:rsidRPr="007201B3">
        <w:rPr>
          <w:spacing w:val="34"/>
        </w:rPr>
        <w:t xml:space="preserve"> </w:t>
      </w:r>
      <w:r w:rsidRPr="007201B3">
        <w:t>v platném</w:t>
      </w:r>
      <w:r w:rsidRPr="007201B3">
        <w:rPr>
          <w:spacing w:val="37"/>
        </w:rPr>
        <w:t xml:space="preserve"> </w:t>
      </w:r>
      <w:r w:rsidRPr="007201B3">
        <w:t>znění,</w:t>
      </w:r>
      <w:r w:rsidRPr="007201B3">
        <w:rPr>
          <w:spacing w:val="34"/>
        </w:rPr>
        <w:t xml:space="preserve"> </w:t>
      </w:r>
      <w:r w:rsidRPr="007201B3">
        <w:t>a</w:t>
      </w:r>
      <w:r w:rsidR="006F3535">
        <w:rPr>
          <w:spacing w:val="36"/>
        </w:rPr>
        <w:t> </w:t>
      </w:r>
      <w:r w:rsidRPr="007201B3">
        <w:t>zákona</w:t>
      </w:r>
      <w:r w:rsidRPr="007201B3">
        <w:rPr>
          <w:spacing w:val="34"/>
        </w:rPr>
        <w:t xml:space="preserve"> </w:t>
      </w:r>
      <w:r w:rsidRPr="007201B3">
        <w:t>č.</w:t>
      </w:r>
      <w:r w:rsidRPr="007201B3">
        <w:rPr>
          <w:spacing w:val="34"/>
        </w:rPr>
        <w:t xml:space="preserve"> </w:t>
      </w:r>
      <w:r w:rsidRPr="007201B3">
        <w:t>235/2004</w:t>
      </w:r>
      <w:r w:rsidRPr="007201B3">
        <w:rPr>
          <w:spacing w:val="35"/>
        </w:rPr>
        <w:t xml:space="preserve"> </w:t>
      </w:r>
      <w:r w:rsidRPr="007201B3">
        <w:t>Sb.,</w:t>
      </w:r>
      <w:r w:rsidRPr="007201B3">
        <w:rPr>
          <w:spacing w:val="34"/>
        </w:rPr>
        <w:t xml:space="preserve"> </w:t>
      </w:r>
      <w:r w:rsidRPr="007201B3">
        <w:t>o</w:t>
      </w:r>
      <w:r w:rsidRPr="007201B3">
        <w:rPr>
          <w:spacing w:val="38"/>
        </w:rPr>
        <w:t xml:space="preserve"> </w:t>
      </w:r>
      <w:r w:rsidRPr="007201B3">
        <w:t>dani z přidané hodnoty, v platném znění, a náležitosti obchodní listiny dle Občanského zákoníku.</w:t>
      </w:r>
    </w:p>
    <w:p w14:paraId="7EB181A6" w14:textId="173C9519" w:rsidR="00BC4795" w:rsidRPr="002A0343" w:rsidRDefault="00370D0D" w:rsidP="00E1232E">
      <w:pPr>
        <w:pStyle w:val="Bezmezer"/>
      </w:pPr>
      <w:r w:rsidRPr="007201B3">
        <w:t xml:space="preserve">Objednatel je oprávněn vrátit vystavenou fakturu Zhotoviteli, jestliže neobsahuje náležitosti dle předchozího odstavce tohoto článku </w:t>
      </w:r>
      <w:r w:rsidR="00911FB6">
        <w:t>s</w:t>
      </w:r>
      <w:r w:rsidRPr="007201B3">
        <w:t>mlouvy nebo údaje v ní obsažení jsou věcně či cenově nesprávné, a to včetně dopisu s</w:t>
      </w:r>
      <w:r w:rsidRPr="007201B3">
        <w:rPr>
          <w:spacing w:val="-1"/>
        </w:rPr>
        <w:t xml:space="preserve"> </w:t>
      </w:r>
      <w:r w:rsidRPr="007201B3">
        <w:t xml:space="preserve">uvedením důvodů, pro které fakturu vrací. V takovém případě neběží doba splatnosti a Zhotovitel je povinen </w:t>
      </w:r>
      <w:r w:rsidRPr="002A0343">
        <w:t>vystavit novou fakturu s novým termínem</w:t>
      </w:r>
      <w:r w:rsidRPr="002A0343">
        <w:rPr>
          <w:spacing w:val="40"/>
        </w:rPr>
        <w:t xml:space="preserve"> </w:t>
      </w:r>
      <w:r w:rsidRPr="002A0343">
        <w:t>splatnosti,</w:t>
      </w:r>
      <w:r w:rsidRPr="002A0343">
        <w:rPr>
          <w:spacing w:val="76"/>
        </w:rPr>
        <w:t xml:space="preserve"> </w:t>
      </w:r>
      <w:r w:rsidRPr="002A0343">
        <w:t>přičemž</w:t>
      </w:r>
      <w:r w:rsidRPr="002A0343">
        <w:rPr>
          <w:spacing w:val="74"/>
        </w:rPr>
        <w:t xml:space="preserve"> </w:t>
      </w:r>
      <w:r w:rsidRPr="002A0343">
        <w:t>doba</w:t>
      </w:r>
      <w:r w:rsidRPr="002A0343">
        <w:rPr>
          <w:spacing w:val="72"/>
        </w:rPr>
        <w:t xml:space="preserve"> </w:t>
      </w:r>
      <w:r w:rsidRPr="002A0343">
        <w:t>splatnosti</w:t>
      </w:r>
      <w:r w:rsidRPr="002A0343">
        <w:rPr>
          <w:spacing w:val="76"/>
        </w:rPr>
        <w:t xml:space="preserve"> </w:t>
      </w:r>
      <w:r w:rsidRPr="002A0343">
        <w:t>běží</w:t>
      </w:r>
      <w:r w:rsidRPr="002A0343">
        <w:rPr>
          <w:spacing w:val="75"/>
        </w:rPr>
        <w:t xml:space="preserve"> </w:t>
      </w:r>
      <w:r w:rsidRPr="002A0343">
        <w:t>teprve</w:t>
      </w:r>
      <w:r w:rsidRPr="002A0343">
        <w:rPr>
          <w:spacing w:val="73"/>
        </w:rPr>
        <w:t xml:space="preserve"> </w:t>
      </w:r>
      <w:r w:rsidRPr="002A0343">
        <w:t>od</w:t>
      </w:r>
      <w:r w:rsidR="006F3535">
        <w:rPr>
          <w:spacing w:val="75"/>
        </w:rPr>
        <w:t> </w:t>
      </w:r>
      <w:r w:rsidRPr="002A0343">
        <w:t>okamžiku</w:t>
      </w:r>
      <w:r w:rsidRPr="002A0343">
        <w:rPr>
          <w:spacing w:val="75"/>
        </w:rPr>
        <w:t xml:space="preserve"> </w:t>
      </w:r>
      <w:r w:rsidRPr="002A0343">
        <w:t>doručení</w:t>
      </w:r>
      <w:r w:rsidRPr="002A0343">
        <w:rPr>
          <w:spacing w:val="75"/>
        </w:rPr>
        <w:t xml:space="preserve"> </w:t>
      </w:r>
      <w:r w:rsidRPr="002A0343">
        <w:t>nové</w:t>
      </w:r>
      <w:r w:rsidRPr="002A0343">
        <w:rPr>
          <w:spacing w:val="76"/>
        </w:rPr>
        <w:t xml:space="preserve"> </w:t>
      </w:r>
      <w:r w:rsidRPr="002A0343">
        <w:t>řádné</w:t>
      </w:r>
      <w:r w:rsidRPr="002A0343">
        <w:rPr>
          <w:spacing w:val="76"/>
        </w:rPr>
        <w:t xml:space="preserve"> </w:t>
      </w:r>
      <w:r w:rsidRPr="002A0343">
        <w:t>faktury. V takovém případě není Objednatel v</w:t>
      </w:r>
      <w:r w:rsidR="006F3535">
        <w:t> </w:t>
      </w:r>
      <w:r w:rsidRPr="002A0343">
        <w:t>prodlení s placením faktury.</w:t>
      </w:r>
    </w:p>
    <w:p w14:paraId="3BE6840F" w14:textId="77777777" w:rsidR="00911FB6" w:rsidRPr="002A0343" w:rsidRDefault="00911FB6" w:rsidP="00E1232E">
      <w:pPr>
        <w:pStyle w:val="Nadpis2"/>
        <w:keepNext w:val="0"/>
        <w:keepLines w:val="0"/>
      </w:pPr>
    </w:p>
    <w:p w14:paraId="0B3E2F33" w14:textId="5B926E28" w:rsidR="00FA6103" w:rsidRPr="002A0343" w:rsidRDefault="00911FB6" w:rsidP="00E1232E">
      <w:pPr>
        <w:pStyle w:val="Nadpis3"/>
        <w:keepNext w:val="0"/>
        <w:keepLines w:val="0"/>
      </w:pPr>
      <w:r w:rsidRPr="002A0343">
        <w:t>Podmínky plnění předmětu smlouvy</w:t>
      </w:r>
      <w:bookmarkEnd w:id="13"/>
      <w:r w:rsidR="00F4002C" w:rsidRPr="002A0343">
        <w:t xml:space="preserve"> a provádění díla</w:t>
      </w:r>
    </w:p>
    <w:p w14:paraId="6BA579C3" w14:textId="4D7B1393" w:rsidR="00FA6103" w:rsidRPr="002A0343" w:rsidRDefault="00463F43" w:rsidP="009D546B">
      <w:pPr>
        <w:pStyle w:val="Bezmezer"/>
        <w:numPr>
          <w:ilvl w:val="0"/>
          <w:numId w:val="9"/>
        </w:numPr>
      </w:pPr>
      <w:r w:rsidRPr="002A0343">
        <w:t>Veškerá komunikace bude prováděna zpravidla prostřednictvím e-mailové komunikace</w:t>
      </w:r>
      <w:r w:rsidR="00571BED" w:rsidRPr="002A0343">
        <w:t xml:space="preserve"> (mezi kontaktními osobami uvedenými v čl. I. této smlouvy</w:t>
      </w:r>
      <w:r w:rsidR="00CA27D0" w:rsidRPr="002A0343">
        <w:t>)</w:t>
      </w:r>
      <w:r w:rsidRPr="002A0343">
        <w:t xml:space="preserve">, zejména zasílání výzvy k dílčímu plnění, ocenění dílčího plnění </w:t>
      </w:r>
      <w:r w:rsidR="00571BED" w:rsidRPr="002A0343">
        <w:t>Z</w:t>
      </w:r>
      <w:r w:rsidRPr="002A0343">
        <w:t>hotovitelem,</w:t>
      </w:r>
      <w:r w:rsidR="00571BED" w:rsidRPr="002A0343">
        <w:t xml:space="preserve"> </w:t>
      </w:r>
      <w:r w:rsidRPr="002A0343">
        <w:t xml:space="preserve">reklamace dílčího plnění, uplatnění smluvní pokuty nebo písemnými dokumenty podepsanými oprávněnými zástupci smluvních stran, zejména protokol </w:t>
      </w:r>
      <w:r w:rsidR="0061169F" w:rsidRPr="002A0343">
        <w:t xml:space="preserve">(zápis) </w:t>
      </w:r>
      <w:r w:rsidRPr="002A0343">
        <w:t>o předání a převzetí dílčího plnění.</w:t>
      </w:r>
    </w:p>
    <w:p w14:paraId="6FC73C3E" w14:textId="1A61812D" w:rsidR="00972AF9" w:rsidRPr="002A0343" w:rsidRDefault="009E2F74" w:rsidP="009D546B">
      <w:pPr>
        <w:pStyle w:val="Bezmezer"/>
      </w:pPr>
      <w:r w:rsidRPr="002A0343">
        <w:rPr>
          <w:rStyle w:val="Siln"/>
          <w:b w:val="0"/>
          <w:bCs w:val="0"/>
        </w:rPr>
        <w:t xml:space="preserve">Objednatel je oprávněn požadovat plnění předmětu této smlouvy </w:t>
      </w:r>
      <w:r w:rsidR="006557AD" w:rsidRPr="002A0343">
        <w:rPr>
          <w:rStyle w:val="Siln"/>
          <w:b w:val="0"/>
          <w:bCs w:val="0"/>
        </w:rPr>
        <w:t>po</w:t>
      </w:r>
      <w:r w:rsidRPr="002A0343">
        <w:rPr>
          <w:rStyle w:val="Siln"/>
          <w:b w:val="0"/>
          <w:bCs w:val="0"/>
        </w:rPr>
        <w:t xml:space="preserve"> dílčích částech</w:t>
      </w:r>
      <w:r w:rsidR="006557AD" w:rsidRPr="002A0343">
        <w:rPr>
          <w:rStyle w:val="Siln"/>
          <w:b w:val="0"/>
          <w:bCs w:val="0"/>
        </w:rPr>
        <w:t xml:space="preserve"> (dílčích plněních)</w:t>
      </w:r>
      <w:r w:rsidRPr="002A0343">
        <w:rPr>
          <w:rStyle w:val="Siln"/>
          <w:b w:val="0"/>
          <w:bCs w:val="0"/>
        </w:rPr>
        <w:t xml:space="preserve"> v návaznosti na své aktuální provozní potřeby.</w:t>
      </w:r>
      <w:r w:rsidRPr="002A0343">
        <w:t xml:space="preserve"> Každé takové dílčí plnění bude specifikováno Objednatelem formou výzvy obsahující zejména místo, termín dokončení a případnou </w:t>
      </w:r>
      <w:r w:rsidR="00F02C9F" w:rsidRPr="002A0343">
        <w:t>foto</w:t>
      </w:r>
      <w:r w:rsidRPr="002A0343">
        <w:t>dokumentaci (</w:t>
      </w:r>
      <w:r w:rsidR="00F02C9F" w:rsidRPr="002A0343">
        <w:t>dále jen „</w:t>
      </w:r>
      <w:r w:rsidR="00F02C9F" w:rsidRPr="002A0343">
        <w:rPr>
          <w:b/>
          <w:bCs/>
        </w:rPr>
        <w:t>výzva</w:t>
      </w:r>
      <w:r w:rsidR="00F02C9F" w:rsidRPr="002A0343">
        <w:t>“</w:t>
      </w:r>
      <w:r w:rsidRPr="002A0343">
        <w:t>).</w:t>
      </w:r>
      <w:r w:rsidR="00826ABD" w:rsidRPr="002A0343">
        <w:t xml:space="preserve"> </w:t>
      </w:r>
      <w:r w:rsidR="00972AF9" w:rsidRPr="002A0343">
        <w:t xml:space="preserve">Na základě výzvy Objednatele vyhotoví Zhotovitel bezodkladně (nejpozději do 2 pracovních dnů) položkový rozpočet pro konkrétní plnění podle smluvních cenových podmínek a zašle jej Objednateli ke schválení. Rozsah dílčího plnění nesmí překročit rámec předmětu </w:t>
      </w:r>
      <w:r w:rsidR="001A5B26" w:rsidRPr="002A0343">
        <w:t xml:space="preserve">upravený touto </w:t>
      </w:r>
      <w:r w:rsidR="00972AF9" w:rsidRPr="002A0343">
        <w:t>smlouv</w:t>
      </w:r>
      <w:r w:rsidR="001A5B26" w:rsidRPr="002A0343">
        <w:t>ou</w:t>
      </w:r>
      <w:r w:rsidR="00972AF9" w:rsidRPr="002A0343">
        <w:t>.</w:t>
      </w:r>
    </w:p>
    <w:p w14:paraId="463D1D8F" w14:textId="28D59FB3" w:rsidR="00FA6103" w:rsidRPr="002A0343" w:rsidRDefault="00972AF9" w:rsidP="000068DF">
      <w:pPr>
        <w:pStyle w:val="Bezmezer"/>
        <w:numPr>
          <w:ilvl w:val="0"/>
          <w:numId w:val="0"/>
        </w:numPr>
        <w:ind w:left="360"/>
      </w:pPr>
      <w:r w:rsidRPr="002A0343">
        <w:t>Po odsouhlasení rozpočtu ze strany Objednatele je Zhotovitel povinen zahájit realizaci dílčího plnění. Neodsouhlasený návrh rozpočtu neopravňuje Zhotovitele k zahájení prací.</w:t>
      </w:r>
    </w:p>
    <w:p w14:paraId="31A3CA32" w14:textId="5B320E1A" w:rsidR="00FA6103" w:rsidRPr="002A0343" w:rsidRDefault="00DC3ED1" w:rsidP="00E1232E">
      <w:pPr>
        <w:pStyle w:val="Bezmezer"/>
        <w:rPr>
          <w:szCs w:val="22"/>
        </w:rPr>
      </w:pPr>
      <w:r w:rsidRPr="002A0343">
        <w:rPr>
          <w:szCs w:val="22"/>
        </w:rPr>
        <w:t xml:space="preserve">Zhotovitel </w:t>
      </w:r>
      <w:r w:rsidRPr="002A0343">
        <w:t xml:space="preserve">se zavazuje bezodkladně písemně potvrdit konečné odsouhlasení kalkulace </w:t>
      </w:r>
      <w:r w:rsidR="00D94CA3" w:rsidRPr="002A0343">
        <w:t xml:space="preserve">díla </w:t>
      </w:r>
      <w:r w:rsidRPr="002A0343">
        <w:t>a zahájení takového plnění kontaktní osobě Objednatele, nejpozději</w:t>
      </w:r>
      <w:r w:rsidRPr="002A0343">
        <w:rPr>
          <w:spacing w:val="40"/>
        </w:rPr>
        <w:t xml:space="preserve"> </w:t>
      </w:r>
      <w:r w:rsidRPr="002A0343">
        <w:t>však následující pracovní den po jejím doručení.</w:t>
      </w:r>
    </w:p>
    <w:p w14:paraId="55DFC9D3" w14:textId="1B35D27A" w:rsidR="00DC3ED1" w:rsidRPr="002A0343" w:rsidRDefault="005455DC" w:rsidP="00E1232E">
      <w:pPr>
        <w:pStyle w:val="Bezmezer"/>
        <w:rPr>
          <w:szCs w:val="22"/>
        </w:rPr>
      </w:pPr>
      <w:r w:rsidRPr="002A0343">
        <w:rPr>
          <w:szCs w:val="22"/>
        </w:rPr>
        <w:t xml:space="preserve">Zhotovitel </w:t>
      </w:r>
      <w:r w:rsidRPr="002A0343">
        <w:t xml:space="preserve">bude </w:t>
      </w:r>
      <w:r w:rsidR="001F5736" w:rsidRPr="002A0343">
        <w:t>plnění předmětu smlouvy</w:t>
      </w:r>
      <w:r w:rsidRPr="002A0343">
        <w:t xml:space="preserve"> provádět tak, aby nebyl na místních komunikacích ohrožen provoz a v co nejmenší míře docházelo k omezování silničního a</w:t>
      </w:r>
      <w:r w:rsidR="00EA6DBA">
        <w:t> </w:t>
      </w:r>
      <w:r w:rsidRPr="002A0343">
        <w:t>pěšího provozu.</w:t>
      </w:r>
    </w:p>
    <w:p w14:paraId="39100B37" w14:textId="7C787C53" w:rsidR="00D92733" w:rsidRPr="002A0343" w:rsidRDefault="00D92733" w:rsidP="00E1232E">
      <w:pPr>
        <w:pStyle w:val="Bezmezer"/>
        <w:rPr>
          <w:szCs w:val="22"/>
        </w:rPr>
      </w:pPr>
      <w:r w:rsidRPr="002A0343">
        <w:t>Zhotovitel se zavazuje v případě omezení provozu na místních komunikacích za</w:t>
      </w:r>
      <w:r w:rsidR="001A4C09" w:rsidRPr="002A0343">
        <w:t> </w:t>
      </w:r>
      <w:r w:rsidRPr="002A0343">
        <w:t xml:space="preserve">účelem plnění předmětu </w:t>
      </w:r>
      <w:r w:rsidR="001A4C09" w:rsidRPr="002A0343">
        <w:t>s</w:t>
      </w:r>
      <w:r w:rsidRPr="002A0343">
        <w:t>mlouvy, označit místo plnění příslušným přenosným dopravním značením (především A15, A7, Z1, Z2a, Z2b, apod.). Pokud dojde ke škodám nebo újmě na zdraví z důvodu nedostatečného nebo neodpovídajícího označení místa plnění tímto přenosným dopravním značením, nese Zhotovitel plnou odpovědnost za</w:t>
      </w:r>
      <w:r w:rsidR="001A4C09" w:rsidRPr="002A0343">
        <w:t> </w:t>
      </w:r>
      <w:r w:rsidRPr="002A0343">
        <w:t>následky s tím spojené.</w:t>
      </w:r>
    </w:p>
    <w:p w14:paraId="66B5400E" w14:textId="556D9B1E" w:rsidR="00415CEC" w:rsidRPr="002A0343" w:rsidRDefault="00415CEC" w:rsidP="00E1232E">
      <w:pPr>
        <w:pStyle w:val="Bezmezer"/>
        <w:rPr>
          <w:szCs w:val="22"/>
        </w:rPr>
      </w:pPr>
      <w:r w:rsidRPr="002A0343">
        <w:rPr>
          <w:szCs w:val="22"/>
        </w:rPr>
        <w:lastRenderedPageBreak/>
        <w:t>Zhotovitel odpovídá za jakékoli znečištění veřejných prostranství, jiných pozemků či</w:t>
      </w:r>
      <w:r w:rsidR="00EA6DBA">
        <w:rPr>
          <w:szCs w:val="22"/>
        </w:rPr>
        <w:t> </w:t>
      </w:r>
      <w:r w:rsidRPr="002A0343">
        <w:rPr>
          <w:szCs w:val="22"/>
        </w:rPr>
        <w:t>zařízení, které vznikne v souvislosti s činností prováděnou v rámci plnění této smlouvy. Zhotovitel se zavazuje provést bez zbytečného odkladu běžný úklid těchto míst a uvést je do původního stavu na vlastní náklady.</w:t>
      </w:r>
    </w:p>
    <w:p w14:paraId="7B684240" w14:textId="28797E85" w:rsidR="00984CC6" w:rsidRPr="002A0343" w:rsidRDefault="00A350D3" w:rsidP="00E1232E">
      <w:pPr>
        <w:pStyle w:val="Bezmezer"/>
        <w:rPr>
          <w:szCs w:val="22"/>
        </w:rPr>
      </w:pPr>
      <w:r w:rsidRPr="002A0343">
        <w:rPr>
          <w:szCs w:val="22"/>
        </w:rPr>
        <w:t>Ke každé</w:t>
      </w:r>
      <w:r w:rsidR="00415CEC" w:rsidRPr="002A0343">
        <w:rPr>
          <w:szCs w:val="22"/>
        </w:rPr>
        <w:t xml:space="preserve"> </w:t>
      </w:r>
      <w:r w:rsidR="00211D75" w:rsidRPr="002A0343">
        <w:rPr>
          <w:szCs w:val="22"/>
        </w:rPr>
        <w:t>dílčí</w:t>
      </w:r>
      <w:r w:rsidR="00415CEC" w:rsidRPr="002A0343">
        <w:rPr>
          <w:szCs w:val="22"/>
        </w:rPr>
        <w:t xml:space="preserve"> </w:t>
      </w:r>
      <w:r w:rsidR="00215A2C" w:rsidRPr="002A0343">
        <w:rPr>
          <w:szCs w:val="22"/>
        </w:rPr>
        <w:t>výzvě</w:t>
      </w:r>
      <w:r w:rsidR="00415CEC" w:rsidRPr="002A0343">
        <w:rPr>
          <w:szCs w:val="22"/>
        </w:rPr>
        <w:t xml:space="preserve"> </w:t>
      </w:r>
      <w:r w:rsidRPr="002A0343">
        <w:t>povede Zhotovitel soupis provedených stavebních prací, dodávek a</w:t>
      </w:r>
      <w:r w:rsidR="00EA6DBA">
        <w:t> </w:t>
      </w:r>
      <w:r w:rsidRPr="002A0343">
        <w:t>služeb včetně jednotkových cen a</w:t>
      </w:r>
      <w:r w:rsidR="00415CEC" w:rsidRPr="002A0343">
        <w:t> </w:t>
      </w:r>
      <w:r w:rsidRPr="002A0343">
        <w:t>ceny celkové, který je povinen nechat potvrdit zástupcem Objednatele po předání a</w:t>
      </w:r>
      <w:r w:rsidR="00415CEC" w:rsidRPr="002A0343">
        <w:t> </w:t>
      </w:r>
      <w:r w:rsidRPr="002A0343">
        <w:t xml:space="preserve">převzetí </w:t>
      </w:r>
      <w:r w:rsidR="00C740F4" w:rsidRPr="002A0343">
        <w:t>díla</w:t>
      </w:r>
      <w:r w:rsidRPr="002A0343">
        <w:t xml:space="preserve">. Součástí soupisu budou i další relevantní informace, zejména informace o zahájení a ukončení plnění, množství použitého materiálu, množství zlikvidovaného odpadu, apod. Takto potvrzený soupis stavebních prací, dodávek a služeb bude přílohou faktury dle čl. V. odst. </w:t>
      </w:r>
      <w:r w:rsidR="00DB3988" w:rsidRPr="002A0343">
        <w:t>5</w:t>
      </w:r>
      <w:r w:rsidRPr="002A0343">
        <w:t xml:space="preserve"> Smlouvy.</w:t>
      </w:r>
    </w:p>
    <w:p w14:paraId="1B96DE94" w14:textId="4F37E4A7" w:rsidR="00A350D3" w:rsidRPr="002A0343" w:rsidRDefault="000A74D9" w:rsidP="00E1232E">
      <w:pPr>
        <w:pStyle w:val="Bezmezer"/>
        <w:rPr>
          <w:szCs w:val="22"/>
        </w:rPr>
      </w:pPr>
      <w:r w:rsidRPr="002A0343">
        <w:rPr>
          <w:szCs w:val="22"/>
        </w:rPr>
        <w:t xml:space="preserve">Zhotovitel prokazatelně oznámí </w:t>
      </w:r>
      <w:r w:rsidR="00FA607D" w:rsidRPr="002A0343">
        <w:t xml:space="preserve">Objednateli alespoň 3 kalendářní dny předem, že </w:t>
      </w:r>
      <w:r w:rsidR="003D4759" w:rsidRPr="002A0343">
        <w:t>hotové</w:t>
      </w:r>
      <w:r w:rsidR="00FA607D" w:rsidRPr="002A0343">
        <w:t xml:space="preserve"> </w:t>
      </w:r>
      <w:r w:rsidR="003D4759" w:rsidRPr="002A0343">
        <w:t>dílo</w:t>
      </w:r>
      <w:r w:rsidR="00FA607D" w:rsidRPr="002A0343">
        <w:t xml:space="preserve"> je připraveno k</w:t>
      </w:r>
      <w:r w:rsidR="00FA607D" w:rsidRPr="002A0343">
        <w:rPr>
          <w:spacing w:val="-3"/>
        </w:rPr>
        <w:t xml:space="preserve"> </w:t>
      </w:r>
      <w:r w:rsidR="00FA607D" w:rsidRPr="002A0343">
        <w:t>odevzdání. Objednatel se tímto zavazuje bez zbytečného odkladu k</w:t>
      </w:r>
      <w:r w:rsidR="00EA6DBA">
        <w:rPr>
          <w:spacing w:val="-4"/>
        </w:rPr>
        <w:t> </w:t>
      </w:r>
      <w:r w:rsidR="00FA607D" w:rsidRPr="002A0343">
        <w:t xml:space="preserve">zahájení předání </w:t>
      </w:r>
      <w:r w:rsidR="003D4759" w:rsidRPr="002A0343">
        <w:t>takového díla</w:t>
      </w:r>
      <w:r w:rsidR="00FA607D" w:rsidRPr="002A0343">
        <w:t xml:space="preserve">. O průběhu přejímacího řízení pořídí </w:t>
      </w:r>
      <w:r w:rsidR="003D4759" w:rsidRPr="002A0343">
        <w:t>s</w:t>
      </w:r>
      <w:r w:rsidR="00FA607D" w:rsidRPr="002A0343">
        <w:t>mluvní strany oboustranně podepsaný zápis.</w:t>
      </w:r>
    </w:p>
    <w:p w14:paraId="4251EB16" w14:textId="2908ECB8" w:rsidR="00AC6BF3" w:rsidRPr="002A0343" w:rsidRDefault="00AC6BF3" w:rsidP="00E1232E">
      <w:pPr>
        <w:pStyle w:val="Bezmezer"/>
        <w:rPr>
          <w:szCs w:val="22"/>
        </w:rPr>
      </w:pPr>
      <w:r w:rsidRPr="002A0343">
        <w:t xml:space="preserve">Objednatel má právo odmítnout převzetí </w:t>
      </w:r>
      <w:r w:rsidR="00C740F4" w:rsidRPr="002A0343">
        <w:t>díla</w:t>
      </w:r>
      <w:r w:rsidRPr="002A0343">
        <w:t xml:space="preserve"> </w:t>
      </w:r>
      <w:r w:rsidR="00C740F4" w:rsidRPr="002A0343">
        <w:t>po</w:t>
      </w:r>
      <w:r w:rsidRPr="002A0343">
        <w:t>dle předchozího i pro ojedinělé drobné vady, které samy o sobě ani ve spojení s jinými nebrání užívání takového</w:t>
      </w:r>
      <w:r w:rsidRPr="002A0343">
        <w:rPr>
          <w:spacing w:val="-3"/>
        </w:rPr>
        <w:t xml:space="preserve"> </w:t>
      </w:r>
      <w:r w:rsidRPr="002A0343">
        <w:t>plnění</w:t>
      </w:r>
      <w:r w:rsidRPr="002A0343">
        <w:rPr>
          <w:spacing w:val="-4"/>
        </w:rPr>
        <w:t xml:space="preserve"> </w:t>
      </w:r>
      <w:r w:rsidRPr="002A0343">
        <w:t>funkčně</w:t>
      </w:r>
      <w:r w:rsidRPr="002A0343">
        <w:rPr>
          <w:spacing w:val="-4"/>
        </w:rPr>
        <w:t xml:space="preserve"> </w:t>
      </w:r>
      <w:r w:rsidRPr="002A0343">
        <w:t>nebo</w:t>
      </w:r>
      <w:r w:rsidRPr="002A0343">
        <w:rPr>
          <w:spacing w:val="-3"/>
        </w:rPr>
        <w:t xml:space="preserve"> </w:t>
      </w:r>
      <w:r w:rsidRPr="002A0343">
        <w:t>esteticky,</w:t>
      </w:r>
      <w:r w:rsidRPr="002A0343">
        <w:rPr>
          <w:spacing w:val="-4"/>
        </w:rPr>
        <w:t xml:space="preserve"> </w:t>
      </w:r>
      <w:r w:rsidRPr="002A0343">
        <w:t>ani</w:t>
      </w:r>
      <w:r w:rsidRPr="002A0343">
        <w:rPr>
          <w:spacing w:val="-4"/>
        </w:rPr>
        <w:t xml:space="preserve"> </w:t>
      </w:r>
      <w:r w:rsidRPr="002A0343">
        <w:t>jeho</w:t>
      </w:r>
      <w:r w:rsidRPr="002A0343">
        <w:rPr>
          <w:spacing w:val="-1"/>
        </w:rPr>
        <w:t xml:space="preserve"> </w:t>
      </w:r>
      <w:r w:rsidRPr="002A0343">
        <w:t>užívání</w:t>
      </w:r>
      <w:r w:rsidRPr="002A0343">
        <w:rPr>
          <w:spacing w:val="-4"/>
        </w:rPr>
        <w:t xml:space="preserve"> </w:t>
      </w:r>
      <w:r w:rsidRPr="002A0343">
        <w:t>podstatným</w:t>
      </w:r>
      <w:r w:rsidRPr="002A0343">
        <w:rPr>
          <w:spacing w:val="-3"/>
        </w:rPr>
        <w:t xml:space="preserve"> </w:t>
      </w:r>
      <w:r w:rsidRPr="002A0343">
        <w:t>způsobem</w:t>
      </w:r>
      <w:r w:rsidRPr="002A0343">
        <w:rPr>
          <w:spacing w:val="-3"/>
        </w:rPr>
        <w:t xml:space="preserve"> </w:t>
      </w:r>
      <w:r w:rsidRPr="002A0343">
        <w:t>neomezují.</w:t>
      </w:r>
      <w:r w:rsidRPr="002A0343">
        <w:rPr>
          <w:spacing w:val="-4"/>
        </w:rPr>
        <w:t xml:space="preserve"> </w:t>
      </w:r>
      <w:r w:rsidRPr="002A0343">
        <w:t>Použití ustanovení §2605 a 2628 Občanského zákoníku se vylučuje.</w:t>
      </w:r>
    </w:p>
    <w:p w14:paraId="6039B688" w14:textId="76DF0981" w:rsidR="00AC6BF3" w:rsidRPr="002A0343" w:rsidRDefault="00A00BB6" w:rsidP="00E1232E">
      <w:pPr>
        <w:pStyle w:val="Bezmezer"/>
        <w:rPr>
          <w:szCs w:val="22"/>
        </w:rPr>
      </w:pPr>
      <w:r w:rsidRPr="002A0343">
        <w:rPr>
          <w:szCs w:val="22"/>
        </w:rPr>
        <w:t xml:space="preserve">Zhotovitel se zavazuje </w:t>
      </w:r>
      <w:r w:rsidRPr="002A0343">
        <w:t>dodržovat bezpečnostní, hygienické, požární a ekologické předpisy v místě plnění. Zhotovitel se dále zavazuje, že stanoví-li tak platné právní předpisy, zajistí si vlastní dozor nad bezpečností práce ve smyslu příslušných právních předpisů a</w:t>
      </w:r>
      <w:r w:rsidR="00EA6DBA">
        <w:t> </w:t>
      </w:r>
      <w:r w:rsidRPr="002A0343">
        <w:t>soustavnou kontrolu nad bezpečností práce při činnosti na místech plnění ve smyslu §</w:t>
      </w:r>
      <w:r w:rsidR="00EA6DBA">
        <w:t> </w:t>
      </w:r>
      <w:r w:rsidRPr="002A0343">
        <w:t>101 a násl. zákona č. 262/2006 Sb., zákoník práce, v platném znění. Zhotovitel upozorní Objednatele na všechny okolnosti, které by mohly vést při jeho činnosti v místě plnění k</w:t>
      </w:r>
      <w:r w:rsidR="00EA6DBA">
        <w:rPr>
          <w:spacing w:val="-2"/>
        </w:rPr>
        <w:t> </w:t>
      </w:r>
      <w:r w:rsidRPr="002A0343">
        <w:t>ohrožení života a zdraví pracovníků Objednatele nebo dalších osob, k ohrožení provozu nebo ohrožení bezpečného stavu technických zařízení a</w:t>
      </w:r>
      <w:r w:rsidR="005B673C" w:rsidRPr="002A0343">
        <w:t> </w:t>
      </w:r>
      <w:r w:rsidRPr="002A0343">
        <w:t>objektů.</w:t>
      </w:r>
    </w:p>
    <w:p w14:paraId="0B01B6AF" w14:textId="3E3296A5" w:rsidR="00D52922" w:rsidRPr="007201B3" w:rsidRDefault="00564D22" w:rsidP="00E1232E">
      <w:pPr>
        <w:pStyle w:val="Bezmezer"/>
        <w:rPr>
          <w:szCs w:val="22"/>
        </w:rPr>
      </w:pPr>
      <w:r w:rsidRPr="002A0343">
        <w:rPr>
          <w:szCs w:val="22"/>
        </w:rPr>
        <w:t xml:space="preserve">Zhotovitel je povinen </w:t>
      </w:r>
      <w:r w:rsidRPr="002A0343">
        <w:t xml:space="preserve">při </w:t>
      </w:r>
      <w:r w:rsidR="00BF6659" w:rsidRPr="002A0343">
        <w:t>plnění předmětu smlouvy</w:t>
      </w:r>
      <w:r w:rsidRPr="002A0343">
        <w:t xml:space="preserve"> dodržovat obecně závazné právní předpisy, jako</w:t>
      </w:r>
      <w:r w:rsidRPr="007201B3">
        <w:t>žto předpisy Objednatele či jiných územních samospráv, které se vztahují k</w:t>
      </w:r>
      <w:r w:rsidR="00EA6DBA">
        <w:t> </w:t>
      </w:r>
      <w:r w:rsidRPr="007201B3">
        <w:t>předmětu</w:t>
      </w:r>
      <w:r w:rsidRPr="007201B3">
        <w:rPr>
          <w:spacing w:val="80"/>
        </w:rPr>
        <w:t xml:space="preserve"> </w:t>
      </w:r>
      <w:r w:rsidR="00BF6659">
        <w:t>s</w:t>
      </w:r>
      <w:r w:rsidRPr="007201B3">
        <w:t xml:space="preserve">mlouvy. Má se za to, že Zhotovitel přistupuje k plnění předmětu </w:t>
      </w:r>
      <w:r w:rsidR="00BF6659">
        <w:t>s</w:t>
      </w:r>
      <w:r w:rsidRPr="007201B3">
        <w:t>mlouvy s</w:t>
      </w:r>
      <w:r w:rsidR="00EA6DBA">
        <w:t> </w:t>
      </w:r>
      <w:r w:rsidRPr="007201B3">
        <w:t>veškerou odbornou péčí, hospodárně, efektivně a v zájmu Objednatele.</w:t>
      </w:r>
    </w:p>
    <w:p w14:paraId="32E0EE70" w14:textId="12D514E2" w:rsidR="00564D22" w:rsidRPr="007201B3" w:rsidRDefault="00C54A04" w:rsidP="00E1232E">
      <w:pPr>
        <w:pStyle w:val="Bezmezer"/>
        <w:rPr>
          <w:szCs w:val="22"/>
        </w:rPr>
      </w:pPr>
      <w:r w:rsidRPr="007201B3">
        <w:rPr>
          <w:szCs w:val="22"/>
        </w:rPr>
        <w:t xml:space="preserve">Smluvní strany </w:t>
      </w:r>
      <w:r w:rsidRPr="007201B3">
        <w:t>se</w:t>
      </w:r>
      <w:r w:rsidRPr="007201B3">
        <w:rPr>
          <w:spacing w:val="-4"/>
        </w:rPr>
        <w:t xml:space="preserve"> </w:t>
      </w:r>
      <w:r w:rsidRPr="007201B3">
        <w:t>zavazují</w:t>
      </w:r>
      <w:r w:rsidRPr="007201B3">
        <w:rPr>
          <w:spacing w:val="-4"/>
        </w:rPr>
        <w:t xml:space="preserve"> </w:t>
      </w:r>
      <w:r w:rsidRPr="007201B3">
        <w:t>vzájemně</w:t>
      </w:r>
      <w:r w:rsidRPr="007201B3">
        <w:rPr>
          <w:spacing w:val="-2"/>
        </w:rPr>
        <w:t xml:space="preserve"> </w:t>
      </w:r>
      <w:r w:rsidRPr="007201B3">
        <w:t>spolupracovat</w:t>
      </w:r>
      <w:r w:rsidRPr="007201B3">
        <w:rPr>
          <w:spacing w:val="-2"/>
        </w:rPr>
        <w:t xml:space="preserve"> </w:t>
      </w:r>
      <w:r w:rsidRPr="007201B3">
        <w:t>a</w:t>
      </w:r>
      <w:r w:rsidRPr="007201B3">
        <w:rPr>
          <w:spacing w:val="-7"/>
        </w:rPr>
        <w:t xml:space="preserve"> </w:t>
      </w:r>
      <w:r w:rsidRPr="007201B3">
        <w:t>poskytovat</w:t>
      </w:r>
      <w:r w:rsidRPr="007201B3">
        <w:rPr>
          <w:spacing w:val="-4"/>
        </w:rPr>
        <w:t xml:space="preserve"> </w:t>
      </w:r>
      <w:r w:rsidRPr="007201B3">
        <w:t>si</w:t>
      </w:r>
      <w:r w:rsidRPr="007201B3">
        <w:rPr>
          <w:spacing w:val="-2"/>
        </w:rPr>
        <w:t xml:space="preserve"> </w:t>
      </w:r>
      <w:r w:rsidRPr="007201B3">
        <w:t>veškeré</w:t>
      </w:r>
      <w:r w:rsidRPr="007201B3">
        <w:rPr>
          <w:spacing w:val="-1"/>
        </w:rPr>
        <w:t xml:space="preserve"> </w:t>
      </w:r>
      <w:r w:rsidRPr="007201B3">
        <w:t>informace</w:t>
      </w:r>
      <w:r w:rsidRPr="007201B3">
        <w:rPr>
          <w:spacing w:val="-4"/>
        </w:rPr>
        <w:t xml:space="preserve"> </w:t>
      </w:r>
      <w:r w:rsidRPr="007201B3">
        <w:t>a</w:t>
      </w:r>
      <w:r w:rsidR="00EA6DBA">
        <w:rPr>
          <w:spacing w:val="-2"/>
        </w:rPr>
        <w:t> </w:t>
      </w:r>
      <w:r w:rsidRPr="007201B3">
        <w:t xml:space="preserve">dokumenty pro řádné zabezpečení závazků vyplývajících ze </w:t>
      </w:r>
      <w:r w:rsidR="00A1650A">
        <w:t>s</w:t>
      </w:r>
      <w:r w:rsidRPr="007201B3">
        <w:t>mlouvy a z</w:t>
      </w:r>
      <w:r w:rsidRPr="007201B3">
        <w:rPr>
          <w:spacing w:val="-1"/>
        </w:rPr>
        <w:t xml:space="preserve"> </w:t>
      </w:r>
      <w:r w:rsidRPr="007201B3">
        <w:t xml:space="preserve">obecně závazných právních předpisů. Smluvní strany jsou povinny informovat druhou </w:t>
      </w:r>
      <w:r w:rsidR="00A1650A">
        <w:t>s</w:t>
      </w:r>
      <w:r w:rsidRPr="007201B3">
        <w:t xml:space="preserve">mluvní stranu bezodkladně a prokazatelným způsobem o všech skutečnostech, které mají vliv </w:t>
      </w:r>
      <w:r w:rsidRPr="00EA6DBA">
        <w:t>na</w:t>
      </w:r>
      <w:r w:rsidR="00EA6DBA">
        <w:t> </w:t>
      </w:r>
      <w:r w:rsidRPr="00EA6DBA">
        <w:t>plnění</w:t>
      </w:r>
      <w:r w:rsidR="00A1650A">
        <w:t xml:space="preserve"> s</w:t>
      </w:r>
      <w:r w:rsidRPr="007201B3">
        <w:t>mlouvy.</w:t>
      </w:r>
    </w:p>
    <w:p w14:paraId="5F29E01F" w14:textId="6845B037" w:rsidR="00C54A04" w:rsidRPr="007201B3" w:rsidRDefault="004F4AC9" w:rsidP="00E1232E">
      <w:pPr>
        <w:pStyle w:val="Bezmezer"/>
        <w:rPr>
          <w:szCs w:val="22"/>
        </w:rPr>
      </w:pPr>
      <w:r w:rsidRPr="007201B3">
        <w:rPr>
          <w:szCs w:val="22"/>
        </w:rPr>
        <w:t xml:space="preserve">Zhotovitel prohlašuje, </w:t>
      </w:r>
      <w:r w:rsidRPr="007201B3">
        <w:t xml:space="preserve">že ke dni podpisu </w:t>
      </w:r>
      <w:r w:rsidR="00A1650A">
        <w:t>této s</w:t>
      </w:r>
      <w:r w:rsidRPr="007201B3">
        <w:t xml:space="preserve">mlouvy není veden v registru plátců DPH jako nespolehlivý plátce. Dále prohlašuje, že jeho bankovní účet uváděný v záhlaví </w:t>
      </w:r>
      <w:r w:rsidR="00D80566">
        <w:t>s</w:t>
      </w:r>
      <w:r w:rsidRPr="007201B3">
        <w:t>mlouvy je totožný s jeho účtem zveřejněným v registru plátců DPH. V případě, že se</w:t>
      </w:r>
      <w:r w:rsidR="00EA6DBA">
        <w:t> </w:t>
      </w:r>
      <w:r w:rsidRPr="007201B3">
        <w:t xml:space="preserve">některé z prohlášení dle tohoto ustanovení odstavce </w:t>
      </w:r>
      <w:r w:rsidR="005C2992">
        <w:t>s</w:t>
      </w:r>
      <w:r w:rsidRPr="007201B3">
        <w:t>mlouvy ukáže jako nepravdivé, zavazuje se Zhotovitel zaplatit Objednateli smluvní pokutu ve výši 200.000 Kč a</w:t>
      </w:r>
      <w:r w:rsidR="00A4100F">
        <w:t> </w:t>
      </w:r>
      <w:r w:rsidRPr="007201B3">
        <w:t>Objednatel je oprávněn zajistit DPH Zhotovitele a poukázat částku odpovídající DPH namísto Zhotoviteli přímo na účet příslušného finančního úřadu; totéž</w:t>
      </w:r>
      <w:r w:rsidRPr="007201B3">
        <w:rPr>
          <w:spacing w:val="40"/>
        </w:rPr>
        <w:t xml:space="preserve"> </w:t>
      </w:r>
      <w:r w:rsidRPr="007201B3">
        <w:t>platí i</w:t>
      </w:r>
      <w:r w:rsidR="005C2992">
        <w:t> </w:t>
      </w:r>
      <w:r w:rsidRPr="007201B3">
        <w:t>v</w:t>
      </w:r>
      <w:r w:rsidR="005C2992">
        <w:t> </w:t>
      </w:r>
      <w:r w:rsidRPr="007201B3">
        <w:t xml:space="preserve">případě, </w:t>
      </w:r>
      <w:r w:rsidRPr="007201B3">
        <w:lastRenderedPageBreak/>
        <w:t xml:space="preserve">že bude Zhotovitel uveden v registru plátců DPH jako nespolehlivý plátce po uzavření </w:t>
      </w:r>
      <w:r w:rsidR="005C2992">
        <w:t>s</w:t>
      </w:r>
      <w:r w:rsidRPr="007201B3">
        <w:t>mlouvy.</w:t>
      </w:r>
    </w:p>
    <w:p w14:paraId="79E44D5A" w14:textId="36F12D09" w:rsidR="004F4AC9" w:rsidRPr="007201B3" w:rsidRDefault="00FD591C" w:rsidP="00E1232E">
      <w:pPr>
        <w:pStyle w:val="Bezmezer"/>
        <w:rPr>
          <w:szCs w:val="22"/>
        </w:rPr>
      </w:pPr>
      <w:r w:rsidRPr="007201B3">
        <w:rPr>
          <w:szCs w:val="22"/>
        </w:rPr>
        <w:t xml:space="preserve">Zhotovitel se </w:t>
      </w:r>
      <w:r w:rsidRPr="007201B3">
        <w:t>zavazuje mít uzavřenu Pojistnou smlouvu na pojištění odpovědnosti za</w:t>
      </w:r>
      <w:r w:rsidR="00A4100F">
        <w:t> </w:t>
      </w:r>
      <w:r w:rsidRPr="007201B3">
        <w:t>škodu jím způsobenou Objednateli a třetím osobám, u které garantuje její platnost po</w:t>
      </w:r>
      <w:r w:rsidR="00414348">
        <w:t> </w:t>
      </w:r>
      <w:r w:rsidRPr="007201B3">
        <w:t xml:space="preserve">celou dobu trvání </w:t>
      </w:r>
      <w:r w:rsidR="00A4100F">
        <w:t>s</w:t>
      </w:r>
      <w:r w:rsidRPr="007201B3">
        <w:t>mlouvy, a to minimálně ve výši 10.000.000 Kč. Zhotovitel garantuje platnost obdobných smluv i u svých poddodavatelů.</w:t>
      </w:r>
    </w:p>
    <w:p w14:paraId="63493741" w14:textId="4E80A9EE" w:rsidR="00E40E11" w:rsidRPr="002A0343" w:rsidRDefault="00E7779F" w:rsidP="00E1232E">
      <w:pPr>
        <w:pStyle w:val="Bezmezer"/>
        <w:rPr>
          <w:szCs w:val="22"/>
        </w:rPr>
      </w:pPr>
      <w:r w:rsidRPr="007201B3">
        <w:rPr>
          <w:szCs w:val="22"/>
        </w:rPr>
        <w:t xml:space="preserve">Objednatel je </w:t>
      </w:r>
      <w:r w:rsidRPr="007201B3">
        <w:t xml:space="preserve">oprávněn kontrolovat plnění předmětu </w:t>
      </w:r>
      <w:r w:rsidR="00B93F0F">
        <w:t>s</w:t>
      </w:r>
      <w:r w:rsidRPr="007201B3">
        <w:t>mlouvy sám nebo prostřednictvím dalších zmocněných osob Objednatele. Zjistí-li Objednatel, že Zhotovitel provádí plnění v</w:t>
      </w:r>
      <w:r w:rsidR="00414348">
        <w:rPr>
          <w:spacing w:val="-6"/>
        </w:rPr>
        <w:t> </w:t>
      </w:r>
      <w:r w:rsidRPr="007201B3">
        <w:t xml:space="preserve">rozporu se svými povinnostmi či v rozporu se Smlouvou, je Objednatel oprávněn </w:t>
      </w:r>
      <w:r w:rsidRPr="002A0343">
        <w:t>dožadovat se zjednání nápravy. Jestliže</w:t>
      </w:r>
      <w:r w:rsidRPr="002A0343">
        <w:rPr>
          <w:spacing w:val="28"/>
        </w:rPr>
        <w:t xml:space="preserve"> </w:t>
      </w:r>
      <w:r w:rsidRPr="002A0343">
        <w:t>tak</w:t>
      </w:r>
      <w:r w:rsidRPr="002A0343">
        <w:rPr>
          <w:spacing w:val="27"/>
        </w:rPr>
        <w:t xml:space="preserve"> </w:t>
      </w:r>
      <w:r w:rsidRPr="002A0343">
        <w:t>Zhotovitel</w:t>
      </w:r>
      <w:r w:rsidRPr="002A0343">
        <w:rPr>
          <w:spacing w:val="29"/>
        </w:rPr>
        <w:t xml:space="preserve"> </w:t>
      </w:r>
      <w:r w:rsidRPr="002A0343">
        <w:t>neučiní</w:t>
      </w:r>
      <w:r w:rsidRPr="002A0343">
        <w:rPr>
          <w:spacing w:val="27"/>
        </w:rPr>
        <w:t xml:space="preserve"> </w:t>
      </w:r>
      <w:r w:rsidRPr="002A0343">
        <w:t>ani</w:t>
      </w:r>
      <w:r w:rsidRPr="002A0343">
        <w:rPr>
          <w:spacing w:val="27"/>
        </w:rPr>
        <w:t xml:space="preserve"> </w:t>
      </w:r>
      <w:r w:rsidRPr="002A0343">
        <w:t>v přiměřené</w:t>
      </w:r>
      <w:r w:rsidRPr="002A0343">
        <w:rPr>
          <w:spacing w:val="28"/>
        </w:rPr>
        <w:t xml:space="preserve"> </w:t>
      </w:r>
      <w:r w:rsidRPr="002A0343">
        <w:t>lhůtě</w:t>
      </w:r>
      <w:r w:rsidRPr="002A0343">
        <w:rPr>
          <w:spacing w:val="25"/>
        </w:rPr>
        <w:t xml:space="preserve"> </w:t>
      </w:r>
      <w:r w:rsidRPr="002A0343">
        <w:t>mu</w:t>
      </w:r>
      <w:r w:rsidRPr="002A0343">
        <w:rPr>
          <w:spacing w:val="26"/>
        </w:rPr>
        <w:t xml:space="preserve"> </w:t>
      </w:r>
      <w:r w:rsidRPr="002A0343">
        <w:t>k</w:t>
      </w:r>
      <w:r w:rsidRPr="002A0343">
        <w:rPr>
          <w:spacing w:val="-1"/>
        </w:rPr>
        <w:t xml:space="preserve"> </w:t>
      </w:r>
      <w:r w:rsidRPr="002A0343">
        <w:t>tomu</w:t>
      </w:r>
      <w:r w:rsidRPr="002A0343">
        <w:rPr>
          <w:spacing w:val="26"/>
        </w:rPr>
        <w:t xml:space="preserve"> </w:t>
      </w:r>
      <w:r w:rsidRPr="002A0343">
        <w:t>poskytnuté</w:t>
      </w:r>
      <w:r w:rsidRPr="002A0343">
        <w:rPr>
          <w:spacing w:val="28"/>
        </w:rPr>
        <w:t xml:space="preserve"> </w:t>
      </w:r>
      <w:r w:rsidRPr="002A0343">
        <w:t>a</w:t>
      </w:r>
      <w:r w:rsidRPr="002A0343">
        <w:rPr>
          <w:spacing w:val="24"/>
        </w:rPr>
        <w:t xml:space="preserve"> </w:t>
      </w:r>
      <w:r w:rsidRPr="002A0343">
        <w:t>tento</w:t>
      </w:r>
      <w:r w:rsidRPr="002A0343">
        <w:rPr>
          <w:spacing w:val="28"/>
        </w:rPr>
        <w:t xml:space="preserve"> </w:t>
      </w:r>
      <w:r w:rsidRPr="002A0343">
        <w:t>postup</w:t>
      </w:r>
      <w:r w:rsidRPr="002A0343">
        <w:rPr>
          <w:spacing w:val="24"/>
        </w:rPr>
        <w:t xml:space="preserve"> </w:t>
      </w:r>
      <w:r w:rsidRPr="002A0343">
        <w:t xml:space="preserve">vedl k podstatnému porušení </w:t>
      </w:r>
      <w:r w:rsidR="00B93F0F" w:rsidRPr="002A0343">
        <w:t>s</w:t>
      </w:r>
      <w:r w:rsidRPr="002A0343">
        <w:t>mlouvy nebo platných právních předpisů, je Objednatel oprávněn</w:t>
      </w:r>
      <w:r w:rsidR="00B93F0F" w:rsidRPr="002A0343">
        <w:t xml:space="preserve"> od smlouvy</w:t>
      </w:r>
      <w:r w:rsidRPr="002A0343">
        <w:t xml:space="preserve"> odstoupit.</w:t>
      </w:r>
    </w:p>
    <w:p w14:paraId="6B6B34A6" w14:textId="4FBE9FB3" w:rsidR="00D97549" w:rsidRPr="002A0343" w:rsidRDefault="00747165" w:rsidP="00D97549">
      <w:pPr>
        <w:pStyle w:val="Bezmezer"/>
      </w:pPr>
      <w:r w:rsidRPr="002A0343">
        <w:t xml:space="preserve">Veškeré písemnosti </w:t>
      </w:r>
      <w:r w:rsidR="00D6743D" w:rsidRPr="002A0343">
        <w:t xml:space="preserve">ze </w:t>
      </w:r>
      <w:r w:rsidR="00C8290F" w:rsidRPr="002A0343">
        <w:t>S</w:t>
      </w:r>
      <w:r w:rsidR="00D6743D" w:rsidRPr="002A0343">
        <w:t xml:space="preserve">mlouvy </w:t>
      </w:r>
      <w:r w:rsidR="00C8290F" w:rsidRPr="002A0343">
        <w:t>vyplývající</w:t>
      </w:r>
      <w:r w:rsidR="00E40E11" w:rsidRPr="002A0343">
        <w:t xml:space="preserve"> budou</w:t>
      </w:r>
      <w:r w:rsidR="00E40E11" w:rsidRPr="002A0343">
        <w:rPr>
          <w:spacing w:val="72"/>
        </w:rPr>
        <w:t xml:space="preserve"> </w:t>
      </w:r>
      <w:r w:rsidR="00E40E11" w:rsidRPr="002A0343">
        <w:t>doručovány</w:t>
      </w:r>
      <w:r w:rsidR="00E40E11" w:rsidRPr="002A0343">
        <w:rPr>
          <w:spacing w:val="75"/>
        </w:rPr>
        <w:t xml:space="preserve"> </w:t>
      </w:r>
      <w:r w:rsidR="00E40E11" w:rsidRPr="002A0343">
        <w:t>na</w:t>
      </w:r>
      <w:r w:rsidR="00E40E11" w:rsidRPr="002A0343">
        <w:rPr>
          <w:spacing w:val="74"/>
        </w:rPr>
        <w:t xml:space="preserve"> </w:t>
      </w:r>
      <w:r w:rsidR="00E40E11" w:rsidRPr="002A0343">
        <w:t>adresy</w:t>
      </w:r>
      <w:r w:rsidR="00E40E11" w:rsidRPr="002A0343">
        <w:rPr>
          <w:spacing w:val="73"/>
        </w:rPr>
        <w:t xml:space="preserve"> </w:t>
      </w:r>
      <w:r w:rsidR="00E40E11" w:rsidRPr="002A0343">
        <w:t>uvedené</w:t>
      </w:r>
      <w:r w:rsidR="00E40E11" w:rsidRPr="002A0343">
        <w:rPr>
          <w:spacing w:val="72"/>
        </w:rPr>
        <w:t xml:space="preserve"> </w:t>
      </w:r>
      <w:r w:rsidR="00E40E11" w:rsidRPr="002A0343">
        <w:t>v</w:t>
      </w:r>
      <w:r w:rsidR="00E40E11" w:rsidRPr="002A0343">
        <w:rPr>
          <w:spacing w:val="5"/>
        </w:rPr>
        <w:t> </w:t>
      </w:r>
      <w:r w:rsidR="00E40E11" w:rsidRPr="002A0343">
        <w:rPr>
          <w:spacing w:val="-2"/>
        </w:rPr>
        <w:t xml:space="preserve">záhlaví </w:t>
      </w:r>
      <w:r w:rsidR="00E40E11" w:rsidRPr="002A0343">
        <w:t>Smlouvy</w:t>
      </w:r>
      <w:r w:rsidR="00E40E11" w:rsidRPr="002A0343">
        <w:rPr>
          <w:spacing w:val="-4"/>
        </w:rPr>
        <w:t xml:space="preserve"> </w:t>
      </w:r>
      <w:r w:rsidR="00E40E11" w:rsidRPr="002A0343">
        <w:t>(čl.</w:t>
      </w:r>
      <w:r w:rsidR="00E40E11" w:rsidRPr="002A0343">
        <w:rPr>
          <w:spacing w:val="-2"/>
        </w:rPr>
        <w:t xml:space="preserve"> </w:t>
      </w:r>
      <w:r w:rsidR="00E40E11" w:rsidRPr="002A0343">
        <w:t>I.</w:t>
      </w:r>
      <w:r w:rsidR="00E40E11" w:rsidRPr="002A0343">
        <w:rPr>
          <w:spacing w:val="-3"/>
        </w:rPr>
        <w:t xml:space="preserve"> </w:t>
      </w:r>
      <w:r w:rsidR="00E40E11" w:rsidRPr="002A0343">
        <w:t>Smlouvy).</w:t>
      </w:r>
      <w:r w:rsidR="00E40E11" w:rsidRPr="002A0343">
        <w:rPr>
          <w:spacing w:val="-2"/>
        </w:rPr>
        <w:t xml:space="preserve"> </w:t>
      </w:r>
      <w:r w:rsidR="00E40E11" w:rsidRPr="002A0343">
        <w:t>Vrátí-li</w:t>
      </w:r>
      <w:r w:rsidR="00E40E11" w:rsidRPr="002A0343">
        <w:rPr>
          <w:spacing w:val="-2"/>
        </w:rPr>
        <w:t xml:space="preserve"> </w:t>
      </w:r>
      <w:r w:rsidR="00E40E11" w:rsidRPr="002A0343">
        <w:t>se</w:t>
      </w:r>
      <w:r w:rsidR="00E40E11" w:rsidRPr="002A0343">
        <w:rPr>
          <w:spacing w:val="-4"/>
        </w:rPr>
        <w:t xml:space="preserve"> </w:t>
      </w:r>
      <w:r w:rsidR="00E40E11" w:rsidRPr="002A0343">
        <w:t>zásilka</w:t>
      </w:r>
      <w:r w:rsidR="00E40E11" w:rsidRPr="002A0343">
        <w:rPr>
          <w:spacing w:val="-1"/>
        </w:rPr>
        <w:t xml:space="preserve"> </w:t>
      </w:r>
      <w:r w:rsidR="00E40E11" w:rsidRPr="002A0343">
        <w:t>nebo</w:t>
      </w:r>
      <w:r w:rsidR="00E40E11" w:rsidRPr="002A0343">
        <w:rPr>
          <w:spacing w:val="-4"/>
        </w:rPr>
        <w:t xml:space="preserve"> </w:t>
      </w:r>
      <w:r w:rsidR="00E40E11" w:rsidRPr="002A0343">
        <w:t>odmítnula-li</w:t>
      </w:r>
      <w:r w:rsidR="00E40E11" w:rsidRPr="002A0343">
        <w:rPr>
          <w:spacing w:val="-2"/>
        </w:rPr>
        <w:t xml:space="preserve"> </w:t>
      </w:r>
      <w:r w:rsidR="00E40E11" w:rsidRPr="002A0343">
        <w:t>Smluvní</w:t>
      </w:r>
      <w:r w:rsidR="00E40E11" w:rsidRPr="002A0343">
        <w:rPr>
          <w:spacing w:val="-2"/>
        </w:rPr>
        <w:t xml:space="preserve"> </w:t>
      </w:r>
      <w:r w:rsidR="00E40E11" w:rsidRPr="002A0343">
        <w:t>strana</w:t>
      </w:r>
      <w:r w:rsidR="00E40E11" w:rsidRPr="002A0343">
        <w:rPr>
          <w:spacing w:val="-2"/>
        </w:rPr>
        <w:t xml:space="preserve"> </w:t>
      </w:r>
      <w:r w:rsidR="00E40E11" w:rsidRPr="002A0343">
        <w:t>zásilku</w:t>
      </w:r>
      <w:r w:rsidR="00E40E11" w:rsidRPr="002A0343">
        <w:rPr>
          <w:spacing w:val="-2"/>
        </w:rPr>
        <w:t xml:space="preserve"> </w:t>
      </w:r>
      <w:r w:rsidR="00E40E11" w:rsidRPr="002A0343">
        <w:t>převzít</w:t>
      </w:r>
      <w:r w:rsidR="005A2BB6" w:rsidRPr="002A0343">
        <w:t xml:space="preserve">, platí, že zásilka byla </w:t>
      </w:r>
      <w:r w:rsidR="00A54245" w:rsidRPr="002A0343">
        <w:t>doručena</w:t>
      </w:r>
      <w:r w:rsidR="00A54245" w:rsidRPr="002A0343">
        <w:rPr>
          <w:spacing w:val="40"/>
        </w:rPr>
        <w:t xml:space="preserve"> </w:t>
      </w:r>
      <w:r w:rsidR="00A54245" w:rsidRPr="002A0343">
        <w:t>třetím</w:t>
      </w:r>
      <w:r w:rsidR="00A54245" w:rsidRPr="002A0343">
        <w:rPr>
          <w:spacing w:val="40"/>
        </w:rPr>
        <w:t xml:space="preserve"> </w:t>
      </w:r>
      <w:r w:rsidR="00A54245" w:rsidRPr="002A0343">
        <w:t>dnem</w:t>
      </w:r>
      <w:r w:rsidR="00A54245" w:rsidRPr="002A0343">
        <w:rPr>
          <w:spacing w:val="40"/>
        </w:rPr>
        <w:t xml:space="preserve"> </w:t>
      </w:r>
      <w:r w:rsidR="00A54245" w:rsidRPr="002A0343">
        <w:t>od</w:t>
      </w:r>
      <w:r w:rsidR="00A54245" w:rsidRPr="002A0343">
        <w:rPr>
          <w:spacing w:val="40"/>
        </w:rPr>
        <w:t xml:space="preserve"> </w:t>
      </w:r>
      <w:r w:rsidR="00A54245" w:rsidRPr="002A0343">
        <w:t>okamžiku,</w:t>
      </w:r>
      <w:r w:rsidR="00A54245" w:rsidRPr="002A0343">
        <w:rPr>
          <w:spacing w:val="40"/>
        </w:rPr>
        <w:t xml:space="preserve"> </w:t>
      </w:r>
      <w:r w:rsidR="00A54245" w:rsidRPr="002A0343">
        <w:t>kdy</w:t>
      </w:r>
      <w:r w:rsidR="00A54245" w:rsidRPr="002A0343">
        <w:rPr>
          <w:spacing w:val="40"/>
        </w:rPr>
        <w:t xml:space="preserve"> </w:t>
      </w:r>
      <w:r w:rsidR="00A54245" w:rsidRPr="002A0343">
        <w:t>se</w:t>
      </w:r>
      <w:r w:rsidR="00A54245" w:rsidRPr="002A0343">
        <w:rPr>
          <w:spacing w:val="40"/>
        </w:rPr>
        <w:t xml:space="preserve"> </w:t>
      </w:r>
      <w:r w:rsidR="00A54245" w:rsidRPr="002A0343">
        <w:t>vrátila</w:t>
      </w:r>
      <w:r w:rsidR="00A54245" w:rsidRPr="002A0343">
        <w:rPr>
          <w:spacing w:val="40"/>
        </w:rPr>
        <w:t xml:space="preserve"> </w:t>
      </w:r>
      <w:r w:rsidR="00A54245" w:rsidRPr="002A0343">
        <w:t>jako</w:t>
      </w:r>
      <w:r w:rsidR="00A54245" w:rsidRPr="002A0343">
        <w:rPr>
          <w:spacing w:val="40"/>
        </w:rPr>
        <w:t xml:space="preserve"> </w:t>
      </w:r>
      <w:r w:rsidR="00A54245" w:rsidRPr="002A0343">
        <w:t>nedoručitelná,</w:t>
      </w:r>
      <w:r w:rsidR="00A54245" w:rsidRPr="002A0343">
        <w:rPr>
          <w:spacing w:val="40"/>
        </w:rPr>
        <w:t xml:space="preserve"> </w:t>
      </w:r>
      <w:r w:rsidR="00A54245" w:rsidRPr="002A0343">
        <w:t>nebo</w:t>
      </w:r>
      <w:r w:rsidR="00A54245" w:rsidRPr="002A0343">
        <w:rPr>
          <w:spacing w:val="40"/>
        </w:rPr>
        <w:t xml:space="preserve"> </w:t>
      </w:r>
      <w:r w:rsidR="00A54245" w:rsidRPr="002A0343">
        <w:t>od okamžiku, kdy Smluvní strana odmítla zásilku převzít.</w:t>
      </w:r>
      <w:r w:rsidR="00C8290F" w:rsidRPr="002A0343">
        <w:t xml:space="preserve"> </w:t>
      </w:r>
      <w:r w:rsidR="0002353C" w:rsidRPr="0002353C">
        <w:t>V</w:t>
      </w:r>
      <w:r w:rsidR="00414348">
        <w:t> </w:t>
      </w:r>
      <w:r w:rsidR="0002353C" w:rsidRPr="0002353C">
        <w:t>případě doručování dokumentů se za řádně doručené považují též dokumenty doručené prostřednictvím datové schránky. Doručuje-li se způsobem podle zákona č.</w:t>
      </w:r>
      <w:r w:rsidR="00414348">
        <w:t> </w:t>
      </w:r>
      <w:r w:rsidR="0002353C" w:rsidRPr="0002353C">
        <w:t>300/2008 Sb., o elektronických úkonech a autorizované konverzi dokumentů, ve znění pozdějších předpisů, ustanovení jiných právních předpisů upravující způsob doručení se</w:t>
      </w:r>
      <w:r w:rsidR="00414348">
        <w:t> </w:t>
      </w:r>
      <w:r w:rsidR="0002353C" w:rsidRPr="0002353C">
        <w:t>nepoužijí. Dokument, který byl dodán do datové schránky, je doručen okamžikem, kdy se do datové schránky přihlásí osoba, která má s ohledem na rozsah svého oprávnění přístup k dodanému dokumentu. Nepřihlásí-li se tato osoba do datové schránky ve lhůtě 10 dnů ode dne, kdy byl dokument dodán do datové schránky, považuje se tento dokument za doručený posledním dnem této lhůty. Takovéto doručení dokumentu má stejné právní účinky jako doručení do vlastních rukou.</w:t>
      </w:r>
    </w:p>
    <w:p w14:paraId="2A81DC1A" w14:textId="77777777" w:rsidR="00B90BC9" w:rsidRPr="002A0343" w:rsidRDefault="00D97549" w:rsidP="00D97549">
      <w:pPr>
        <w:pStyle w:val="Bezmezer"/>
      </w:pPr>
      <w:r w:rsidRPr="002A0343">
        <w:t>Pokud se při realizaci dílčího plnění</w:t>
      </w:r>
      <w:r w:rsidR="004C18F0" w:rsidRPr="002A0343">
        <w:t>,</w:t>
      </w:r>
      <w:r w:rsidRPr="002A0343">
        <w:t xml:space="preserve"> z odborných znalostí </w:t>
      </w:r>
      <w:r w:rsidR="004C18F0" w:rsidRPr="002A0343">
        <w:t>Z</w:t>
      </w:r>
      <w:r w:rsidRPr="002A0343">
        <w:t xml:space="preserve">hotovitele, ukáže nutnost jakýchkoliv změn, doplňků, rozšíření nebo zúžení dílčího plnění, dodání dodatečných věcí, prací nebo služeb pro dosažení kompletnosti, provozuschopnosti či požadovaných parametrů dílčího plnění apod. (dále jen „dodatečné práce“), je </w:t>
      </w:r>
      <w:r w:rsidR="004C18F0" w:rsidRPr="002A0343">
        <w:t>Z</w:t>
      </w:r>
      <w:r w:rsidRPr="002A0343">
        <w:t xml:space="preserve">hotovitel povinen provést soupis těchto změn a předat jej bezodkladně v písemné podobě </w:t>
      </w:r>
      <w:r w:rsidR="004C18F0" w:rsidRPr="002A0343">
        <w:t>O</w:t>
      </w:r>
      <w:r w:rsidRPr="002A0343">
        <w:t xml:space="preserve">bjednateli ke schválení prostřednictvím osoby vykonávající technický dozor </w:t>
      </w:r>
      <w:r w:rsidR="004C18F0" w:rsidRPr="002A0343">
        <w:t>O</w:t>
      </w:r>
      <w:r w:rsidRPr="002A0343">
        <w:t>bjednatele.</w:t>
      </w:r>
    </w:p>
    <w:p w14:paraId="03185E8A" w14:textId="5EA9B7DC" w:rsidR="001B4310" w:rsidRPr="002A0343" w:rsidRDefault="00D97549" w:rsidP="009D546B">
      <w:pPr>
        <w:pStyle w:val="Bezmezer"/>
      </w:pPr>
      <w:r w:rsidRPr="002A0343">
        <w:t xml:space="preserve"> </w:t>
      </w:r>
      <w:r w:rsidR="001B4310" w:rsidRPr="002A0343">
        <w:t xml:space="preserve">Zhotovitel po celou dobu realizace dílčího plnění odpovídá za ostrahu a zařízení staveniště a dodržování bezpečnostních a protipožárních předpisů, jak při vlastní realizaci </w:t>
      </w:r>
      <w:r w:rsidR="00BB045E" w:rsidRPr="002A0343">
        <w:t>plnění</w:t>
      </w:r>
      <w:r w:rsidR="001B4310" w:rsidRPr="002A0343">
        <w:t xml:space="preserve">, tak i při pohybu všech pracovníků </w:t>
      </w:r>
      <w:r w:rsidR="00BB045E" w:rsidRPr="002A0343">
        <w:t>Z</w:t>
      </w:r>
      <w:r w:rsidR="001B4310" w:rsidRPr="002A0343">
        <w:t>hotovitele i třetích osob. Ve dnech pracovního klidu a státních svátků budou hlučné práce zahájeny nejdříve v 8:30 hod. a ukončeny nejpozději do 16:00 hod.</w:t>
      </w:r>
    </w:p>
    <w:p w14:paraId="1FCE89AF" w14:textId="42E03F40" w:rsidR="00FD46C6" w:rsidRPr="002A0343" w:rsidRDefault="00FD46C6" w:rsidP="00FD46C6">
      <w:pPr>
        <w:pStyle w:val="Bezmezer"/>
      </w:pPr>
      <w:r w:rsidRPr="002A0343">
        <w:t>Zhotovitel je povinen informovat předem obyvatele přilehlých nemovitostí o možných omezeních spojených s prováděním oprav, zejména formou vyvěšení informace v místě nebo vhozením do schránek. Práce budou prováděny způsobem, který bude mít minimální vliv na silniční provoz.</w:t>
      </w:r>
    </w:p>
    <w:p w14:paraId="697CA6A2" w14:textId="27B42F3C" w:rsidR="007A3387" w:rsidRPr="002A0343" w:rsidRDefault="007A3387" w:rsidP="007A3387">
      <w:pPr>
        <w:pStyle w:val="Bezmezer"/>
      </w:pPr>
      <w:r w:rsidRPr="002A0343">
        <w:t xml:space="preserve">Vyskytne-li se v průběhu realizace prací nutnost jakýchkoli změn proti předpokladům obsaženým v této smlouvě nebo dílčí výzvě, budou tyto změny řešeny operativně </w:t>
      </w:r>
      <w:r w:rsidRPr="002A0343">
        <w:lastRenderedPageBreak/>
        <w:t xml:space="preserve">dohodou mezi oběma smluvními stranami. Řešení drobných změn bude dohodnuto zápisem potvrzeným Zhotovitelem a technickým dozorem Objednatele. </w:t>
      </w:r>
    </w:p>
    <w:p w14:paraId="60EF63AE" w14:textId="0924D369" w:rsidR="00BD6FBA" w:rsidRPr="002A0343" w:rsidRDefault="00BD6FBA" w:rsidP="00BD6FBA">
      <w:pPr>
        <w:pStyle w:val="Bezmezer"/>
      </w:pPr>
      <w:r w:rsidRPr="002A0343">
        <w:t xml:space="preserve">Zhotovitel je oprávněn pověřit provedením </w:t>
      </w:r>
      <w:r w:rsidR="00AD6F5B" w:rsidRPr="002A0343">
        <w:t>dílčího plnění</w:t>
      </w:r>
      <w:r w:rsidRPr="002A0343">
        <w:t xml:space="preserve"> třetí osobu (poddodavatele) uvedenou v seznamu </w:t>
      </w:r>
      <w:r w:rsidR="00AD6F5B" w:rsidRPr="002A0343">
        <w:t>pod</w:t>
      </w:r>
      <w:r w:rsidRPr="002A0343">
        <w:t>dodavatelů, který je přílohou</w:t>
      </w:r>
      <w:r w:rsidR="00AD6F5B" w:rsidRPr="002A0343">
        <w:t xml:space="preserve"> č. 2</w:t>
      </w:r>
      <w:r w:rsidRPr="002A0343">
        <w:t xml:space="preserve"> této smlouvy. K provedení díla pomocí </w:t>
      </w:r>
      <w:r w:rsidR="0061684C" w:rsidRPr="002A0343">
        <w:t>pod</w:t>
      </w:r>
      <w:r w:rsidRPr="002A0343">
        <w:t xml:space="preserve">dodavatele neuvedeného v nabídce je </w:t>
      </w:r>
      <w:r w:rsidR="0061684C" w:rsidRPr="002A0343">
        <w:t>Z</w:t>
      </w:r>
      <w:r w:rsidRPr="002A0343">
        <w:t>hotovitel oprávněn pouze po</w:t>
      </w:r>
      <w:r w:rsidR="0061684C" w:rsidRPr="002A0343">
        <w:t> </w:t>
      </w:r>
      <w:r w:rsidRPr="002A0343">
        <w:t xml:space="preserve">předchozím písemném souhlasu </w:t>
      </w:r>
      <w:r w:rsidR="0061684C" w:rsidRPr="002A0343">
        <w:t>O</w:t>
      </w:r>
      <w:r w:rsidRPr="002A0343">
        <w:t>bjednatele v rozsahu definovaných činností výzvy a</w:t>
      </w:r>
      <w:r w:rsidR="008A7529">
        <w:t> </w:t>
      </w:r>
      <w:r w:rsidRPr="002A0343">
        <w:t xml:space="preserve">nabídky </w:t>
      </w:r>
      <w:r w:rsidR="00A441C1" w:rsidRPr="002A0343">
        <w:t>Z</w:t>
      </w:r>
      <w:r w:rsidRPr="002A0343">
        <w:t xml:space="preserve">hotovitele. Zhotovitel odpovídá za činnost </w:t>
      </w:r>
      <w:r w:rsidR="00A441C1" w:rsidRPr="002A0343">
        <w:t>pod</w:t>
      </w:r>
      <w:r w:rsidRPr="002A0343">
        <w:t xml:space="preserve">dodavatele tak, jako by dílčí plnění prováděl sám. </w:t>
      </w:r>
    </w:p>
    <w:p w14:paraId="6D7678C1" w14:textId="1C50D12B" w:rsidR="00C865E2" w:rsidRPr="002A0343" w:rsidRDefault="00C865E2" w:rsidP="00C865E2">
      <w:pPr>
        <w:pStyle w:val="Bezmezer"/>
      </w:pPr>
      <w:r w:rsidRPr="002A0343">
        <w:t>Zhotovitel je povinen zajistit řádné a včasné plnění finančních závazků svým poddodavatelům, kdy za řádné a včasné plnění se považuje plné uhrazení poddodavatelem vystavených faktur za plnění poskytnutá k plnění veřejné zakázky. V případě, že bude Objednateli prokázáno, že Zhotovitel závazky svým poddodavatelům neplní, sjednávají si strany, že Objednatel může tyto závazky uhradit napřímo poddodavatelům sám a o uhrazenou částku ponížit odměnu Zhotovitele.</w:t>
      </w:r>
    </w:p>
    <w:p w14:paraId="75036A8A" w14:textId="76F46250" w:rsidR="00C865E2" w:rsidRPr="002A0343" w:rsidRDefault="00C865E2" w:rsidP="00C865E2">
      <w:pPr>
        <w:pStyle w:val="Bezmezer"/>
      </w:pPr>
      <w:r w:rsidRPr="002A0343">
        <w:t>Objednatel od Zhotovitele požaduje, aby při plnění předmětu této smlouvy zajistil legální zaměstnávání, férové a důstojné pracovní podmínky pro osoby realizující tuto smlouvu, a</w:t>
      </w:r>
      <w:r w:rsidR="008A7529">
        <w:t> </w:t>
      </w:r>
      <w:r w:rsidRPr="002A0343">
        <w:t xml:space="preserve">dále zajistil odpovídající úroveň bezpečnosti práce pro všechny osoby, které se budou podílet na realizaci služeb podle této smlouvy. Tyto požadavky bude Objednatel průběžně při plnění této smlouvy kontrolovat a </w:t>
      </w:r>
      <w:r w:rsidR="00D32C39" w:rsidRPr="002A0343">
        <w:t>Zhotovitel</w:t>
      </w:r>
      <w:r w:rsidRPr="002A0343">
        <w:t xml:space="preserve"> je povinen poskytnout k tomu veškerou součinnost.</w:t>
      </w:r>
    </w:p>
    <w:p w14:paraId="0B893AC6" w14:textId="1848D8DE" w:rsidR="00747165" w:rsidRPr="002A0343" w:rsidRDefault="00C865E2" w:rsidP="009D546B">
      <w:pPr>
        <w:pStyle w:val="Bezmezer"/>
      </w:pPr>
      <w:r w:rsidRPr="002A0343">
        <w:t xml:space="preserve">Dále Objednatel požaduje, aby </w:t>
      </w:r>
      <w:r w:rsidR="00D32C39" w:rsidRPr="002A0343">
        <w:t>Zhotovitel</w:t>
      </w:r>
      <w:r w:rsidRPr="002A0343">
        <w:t xml:space="preserve"> respektoval základní lidská práva, včetně plnění Všeobecné deklarace Lidských práv a Evropské úmluvy o lidských právech v</w:t>
      </w:r>
      <w:r w:rsidR="00D32C39" w:rsidRPr="002A0343">
        <w:t> </w:t>
      </w:r>
      <w:r w:rsidRPr="002A0343">
        <w:t>souladu a</w:t>
      </w:r>
      <w:r w:rsidR="002A4BAD">
        <w:t> </w:t>
      </w:r>
      <w:r w:rsidRPr="002A0343">
        <w:t>s</w:t>
      </w:r>
      <w:r w:rsidR="002A4BAD">
        <w:t> </w:t>
      </w:r>
      <w:r w:rsidRPr="002A0343">
        <w:t xml:space="preserve">mezinárodními úmluvami týkajících se organizace práce (ILO) přijatými Českou republikou. Tyto požadavky může Objednatel průběžně při plnění této smlouvy kontrolovat a </w:t>
      </w:r>
      <w:r w:rsidR="00D32C39" w:rsidRPr="002A0343">
        <w:t>Zhotovitel</w:t>
      </w:r>
      <w:r w:rsidRPr="002A0343">
        <w:t xml:space="preserve"> je povinen poskytnout k tomu veškerou součinnost.</w:t>
      </w:r>
    </w:p>
    <w:p w14:paraId="38842A40" w14:textId="77777777" w:rsidR="00E40E11" w:rsidRPr="002A0343" w:rsidRDefault="00E40E11" w:rsidP="008747DB">
      <w:pPr>
        <w:pStyle w:val="Nadpis2"/>
        <w:keepLines w:val="0"/>
      </w:pPr>
    </w:p>
    <w:p w14:paraId="7E1EC323" w14:textId="1703C70E" w:rsidR="002373F4" w:rsidRPr="002A0343" w:rsidRDefault="00A42C01" w:rsidP="008747DB">
      <w:pPr>
        <w:pStyle w:val="Nadpis3"/>
      </w:pPr>
      <w:r w:rsidRPr="002A0343">
        <w:t>Kontrola prací</w:t>
      </w:r>
    </w:p>
    <w:p w14:paraId="31199103" w14:textId="4D191A7D" w:rsidR="00A42C01" w:rsidRPr="002A0343" w:rsidRDefault="00A42C01" w:rsidP="009D546B">
      <w:pPr>
        <w:pStyle w:val="Bezmezer"/>
        <w:numPr>
          <w:ilvl w:val="0"/>
          <w:numId w:val="15"/>
        </w:numPr>
      </w:pPr>
      <w:r w:rsidRPr="002A0343">
        <w:t>Objednatel je oprávněn provádět pravidelnou kontrolu nad prováděnými pracemi, a to jím pověřenou, odborně způsobilou osobou, která je oprávněna po celou dobu provádění prací realizovat funkci technického dozoru. Odborně způsobilá osoba pro funkci technického dozoru bude určena při předání staveniště Zhotoviteli zápisem do</w:t>
      </w:r>
      <w:r w:rsidR="002A4BAD">
        <w:t> </w:t>
      </w:r>
      <w:r w:rsidRPr="002A0343">
        <w:t>stavebního deníku. Kontrolu realizace díla jsou oprávněni provádět rovněž dotčení zástupci objednatele: (osoby budou doplněny před uzavřením smlouvy). Objednatel je oprávněn jednostranně změnit nebo určit osobu další, a tuto skutečnost oznámit písemně (e-mailem) Zhotoviteli.</w:t>
      </w:r>
    </w:p>
    <w:p w14:paraId="577E3C1E" w14:textId="1C44778C" w:rsidR="00A42C01" w:rsidRPr="002A0343" w:rsidRDefault="00A42C01" w:rsidP="009D546B">
      <w:pPr>
        <w:pStyle w:val="Bezmezer"/>
        <w:numPr>
          <w:ilvl w:val="0"/>
          <w:numId w:val="15"/>
        </w:numPr>
      </w:pPr>
      <w:r w:rsidRPr="002A0343">
        <w:t>Zhotovitel je povinen vyzvat technický dozor a zástupce Objednatele pro kontrolu realizace díla e-mailem, minimálně 2 pracovní dny před zakrytím konstrukcí a</w:t>
      </w:r>
      <w:r w:rsidR="002A4BAD">
        <w:t> </w:t>
      </w:r>
      <w:r w:rsidRPr="002A0343">
        <w:t>k prováděným zkouškám. Dále je povinen oznámit technickému dozoru a zástupcům objednatele pro kontrolu realizace plnění e-mailem provádění hutnících zkoušek minimálně 2 pracovní dny před jejich prováděním.</w:t>
      </w:r>
    </w:p>
    <w:p w14:paraId="20D530BA" w14:textId="28D42C6D" w:rsidR="00A42C01" w:rsidRPr="002A0343" w:rsidRDefault="00A42C01" w:rsidP="009D546B">
      <w:pPr>
        <w:pStyle w:val="Bezmezer"/>
        <w:numPr>
          <w:ilvl w:val="0"/>
          <w:numId w:val="15"/>
        </w:numPr>
      </w:pPr>
      <w:r w:rsidRPr="002A0343">
        <w:lastRenderedPageBreak/>
        <w:t xml:space="preserve">Osoba pověřená </w:t>
      </w:r>
      <w:r w:rsidR="0092517F" w:rsidRPr="002A0343">
        <w:t>O</w:t>
      </w:r>
      <w:r w:rsidRPr="002A0343">
        <w:t>bjednatelem je oprávněna, zjistí-li při pravidelné kontrole provádění prací závady, učinit o tomto záznam s požadavkem na jejich odstranění ve</w:t>
      </w:r>
      <w:r w:rsidR="0092517F" w:rsidRPr="002A0343">
        <w:t> </w:t>
      </w:r>
      <w:r w:rsidRPr="002A0343">
        <w:t>stanoveném termínu.</w:t>
      </w:r>
    </w:p>
    <w:p w14:paraId="2DBB23A4" w14:textId="2815B68E" w:rsidR="00A42C01" w:rsidRPr="002A0343" w:rsidRDefault="00A42C01" w:rsidP="009D546B">
      <w:pPr>
        <w:pStyle w:val="Bezmezer"/>
        <w:numPr>
          <w:ilvl w:val="0"/>
          <w:numId w:val="15"/>
        </w:numPr>
      </w:pPr>
      <w:r w:rsidRPr="002A0343">
        <w:t xml:space="preserve">V případě hrubého porušení technologické kázně či zjištění postupu ohrožujícího zdraví, život či majetek jsou technický dozor </w:t>
      </w:r>
      <w:r w:rsidR="0065068A" w:rsidRPr="002A0343">
        <w:t>O</w:t>
      </w:r>
      <w:r w:rsidRPr="002A0343">
        <w:t xml:space="preserve">bjednatele nebo zástupci </w:t>
      </w:r>
      <w:r w:rsidR="0065068A" w:rsidRPr="002A0343">
        <w:t>O</w:t>
      </w:r>
      <w:r w:rsidRPr="002A0343">
        <w:t>bjednatele, oprávněni práce zastavit.</w:t>
      </w:r>
    </w:p>
    <w:p w14:paraId="78282FE9" w14:textId="7CC09A2B" w:rsidR="00A42C01" w:rsidRPr="002A0343" w:rsidRDefault="00A42C01" w:rsidP="009D546B">
      <w:pPr>
        <w:pStyle w:val="Bezmezer"/>
        <w:numPr>
          <w:ilvl w:val="0"/>
          <w:numId w:val="15"/>
        </w:numPr>
      </w:pPr>
      <w:r w:rsidRPr="002A0343">
        <w:t xml:space="preserve">Kontrolní dny budou prováděny za účasti </w:t>
      </w:r>
      <w:r w:rsidR="00E063A0" w:rsidRPr="002A0343">
        <w:t>Z</w:t>
      </w:r>
      <w:r w:rsidRPr="002A0343">
        <w:t xml:space="preserve">hotovitele, technického dozoru </w:t>
      </w:r>
      <w:r w:rsidR="00E063A0" w:rsidRPr="002A0343">
        <w:t>O</w:t>
      </w:r>
      <w:r w:rsidRPr="002A0343">
        <w:t>bjednatele a</w:t>
      </w:r>
      <w:r w:rsidR="002A4BAD">
        <w:t> </w:t>
      </w:r>
      <w:r w:rsidRPr="002A0343">
        <w:t xml:space="preserve">zástupce </w:t>
      </w:r>
      <w:r w:rsidR="00E063A0" w:rsidRPr="002A0343">
        <w:t>O</w:t>
      </w:r>
      <w:r w:rsidRPr="002A0343">
        <w:t xml:space="preserve">bjednatele pro kontrolu realizace díla nejméně jedenkrát týdně na místě plnění veřejné zakázky. Kontrolní dny svolává, vede a pořizuje z nich zápis technický dozor </w:t>
      </w:r>
      <w:r w:rsidR="00E063A0" w:rsidRPr="002A0343">
        <w:t>O</w:t>
      </w:r>
      <w:r w:rsidRPr="002A0343">
        <w:t>bjednatele.</w:t>
      </w:r>
    </w:p>
    <w:p w14:paraId="4D5FC0A6" w14:textId="77777777" w:rsidR="00A42C01" w:rsidRPr="002A0343" w:rsidRDefault="00A42C01" w:rsidP="00A42C01">
      <w:pPr>
        <w:pStyle w:val="Nadpis2"/>
      </w:pPr>
    </w:p>
    <w:p w14:paraId="5DC40223" w14:textId="30ED9802" w:rsidR="00FA6103" w:rsidRPr="002A0343" w:rsidRDefault="00377B29" w:rsidP="00E1232E">
      <w:pPr>
        <w:pStyle w:val="Nadpis3"/>
        <w:keepNext w:val="0"/>
        <w:keepLines w:val="0"/>
      </w:pPr>
      <w:r w:rsidRPr="002A0343">
        <w:t>Záruční podmínky</w:t>
      </w:r>
    </w:p>
    <w:p w14:paraId="460814A1" w14:textId="162235CE" w:rsidR="00647B53" w:rsidRPr="002A0343" w:rsidRDefault="000703CB" w:rsidP="009D546B">
      <w:pPr>
        <w:pStyle w:val="Bezmezer"/>
        <w:numPr>
          <w:ilvl w:val="0"/>
          <w:numId w:val="10"/>
        </w:numPr>
        <w:rPr>
          <w:b/>
          <w:bCs/>
          <w:color w:val="000000" w:themeColor="text1"/>
          <w:szCs w:val="22"/>
        </w:rPr>
      </w:pPr>
      <w:r w:rsidRPr="002A0343">
        <w:rPr>
          <w:color w:val="000000" w:themeColor="text1"/>
          <w:szCs w:val="22"/>
        </w:rPr>
        <w:t>Záru</w:t>
      </w:r>
      <w:r w:rsidR="00EE73B5" w:rsidRPr="002A0343">
        <w:rPr>
          <w:color w:val="000000" w:themeColor="text1"/>
          <w:szCs w:val="22"/>
        </w:rPr>
        <w:t xml:space="preserve">ční </w:t>
      </w:r>
      <w:r w:rsidR="00EE73B5" w:rsidRPr="002A0343">
        <w:rPr>
          <w:color w:val="000000" w:themeColor="text1"/>
        </w:rPr>
        <w:t>doba</w:t>
      </w:r>
      <w:r w:rsidR="00EE73B5" w:rsidRPr="002A0343">
        <w:rPr>
          <w:color w:val="000000" w:themeColor="text1"/>
          <w:spacing w:val="9"/>
        </w:rPr>
        <w:t xml:space="preserve"> </w:t>
      </w:r>
      <w:r w:rsidR="00EE73B5" w:rsidRPr="002A0343">
        <w:rPr>
          <w:color w:val="000000" w:themeColor="text1"/>
        </w:rPr>
        <w:t>činí</w:t>
      </w:r>
      <w:r w:rsidR="00EE73B5" w:rsidRPr="002A0343">
        <w:rPr>
          <w:color w:val="000000" w:themeColor="text1"/>
          <w:spacing w:val="8"/>
        </w:rPr>
        <w:t xml:space="preserve"> </w:t>
      </w:r>
      <w:r w:rsidR="00EE73B5" w:rsidRPr="002A0343">
        <w:rPr>
          <w:b/>
          <w:bCs/>
          <w:color w:val="000000" w:themeColor="text1"/>
        </w:rPr>
        <w:t>36</w:t>
      </w:r>
      <w:r w:rsidR="00EE73B5" w:rsidRPr="002A0343">
        <w:rPr>
          <w:b/>
          <w:bCs/>
          <w:color w:val="000000" w:themeColor="text1"/>
          <w:spacing w:val="7"/>
        </w:rPr>
        <w:t xml:space="preserve"> </w:t>
      </w:r>
      <w:r w:rsidR="00EE73B5" w:rsidRPr="002A0343">
        <w:rPr>
          <w:b/>
          <w:bCs/>
          <w:color w:val="000000" w:themeColor="text1"/>
        </w:rPr>
        <w:t>měsíců</w:t>
      </w:r>
      <w:r w:rsidR="00EE73B5" w:rsidRPr="002A0343">
        <w:rPr>
          <w:color w:val="000000" w:themeColor="text1"/>
          <w:spacing w:val="8"/>
        </w:rPr>
        <w:t xml:space="preserve"> </w:t>
      </w:r>
      <w:r w:rsidR="00EE73B5" w:rsidRPr="002A0343">
        <w:rPr>
          <w:color w:val="000000" w:themeColor="text1"/>
        </w:rPr>
        <w:t>a</w:t>
      </w:r>
      <w:r w:rsidR="00EE73B5" w:rsidRPr="002A0343">
        <w:rPr>
          <w:color w:val="000000" w:themeColor="text1"/>
          <w:spacing w:val="8"/>
        </w:rPr>
        <w:t xml:space="preserve"> </w:t>
      </w:r>
      <w:r w:rsidR="00EE73B5" w:rsidRPr="002A0343">
        <w:rPr>
          <w:color w:val="000000" w:themeColor="text1"/>
        </w:rPr>
        <w:t>počíná</w:t>
      </w:r>
      <w:r w:rsidR="00EE73B5" w:rsidRPr="002A0343">
        <w:rPr>
          <w:color w:val="000000" w:themeColor="text1"/>
          <w:spacing w:val="9"/>
        </w:rPr>
        <w:t xml:space="preserve"> </w:t>
      </w:r>
      <w:r w:rsidR="00EE73B5" w:rsidRPr="002A0343">
        <w:rPr>
          <w:color w:val="000000" w:themeColor="text1"/>
        </w:rPr>
        <w:t>běžet</w:t>
      </w:r>
      <w:r w:rsidR="00EE73B5" w:rsidRPr="002A0343">
        <w:rPr>
          <w:color w:val="000000" w:themeColor="text1"/>
          <w:spacing w:val="8"/>
        </w:rPr>
        <w:t xml:space="preserve"> </w:t>
      </w:r>
      <w:r w:rsidR="00EE73B5" w:rsidRPr="002A0343">
        <w:rPr>
          <w:color w:val="000000" w:themeColor="text1"/>
        </w:rPr>
        <w:t>dnem</w:t>
      </w:r>
      <w:r w:rsidR="00EE73B5" w:rsidRPr="002A0343">
        <w:rPr>
          <w:color w:val="000000" w:themeColor="text1"/>
          <w:spacing w:val="10"/>
        </w:rPr>
        <w:t xml:space="preserve"> </w:t>
      </w:r>
      <w:r w:rsidR="00EE73B5" w:rsidRPr="002A0343">
        <w:rPr>
          <w:color w:val="000000" w:themeColor="text1"/>
        </w:rPr>
        <w:t>převzetí</w:t>
      </w:r>
      <w:r w:rsidR="00EE73B5" w:rsidRPr="002A0343">
        <w:rPr>
          <w:color w:val="000000" w:themeColor="text1"/>
          <w:spacing w:val="12"/>
        </w:rPr>
        <w:t xml:space="preserve"> </w:t>
      </w:r>
      <w:r w:rsidR="00EE73B5" w:rsidRPr="002A0343">
        <w:rPr>
          <w:color w:val="000000" w:themeColor="text1"/>
        </w:rPr>
        <w:t>dílčího</w:t>
      </w:r>
      <w:r w:rsidR="00EE73B5" w:rsidRPr="002A0343">
        <w:rPr>
          <w:color w:val="000000" w:themeColor="text1"/>
          <w:spacing w:val="10"/>
        </w:rPr>
        <w:t xml:space="preserve"> </w:t>
      </w:r>
      <w:r w:rsidR="00EE73B5" w:rsidRPr="002A0343">
        <w:rPr>
          <w:color w:val="000000" w:themeColor="text1"/>
        </w:rPr>
        <w:t>plnění.</w:t>
      </w:r>
      <w:r w:rsidR="00EE73B5" w:rsidRPr="002A0343">
        <w:rPr>
          <w:color w:val="000000" w:themeColor="text1"/>
          <w:spacing w:val="9"/>
        </w:rPr>
        <w:t xml:space="preserve"> </w:t>
      </w:r>
      <w:r w:rsidR="00EE73B5" w:rsidRPr="002A0343">
        <w:rPr>
          <w:color w:val="000000" w:themeColor="text1"/>
          <w:spacing w:val="-4"/>
        </w:rPr>
        <w:t xml:space="preserve">Tato </w:t>
      </w:r>
      <w:r w:rsidR="00EE73B5" w:rsidRPr="002A0343">
        <w:rPr>
          <w:color w:val="000000" w:themeColor="text1"/>
        </w:rPr>
        <w:t>záruční</w:t>
      </w:r>
      <w:r w:rsidR="00EE73B5" w:rsidRPr="002A0343">
        <w:rPr>
          <w:color w:val="000000" w:themeColor="text1"/>
          <w:spacing w:val="-7"/>
        </w:rPr>
        <w:t xml:space="preserve"> </w:t>
      </w:r>
      <w:r w:rsidR="00EE73B5" w:rsidRPr="002A0343">
        <w:rPr>
          <w:color w:val="000000" w:themeColor="text1"/>
        </w:rPr>
        <w:t>doba</w:t>
      </w:r>
      <w:r w:rsidR="00EE73B5" w:rsidRPr="002A0343">
        <w:rPr>
          <w:color w:val="000000" w:themeColor="text1"/>
          <w:spacing w:val="-4"/>
        </w:rPr>
        <w:t xml:space="preserve"> </w:t>
      </w:r>
      <w:r w:rsidR="00EE73B5" w:rsidRPr="002A0343">
        <w:rPr>
          <w:color w:val="000000" w:themeColor="text1"/>
        </w:rPr>
        <w:t>neplatí</w:t>
      </w:r>
      <w:r w:rsidR="00EE73B5" w:rsidRPr="002A0343">
        <w:rPr>
          <w:color w:val="000000" w:themeColor="text1"/>
          <w:spacing w:val="-4"/>
        </w:rPr>
        <w:t xml:space="preserve"> </w:t>
      </w:r>
      <w:r w:rsidR="00EE73B5" w:rsidRPr="002A0343">
        <w:rPr>
          <w:color w:val="000000" w:themeColor="text1"/>
        </w:rPr>
        <w:t>pro</w:t>
      </w:r>
      <w:r w:rsidR="00EE73B5" w:rsidRPr="002A0343">
        <w:rPr>
          <w:color w:val="000000" w:themeColor="text1"/>
          <w:spacing w:val="-4"/>
        </w:rPr>
        <w:t xml:space="preserve"> </w:t>
      </w:r>
      <w:r w:rsidR="00EE73B5" w:rsidRPr="002A0343">
        <w:rPr>
          <w:color w:val="000000" w:themeColor="text1"/>
        </w:rPr>
        <w:t>vodorovné</w:t>
      </w:r>
      <w:r w:rsidR="00EE73B5" w:rsidRPr="002A0343">
        <w:rPr>
          <w:color w:val="000000" w:themeColor="text1"/>
          <w:spacing w:val="-4"/>
        </w:rPr>
        <w:t xml:space="preserve"> </w:t>
      </w:r>
      <w:r w:rsidR="00EE73B5" w:rsidRPr="002A0343">
        <w:rPr>
          <w:color w:val="000000" w:themeColor="text1"/>
        </w:rPr>
        <w:t>dopravní</w:t>
      </w:r>
      <w:r w:rsidR="00EE73B5" w:rsidRPr="002A0343">
        <w:rPr>
          <w:color w:val="000000" w:themeColor="text1"/>
          <w:spacing w:val="-4"/>
        </w:rPr>
        <w:t xml:space="preserve"> </w:t>
      </w:r>
      <w:r w:rsidR="00EE73B5" w:rsidRPr="002A0343">
        <w:rPr>
          <w:color w:val="000000" w:themeColor="text1"/>
        </w:rPr>
        <w:t>značení,</w:t>
      </w:r>
      <w:r w:rsidR="00EE73B5" w:rsidRPr="002A0343">
        <w:rPr>
          <w:color w:val="000000" w:themeColor="text1"/>
          <w:spacing w:val="-5"/>
        </w:rPr>
        <w:t xml:space="preserve"> </w:t>
      </w:r>
      <w:r w:rsidR="00EE73B5" w:rsidRPr="002A0343">
        <w:rPr>
          <w:color w:val="000000" w:themeColor="text1"/>
        </w:rPr>
        <w:t>na</w:t>
      </w:r>
      <w:r w:rsidR="00EE73B5" w:rsidRPr="002A0343">
        <w:rPr>
          <w:color w:val="000000" w:themeColor="text1"/>
          <w:spacing w:val="-4"/>
        </w:rPr>
        <w:t xml:space="preserve"> </w:t>
      </w:r>
      <w:r w:rsidR="00EE73B5" w:rsidRPr="002A0343">
        <w:rPr>
          <w:color w:val="000000" w:themeColor="text1"/>
        </w:rPr>
        <w:t>které</w:t>
      </w:r>
      <w:r w:rsidR="00EE73B5" w:rsidRPr="002A0343">
        <w:rPr>
          <w:color w:val="000000" w:themeColor="text1"/>
          <w:spacing w:val="-3"/>
        </w:rPr>
        <w:t xml:space="preserve"> </w:t>
      </w:r>
      <w:r w:rsidR="00EE73B5" w:rsidRPr="002A0343">
        <w:rPr>
          <w:color w:val="000000" w:themeColor="text1"/>
        </w:rPr>
        <w:t>se</w:t>
      </w:r>
      <w:r w:rsidR="00EE73B5" w:rsidRPr="002A0343">
        <w:rPr>
          <w:color w:val="000000" w:themeColor="text1"/>
          <w:spacing w:val="-6"/>
        </w:rPr>
        <w:t xml:space="preserve"> </w:t>
      </w:r>
      <w:r w:rsidR="00EE73B5" w:rsidRPr="002A0343">
        <w:rPr>
          <w:color w:val="000000" w:themeColor="text1"/>
        </w:rPr>
        <w:t>vztahuje</w:t>
      </w:r>
      <w:r w:rsidR="00EE73B5" w:rsidRPr="002A0343">
        <w:rPr>
          <w:color w:val="000000" w:themeColor="text1"/>
          <w:spacing w:val="-4"/>
        </w:rPr>
        <w:t xml:space="preserve"> </w:t>
      </w:r>
      <w:r w:rsidR="00EE73B5" w:rsidRPr="002A0343">
        <w:rPr>
          <w:color w:val="000000" w:themeColor="text1"/>
        </w:rPr>
        <w:t>záruční</w:t>
      </w:r>
      <w:r w:rsidR="00EE73B5" w:rsidRPr="002A0343">
        <w:rPr>
          <w:color w:val="000000" w:themeColor="text1"/>
          <w:spacing w:val="-3"/>
        </w:rPr>
        <w:t xml:space="preserve"> </w:t>
      </w:r>
      <w:r w:rsidR="00EE73B5" w:rsidRPr="002A0343">
        <w:rPr>
          <w:color w:val="000000" w:themeColor="text1"/>
        </w:rPr>
        <w:t>doba</w:t>
      </w:r>
      <w:r w:rsidR="00EE73B5" w:rsidRPr="002A0343">
        <w:rPr>
          <w:color w:val="000000" w:themeColor="text1"/>
          <w:spacing w:val="-4"/>
        </w:rPr>
        <w:t xml:space="preserve"> </w:t>
      </w:r>
      <w:r w:rsidR="00EE73B5" w:rsidRPr="002A0343">
        <w:rPr>
          <w:b/>
          <w:bCs/>
          <w:color w:val="000000" w:themeColor="text1"/>
        </w:rPr>
        <w:t>9</w:t>
      </w:r>
      <w:r w:rsidR="004F4685" w:rsidRPr="002A0343">
        <w:rPr>
          <w:b/>
          <w:bCs/>
          <w:color w:val="000000" w:themeColor="text1"/>
          <w:spacing w:val="-7"/>
        </w:rPr>
        <w:t> </w:t>
      </w:r>
      <w:r w:rsidR="00EE73B5" w:rsidRPr="002A0343">
        <w:rPr>
          <w:b/>
          <w:bCs/>
          <w:color w:val="000000" w:themeColor="text1"/>
          <w:spacing w:val="-2"/>
        </w:rPr>
        <w:t>měsíců</w:t>
      </w:r>
      <w:r w:rsidR="00647B53" w:rsidRPr="002A0343">
        <w:rPr>
          <w:b/>
          <w:bCs/>
          <w:color w:val="000000" w:themeColor="text1"/>
          <w:szCs w:val="22"/>
        </w:rPr>
        <w:t xml:space="preserve">. </w:t>
      </w:r>
    </w:p>
    <w:p w14:paraId="78DC9051" w14:textId="3E9BD701" w:rsidR="006A7141" w:rsidRPr="002A0343" w:rsidRDefault="00647B53" w:rsidP="009D546B">
      <w:pPr>
        <w:pStyle w:val="Bezmezer"/>
        <w:numPr>
          <w:ilvl w:val="0"/>
          <w:numId w:val="10"/>
        </w:numPr>
        <w:rPr>
          <w:color w:val="000000" w:themeColor="text1"/>
          <w:szCs w:val="22"/>
        </w:rPr>
      </w:pPr>
      <w:r w:rsidRPr="002A0343">
        <w:rPr>
          <w:color w:val="000000" w:themeColor="text1"/>
        </w:rPr>
        <w:t>Zhotovitel odpovídá za to, že plnění probíhá v souladu s</w:t>
      </w:r>
      <w:r w:rsidR="001F5736" w:rsidRPr="002A0343">
        <w:rPr>
          <w:color w:val="000000" w:themeColor="text1"/>
        </w:rPr>
        <w:t> touto s</w:t>
      </w:r>
      <w:r w:rsidRPr="002A0343">
        <w:rPr>
          <w:color w:val="000000" w:themeColor="text1"/>
        </w:rPr>
        <w:t xml:space="preserve">mlouvou a že stavební práce, dodávky a služby mají vlastnosti dohodnuté </w:t>
      </w:r>
      <w:r w:rsidR="001F5736" w:rsidRPr="002A0343">
        <w:rPr>
          <w:color w:val="000000" w:themeColor="text1"/>
        </w:rPr>
        <w:t>ve s</w:t>
      </w:r>
      <w:r w:rsidRPr="002A0343">
        <w:rPr>
          <w:color w:val="000000" w:themeColor="text1"/>
        </w:rPr>
        <w:t>mlouv</w:t>
      </w:r>
      <w:r w:rsidR="001F5736" w:rsidRPr="002A0343">
        <w:rPr>
          <w:color w:val="000000" w:themeColor="text1"/>
        </w:rPr>
        <w:t>ě</w:t>
      </w:r>
      <w:r w:rsidRPr="002A0343">
        <w:rPr>
          <w:color w:val="000000" w:themeColor="text1"/>
        </w:rPr>
        <w:t>.</w:t>
      </w:r>
    </w:p>
    <w:p w14:paraId="085718EF" w14:textId="24D49884" w:rsidR="00226BB4" w:rsidRPr="002A0343" w:rsidRDefault="006A7141" w:rsidP="009D546B">
      <w:pPr>
        <w:pStyle w:val="Bezmezer"/>
        <w:numPr>
          <w:ilvl w:val="0"/>
          <w:numId w:val="10"/>
        </w:numPr>
        <w:rPr>
          <w:color w:val="000000" w:themeColor="text1"/>
          <w:szCs w:val="22"/>
        </w:rPr>
      </w:pPr>
      <w:r w:rsidRPr="002A0343">
        <w:rPr>
          <w:color w:val="000000" w:themeColor="text1"/>
        </w:rPr>
        <w:t xml:space="preserve">Zhotovitel se zbavuje odpovědnosti za škody způsobené plněním předmětu </w:t>
      </w:r>
      <w:r w:rsidR="00FE23CC" w:rsidRPr="002A0343">
        <w:rPr>
          <w:color w:val="000000" w:themeColor="text1"/>
        </w:rPr>
        <w:t>s</w:t>
      </w:r>
      <w:r w:rsidRPr="002A0343">
        <w:rPr>
          <w:color w:val="000000" w:themeColor="text1"/>
        </w:rPr>
        <w:t>mlouvy, jestliže Zhotovitel na možný vznik škod prokazatelně písemnou formou upozornil Objednatele před zahájením plnění, ten ale na způsobu plnění nadále trval.</w:t>
      </w:r>
    </w:p>
    <w:p w14:paraId="1E97CD28" w14:textId="36EBBC8E" w:rsidR="002C3DBF" w:rsidRPr="002A0343" w:rsidRDefault="00226BB4" w:rsidP="009D546B">
      <w:pPr>
        <w:pStyle w:val="Bezmezer"/>
        <w:numPr>
          <w:ilvl w:val="0"/>
          <w:numId w:val="10"/>
        </w:numPr>
        <w:rPr>
          <w:color w:val="000000" w:themeColor="text1"/>
          <w:szCs w:val="22"/>
        </w:rPr>
      </w:pPr>
      <w:r w:rsidRPr="002A0343">
        <w:rPr>
          <w:color w:val="000000" w:themeColor="text1"/>
        </w:rPr>
        <w:t>Zhotovitel se zavazuje začít s</w:t>
      </w:r>
      <w:r w:rsidRPr="002A0343">
        <w:rPr>
          <w:color w:val="000000" w:themeColor="text1"/>
          <w:spacing w:val="-3"/>
        </w:rPr>
        <w:t xml:space="preserve"> </w:t>
      </w:r>
      <w:r w:rsidRPr="002A0343">
        <w:rPr>
          <w:color w:val="000000" w:themeColor="text1"/>
        </w:rPr>
        <w:t xml:space="preserve">odstraňováním případných vad </w:t>
      </w:r>
      <w:r w:rsidR="00F913F9" w:rsidRPr="002A0343">
        <w:rPr>
          <w:color w:val="000000" w:themeColor="text1"/>
        </w:rPr>
        <w:t>díla</w:t>
      </w:r>
      <w:r w:rsidRPr="002A0343">
        <w:rPr>
          <w:color w:val="000000" w:themeColor="text1"/>
        </w:rPr>
        <w:t xml:space="preserve"> nejpozději do 10 kalendářních dnů od uplatnění oprávněné reklamace Objednatelem, přičemž konečné odstranění vady bude provedeno v nejkratší technicky možné lhůtě dohodou </w:t>
      </w:r>
      <w:r w:rsidR="00F913F9" w:rsidRPr="002A0343">
        <w:rPr>
          <w:color w:val="000000" w:themeColor="text1"/>
        </w:rPr>
        <w:t>s</w:t>
      </w:r>
      <w:r w:rsidRPr="002A0343">
        <w:rPr>
          <w:color w:val="000000" w:themeColor="text1"/>
        </w:rPr>
        <w:t>mluvních stran.</w:t>
      </w:r>
    </w:p>
    <w:p w14:paraId="2DC1D3C3" w14:textId="77777777" w:rsidR="007656CC" w:rsidRPr="002A0343" w:rsidRDefault="002C3DBF" w:rsidP="009D546B">
      <w:pPr>
        <w:pStyle w:val="Bezmezer"/>
        <w:numPr>
          <w:ilvl w:val="0"/>
          <w:numId w:val="10"/>
        </w:numPr>
        <w:rPr>
          <w:color w:val="000000" w:themeColor="text1"/>
          <w:szCs w:val="22"/>
        </w:rPr>
      </w:pPr>
      <w:r w:rsidRPr="002A0343">
        <w:rPr>
          <w:color w:val="000000" w:themeColor="text1"/>
        </w:rPr>
        <w:t>V</w:t>
      </w:r>
      <w:r w:rsidRPr="002A0343">
        <w:rPr>
          <w:color w:val="000000" w:themeColor="text1"/>
          <w:spacing w:val="-1"/>
        </w:rPr>
        <w:t xml:space="preserve"> </w:t>
      </w:r>
      <w:r w:rsidRPr="002A0343">
        <w:rPr>
          <w:color w:val="000000" w:themeColor="text1"/>
        </w:rPr>
        <w:t>případě prodlení s</w:t>
      </w:r>
      <w:r w:rsidRPr="002A0343">
        <w:rPr>
          <w:color w:val="000000" w:themeColor="text1"/>
          <w:spacing w:val="-2"/>
        </w:rPr>
        <w:t xml:space="preserve"> </w:t>
      </w:r>
      <w:r w:rsidRPr="002A0343">
        <w:rPr>
          <w:color w:val="000000" w:themeColor="text1"/>
        </w:rPr>
        <w:t>odstraněním reklamované vady nebo není-li vada odstraněna vůbec, je Objednatel oprávněn zajistit odstranění vady u jiného dodavatele. Zhotovitel je povinen uhradit Objednateli případně vzniklé náklady na základě faktury vystavené Objednatelem se splatností 15 dnů od doručení takové faktury.</w:t>
      </w:r>
    </w:p>
    <w:p w14:paraId="79692824" w14:textId="5951FC8C" w:rsidR="001F5736" w:rsidRPr="002A0343" w:rsidRDefault="007656CC" w:rsidP="00F941AB">
      <w:pPr>
        <w:pStyle w:val="Bezmezer"/>
        <w:numPr>
          <w:ilvl w:val="0"/>
          <w:numId w:val="10"/>
        </w:numPr>
        <w:rPr>
          <w:color w:val="000000" w:themeColor="text1"/>
          <w:szCs w:val="22"/>
        </w:rPr>
      </w:pPr>
      <w:r w:rsidRPr="002A0343">
        <w:rPr>
          <w:color w:val="000000" w:themeColor="text1"/>
        </w:rPr>
        <w:t>V</w:t>
      </w:r>
      <w:r w:rsidRPr="002A0343">
        <w:rPr>
          <w:color w:val="000000" w:themeColor="text1"/>
          <w:spacing w:val="-1"/>
        </w:rPr>
        <w:t xml:space="preserve"> </w:t>
      </w:r>
      <w:r w:rsidRPr="002A0343">
        <w:rPr>
          <w:color w:val="000000" w:themeColor="text1"/>
        </w:rPr>
        <w:t xml:space="preserve">případě vadného plnění má Objednatel právo na bezplatné odstranění vady, nelze-li jinak, má právo na slevu z provedeného plnění, která bude stanovena dohodou </w:t>
      </w:r>
      <w:r w:rsidR="008D1C24" w:rsidRPr="002A0343">
        <w:rPr>
          <w:color w:val="000000" w:themeColor="text1"/>
        </w:rPr>
        <w:t>s</w:t>
      </w:r>
      <w:r w:rsidRPr="002A0343">
        <w:rPr>
          <w:color w:val="000000" w:themeColor="text1"/>
        </w:rPr>
        <w:t>mluvních stran.</w:t>
      </w:r>
    </w:p>
    <w:p w14:paraId="53DE6FCB" w14:textId="77777777" w:rsidR="001F5736" w:rsidRPr="002A0343" w:rsidRDefault="001F5736" w:rsidP="00F941AB">
      <w:pPr>
        <w:pStyle w:val="Nadpis2"/>
        <w:keepNext w:val="0"/>
        <w:keepLines w:val="0"/>
      </w:pPr>
    </w:p>
    <w:p w14:paraId="292B6C72" w14:textId="7B80B262" w:rsidR="00FA6103" w:rsidRPr="002A0343" w:rsidRDefault="001F5736" w:rsidP="00F941AB">
      <w:pPr>
        <w:pStyle w:val="Nadpis3"/>
        <w:keepNext w:val="0"/>
        <w:keepLines w:val="0"/>
      </w:pPr>
      <w:r w:rsidRPr="002A0343">
        <w:t>Úrok z prodlení a smluvní pokuty</w:t>
      </w:r>
    </w:p>
    <w:p w14:paraId="4788B325" w14:textId="3473D95E" w:rsidR="00826DAB" w:rsidRPr="008D1C24" w:rsidRDefault="00B237A2" w:rsidP="00F941AB">
      <w:pPr>
        <w:pStyle w:val="Bezmezer"/>
        <w:numPr>
          <w:ilvl w:val="0"/>
          <w:numId w:val="11"/>
        </w:numPr>
        <w:rPr>
          <w:szCs w:val="22"/>
        </w:rPr>
      </w:pPr>
      <w:r w:rsidRPr="002A0343">
        <w:rPr>
          <w:szCs w:val="22"/>
        </w:rPr>
        <w:t>V případě, že</w:t>
      </w:r>
      <w:r w:rsidRPr="002A0343">
        <w:t xml:space="preserve"> Zhotovitel nedodrží dohodnutý termín dílčího plnění nebo termín odstranění vady dle čl. VI</w:t>
      </w:r>
      <w:r w:rsidR="005E002A" w:rsidRPr="002A0343">
        <w:t>I</w:t>
      </w:r>
      <w:r w:rsidR="00C4745C" w:rsidRPr="002A0343">
        <w:t>I</w:t>
      </w:r>
      <w:r w:rsidRPr="002A0343">
        <w:t xml:space="preserve">. odst. 4 </w:t>
      </w:r>
      <w:r w:rsidR="005E002A" w:rsidRPr="002A0343">
        <w:t>této s</w:t>
      </w:r>
      <w:r w:rsidRPr="002A0343">
        <w:t>mlouvy</w:t>
      </w:r>
      <w:r w:rsidR="005E002A" w:rsidRPr="002A0343">
        <w:t>,</w:t>
      </w:r>
      <w:r w:rsidRPr="002A0343">
        <w:t xml:space="preserve"> je povinen zaplatit Objednateli smluvní pokutu ve výši 0,2 % z ceny</w:t>
      </w:r>
      <w:r w:rsidRPr="007201B3">
        <w:t xml:space="preserve"> dílčího plnění za každý i započatý den prodlení.</w:t>
      </w:r>
    </w:p>
    <w:p w14:paraId="17A23D43" w14:textId="77777777" w:rsidR="0016757F" w:rsidRPr="008D1C24" w:rsidRDefault="00E459AA" w:rsidP="00065A36">
      <w:pPr>
        <w:pStyle w:val="Bezmezer"/>
        <w:keepNext/>
        <w:numPr>
          <w:ilvl w:val="0"/>
          <w:numId w:val="11"/>
        </w:numPr>
        <w:rPr>
          <w:szCs w:val="22"/>
        </w:rPr>
      </w:pPr>
      <w:r w:rsidRPr="007201B3">
        <w:lastRenderedPageBreak/>
        <w:t>V případě prodlení s úhradou peněžitého plnění je Objednatel povinen zaplatit Zhotoviteli smluvní pokutu</w:t>
      </w:r>
      <w:r w:rsidRPr="008D1C24">
        <w:rPr>
          <w:spacing w:val="-1"/>
        </w:rPr>
        <w:t xml:space="preserve"> </w:t>
      </w:r>
      <w:r w:rsidRPr="007201B3">
        <w:t>ve výši</w:t>
      </w:r>
      <w:r w:rsidRPr="008D1C24">
        <w:rPr>
          <w:spacing w:val="-4"/>
        </w:rPr>
        <w:t xml:space="preserve"> </w:t>
      </w:r>
      <w:r w:rsidRPr="007201B3">
        <w:t>0,05</w:t>
      </w:r>
      <w:r w:rsidRPr="008D1C24">
        <w:rPr>
          <w:spacing w:val="-3"/>
        </w:rPr>
        <w:t xml:space="preserve"> </w:t>
      </w:r>
      <w:r w:rsidRPr="007201B3">
        <w:t>% z</w:t>
      </w:r>
      <w:r w:rsidRPr="008D1C24">
        <w:rPr>
          <w:spacing w:val="-3"/>
        </w:rPr>
        <w:t xml:space="preserve"> </w:t>
      </w:r>
      <w:r w:rsidRPr="007201B3">
        <w:t>dlužné částky za</w:t>
      </w:r>
      <w:r w:rsidRPr="008D1C24">
        <w:rPr>
          <w:spacing w:val="-1"/>
        </w:rPr>
        <w:t xml:space="preserve"> </w:t>
      </w:r>
      <w:r w:rsidRPr="007201B3">
        <w:t>každý i</w:t>
      </w:r>
      <w:r w:rsidRPr="008D1C24">
        <w:rPr>
          <w:spacing w:val="-1"/>
        </w:rPr>
        <w:t xml:space="preserve"> </w:t>
      </w:r>
      <w:r w:rsidRPr="007201B3">
        <w:t>započatý den</w:t>
      </w:r>
      <w:r w:rsidRPr="008D1C24">
        <w:rPr>
          <w:spacing w:val="-1"/>
        </w:rPr>
        <w:t xml:space="preserve"> </w:t>
      </w:r>
      <w:r w:rsidRPr="007201B3">
        <w:t>prodlení.</w:t>
      </w:r>
    </w:p>
    <w:p w14:paraId="57FDC84B" w14:textId="6BCFAF6C" w:rsidR="0051347D" w:rsidRPr="008D1C24" w:rsidRDefault="009E3E26" w:rsidP="00065A36">
      <w:pPr>
        <w:pStyle w:val="Bezmezer"/>
        <w:keepNext/>
        <w:numPr>
          <w:ilvl w:val="0"/>
          <w:numId w:val="11"/>
        </w:numPr>
        <w:rPr>
          <w:szCs w:val="22"/>
        </w:rPr>
      </w:pPr>
      <w:r w:rsidRPr="007201B3">
        <w:t xml:space="preserve">V případě, že Zhotovitel bude plnit předmět </w:t>
      </w:r>
      <w:r w:rsidR="00D82A54">
        <w:t>s</w:t>
      </w:r>
      <w:r w:rsidRPr="007201B3">
        <w:t>mlouvy prostřednictvím poddodavatele, kterého neuvedl</w:t>
      </w:r>
      <w:r w:rsidRPr="008D1C24">
        <w:rPr>
          <w:spacing w:val="26"/>
        </w:rPr>
        <w:t xml:space="preserve"> </w:t>
      </w:r>
      <w:r w:rsidRPr="007201B3">
        <w:t>ve</w:t>
      </w:r>
      <w:r w:rsidRPr="008D1C24">
        <w:rPr>
          <w:spacing w:val="27"/>
        </w:rPr>
        <w:t xml:space="preserve"> </w:t>
      </w:r>
      <w:r w:rsidRPr="007201B3">
        <w:t>své</w:t>
      </w:r>
      <w:r w:rsidRPr="008D1C24">
        <w:rPr>
          <w:spacing w:val="28"/>
        </w:rPr>
        <w:t xml:space="preserve"> </w:t>
      </w:r>
      <w:r w:rsidR="00D82A54">
        <w:t>n</w:t>
      </w:r>
      <w:r w:rsidRPr="007201B3">
        <w:t>abídce,</w:t>
      </w:r>
      <w:r w:rsidRPr="008D1C24">
        <w:rPr>
          <w:spacing w:val="27"/>
        </w:rPr>
        <w:t xml:space="preserve"> </w:t>
      </w:r>
      <w:r w:rsidRPr="007201B3">
        <w:t>resp.</w:t>
      </w:r>
      <w:r w:rsidRPr="008D1C24">
        <w:rPr>
          <w:spacing w:val="26"/>
        </w:rPr>
        <w:t xml:space="preserve"> </w:t>
      </w:r>
      <w:r w:rsidR="00656834">
        <w:t>p</w:t>
      </w:r>
      <w:r w:rsidRPr="007201B3">
        <w:t>říloze</w:t>
      </w:r>
      <w:r w:rsidRPr="008D1C24">
        <w:rPr>
          <w:spacing w:val="27"/>
        </w:rPr>
        <w:t xml:space="preserve"> </w:t>
      </w:r>
      <w:r w:rsidRPr="007201B3">
        <w:t>č.</w:t>
      </w:r>
      <w:r w:rsidRPr="008D1C24">
        <w:rPr>
          <w:spacing w:val="27"/>
        </w:rPr>
        <w:t xml:space="preserve"> </w:t>
      </w:r>
      <w:r w:rsidRPr="007201B3">
        <w:t>2</w:t>
      </w:r>
      <w:r w:rsidRPr="008D1C24">
        <w:rPr>
          <w:spacing w:val="28"/>
        </w:rPr>
        <w:t xml:space="preserve"> </w:t>
      </w:r>
      <w:r w:rsidR="00656834">
        <w:t>s</w:t>
      </w:r>
      <w:r w:rsidRPr="007201B3">
        <w:t>mlouvy,</w:t>
      </w:r>
      <w:r w:rsidRPr="008D1C24">
        <w:rPr>
          <w:spacing w:val="24"/>
        </w:rPr>
        <w:t xml:space="preserve"> </w:t>
      </w:r>
      <w:r w:rsidRPr="007201B3">
        <w:t>popř.</w:t>
      </w:r>
      <w:r w:rsidRPr="008D1C24">
        <w:rPr>
          <w:spacing w:val="27"/>
        </w:rPr>
        <w:t xml:space="preserve"> </w:t>
      </w:r>
      <w:r w:rsidRPr="007201B3">
        <w:t>bez</w:t>
      </w:r>
      <w:r w:rsidRPr="008D1C24">
        <w:rPr>
          <w:spacing w:val="28"/>
        </w:rPr>
        <w:t xml:space="preserve"> </w:t>
      </w:r>
      <w:r w:rsidRPr="007201B3">
        <w:t>předchozího</w:t>
      </w:r>
      <w:r w:rsidRPr="008D1C24">
        <w:rPr>
          <w:spacing w:val="28"/>
        </w:rPr>
        <w:t xml:space="preserve"> </w:t>
      </w:r>
      <w:r w:rsidRPr="007201B3">
        <w:t>písemného</w:t>
      </w:r>
      <w:r w:rsidRPr="008D1C24">
        <w:rPr>
          <w:spacing w:val="28"/>
        </w:rPr>
        <w:t xml:space="preserve"> </w:t>
      </w:r>
      <w:r w:rsidRPr="007201B3">
        <w:t>souhlasu</w:t>
      </w:r>
      <w:r w:rsidR="00304C7A" w:rsidRPr="007201B3">
        <w:t xml:space="preserve"> </w:t>
      </w:r>
      <w:r w:rsidR="00304C7A" w:rsidRPr="008D1C24">
        <w:rPr>
          <w:spacing w:val="-2"/>
        </w:rPr>
        <w:t>Objednatele, uhradí Zhotovitel v takovém případě Objednateli smluvní pokutu</w:t>
      </w:r>
      <w:r w:rsidR="00304C7A" w:rsidRPr="008D1C24">
        <w:rPr>
          <w:spacing w:val="-3"/>
        </w:rPr>
        <w:t xml:space="preserve"> </w:t>
      </w:r>
      <w:r w:rsidR="00304C7A" w:rsidRPr="008D1C24">
        <w:rPr>
          <w:spacing w:val="-2"/>
        </w:rPr>
        <w:t xml:space="preserve">ve výši 2.000.000 Kč, </w:t>
      </w:r>
      <w:r w:rsidR="00304C7A" w:rsidRPr="007201B3">
        <w:t>a to vždy za každý zjištěný případ zvlášť.</w:t>
      </w:r>
    </w:p>
    <w:p w14:paraId="095BDBEC" w14:textId="77777777" w:rsidR="006C76F1" w:rsidRPr="008D1C24" w:rsidRDefault="0051347D" w:rsidP="009D546B">
      <w:pPr>
        <w:pStyle w:val="Bezmezer"/>
        <w:numPr>
          <w:ilvl w:val="0"/>
          <w:numId w:val="11"/>
        </w:numPr>
        <w:rPr>
          <w:szCs w:val="22"/>
        </w:rPr>
      </w:pPr>
      <w:r w:rsidRPr="007201B3">
        <w:t>Zaplacením smluvní pokuty není dotčeno právo oprávněné strany na náhradu škody způsobené jí porušením povinnosti</w:t>
      </w:r>
      <w:r w:rsidRPr="008D1C24">
        <w:rPr>
          <w:spacing w:val="-1"/>
        </w:rPr>
        <w:t xml:space="preserve"> </w:t>
      </w:r>
      <w:r w:rsidRPr="007201B3">
        <w:t>povinnou</w:t>
      </w:r>
      <w:r w:rsidRPr="008D1C24">
        <w:rPr>
          <w:spacing w:val="-1"/>
        </w:rPr>
        <w:t xml:space="preserve"> </w:t>
      </w:r>
      <w:r w:rsidRPr="007201B3">
        <w:t>stranou, na niž se smluvní</w:t>
      </w:r>
      <w:r w:rsidRPr="008D1C24">
        <w:rPr>
          <w:spacing w:val="-1"/>
        </w:rPr>
        <w:t xml:space="preserve"> </w:t>
      </w:r>
      <w:r w:rsidRPr="007201B3">
        <w:t>pokuta vztahuje, a to ve výši</w:t>
      </w:r>
      <w:r w:rsidRPr="008D1C24">
        <w:rPr>
          <w:spacing w:val="-1"/>
        </w:rPr>
        <w:t xml:space="preserve"> </w:t>
      </w:r>
      <w:r w:rsidRPr="007201B3">
        <w:t>přesahující smluvní</w:t>
      </w:r>
      <w:r w:rsidRPr="008D1C24">
        <w:rPr>
          <w:spacing w:val="-1"/>
        </w:rPr>
        <w:t xml:space="preserve"> </w:t>
      </w:r>
      <w:r w:rsidRPr="007201B3">
        <w:t>pokutu.</w:t>
      </w:r>
    </w:p>
    <w:p w14:paraId="4DB049CE" w14:textId="37347636" w:rsidR="00826DAB" w:rsidRPr="00656834" w:rsidRDefault="006C76F1" w:rsidP="009D546B">
      <w:pPr>
        <w:pStyle w:val="Bezmezer"/>
        <w:numPr>
          <w:ilvl w:val="0"/>
          <w:numId w:val="11"/>
        </w:numPr>
        <w:rPr>
          <w:szCs w:val="22"/>
        </w:rPr>
      </w:pPr>
      <w:r w:rsidRPr="007201B3">
        <w:t>Smluvní</w:t>
      </w:r>
      <w:r w:rsidRPr="008D1C24">
        <w:rPr>
          <w:spacing w:val="-5"/>
        </w:rPr>
        <w:t xml:space="preserve"> </w:t>
      </w:r>
      <w:r w:rsidRPr="007201B3">
        <w:t>pokuty</w:t>
      </w:r>
      <w:r w:rsidRPr="008D1C24">
        <w:rPr>
          <w:spacing w:val="-4"/>
        </w:rPr>
        <w:t xml:space="preserve"> </w:t>
      </w:r>
      <w:r w:rsidRPr="007201B3">
        <w:t>jsou</w:t>
      </w:r>
      <w:r w:rsidRPr="008D1C24">
        <w:rPr>
          <w:spacing w:val="-6"/>
        </w:rPr>
        <w:t xml:space="preserve"> </w:t>
      </w:r>
      <w:r w:rsidRPr="007201B3">
        <w:t>splatné</w:t>
      </w:r>
      <w:r w:rsidRPr="008D1C24">
        <w:rPr>
          <w:spacing w:val="-4"/>
        </w:rPr>
        <w:t xml:space="preserve"> </w:t>
      </w:r>
      <w:r w:rsidRPr="007201B3">
        <w:t>do</w:t>
      </w:r>
      <w:r w:rsidRPr="008D1C24">
        <w:rPr>
          <w:spacing w:val="-4"/>
        </w:rPr>
        <w:t xml:space="preserve"> </w:t>
      </w:r>
      <w:r w:rsidRPr="007201B3">
        <w:t>15</w:t>
      </w:r>
      <w:r w:rsidRPr="008D1C24">
        <w:rPr>
          <w:spacing w:val="-4"/>
        </w:rPr>
        <w:t xml:space="preserve"> </w:t>
      </w:r>
      <w:r w:rsidRPr="007201B3">
        <w:t>dnů</w:t>
      </w:r>
      <w:r w:rsidRPr="008D1C24">
        <w:rPr>
          <w:spacing w:val="-6"/>
        </w:rPr>
        <w:t xml:space="preserve"> </w:t>
      </w:r>
      <w:r w:rsidRPr="007201B3">
        <w:t>ode</w:t>
      </w:r>
      <w:r w:rsidRPr="008D1C24">
        <w:rPr>
          <w:spacing w:val="-4"/>
        </w:rPr>
        <w:t xml:space="preserve"> </w:t>
      </w:r>
      <w:r w:rsidRPr="007201B3">
        <w:t>dne</w:t>
      </w:r>
      <w:r w:rsidRPr="008D1C24">
        <w:rPr>
          <w:spacing w:val="-6"/>
        </w:rPr>
        <w:t xml:space="preserve"> </w:t>
      </w:r>
      <w:r w:rsidRPr="007201B3">
        <w:t>vystavení</w:t>
      </w:r>
      <w:r w:rsidRPr="008D1C24">
        <w:rPr>
          <w:spacing w:val="-5"/>
        </w:rPr>
        <w:t xml:space="preserve"> </w:t>
      </w:r>
      <w:r w:rsidRPr="007201B3">
        <w:t>penalizace,</w:t>
      </w:r>
      <w:r w:rsidRPr="008D1C24">
        <w:rPr>
          <w:spacing w:val="-5"/>
        </w:rPr>
        <w:t xml:space="preserve"> </w:t>
      </w:r>
      <w:r w:rsidRPr="007201B3">
        <w:t>není-li</w:t>
      </w:r>
      <w:r w:rsidRPr="008D1C24">
        <w:rPr>
          <w:spacing w:val="-5"/>
        </w:rPr>
        <w:t xml:space="preserve"> </w:t>
      </w:r>
      <w:r w:rsidRPr="007201B3">
        <w:t>ve</w:t>
      </w:r>
      <w:r w:rsidR="00656834">
        <w:rPr>
          <w:spacing w:val="-4"/>
        </w:rPr>
        <w:t> </w:t>
      </w:r>
      <w:r w:rsidRPr="007201B3">
        <w:t>vyúčtování</w:t>
      </w:r>
      <w:r w:rsidRPr="008D1C24">
        <w:rPr>
          <w:spacing w:val="-5"/>
        </w:rPr>
        <w:t xml:space="preserve"> </w:t>
      </w:r>
      <w:r w:rsidRPr="007201B3">
        <w:t>uvedena splatnost delší.</w:t>
      </w:r>
    </w:p>
    <w:p w14:paraId="33E0EDC9" w14:textId="77777777" w:rsidR="00FA6103" w:rsidRDefault="00FA6103" w:rsidP="00E1232E">
      <w:pPr>
        <w:pStyle w:val="Nadpis2"/>
        <w:keepNext w:val="0"/>
        <w:keepLines w:val="0"/>
      </w:pPr>
    </w:p>
    <w:p w14:paraId="040C302A" w14:textId="47C0D75C" w:rsidR="00FA6103" w:rsidRPr="00BD48F6" w:rsidRDefault="00CD69BD" w:rsidP="00E1232E">
      <w:pPr>
        <w:pStyle w:val="Nadpis3"/>
        <w:keepNext w:val="0"/>
        <w:keepLines w:val="0"/>
      </w:pPr>
      <w:r>
        <w:t>Ukončení smlouvy</w:t>
      </w:r>
    </w:p>
    <w:p w14:paraId="06F7380F" w14:textId="01BE6EFC" w:rsidR="00CD69BD" w:rsidRDefault="00CD69BD" w:rsidP="009D546B">
      <w:pPr>
        <w:pStyle w:val="Bezmezer"/>
        <w:numPr>
          <w:ilvl w:val="0"/>
          <w:numId w:val="12"/>
        </w:numPr>
        <w:rPr>
          <w:szCs w:val="22"/>
        </w:rPr>
      </w:pPr>
      <w:r>
        <w:rPr>
          <w:szCs w:val="22"/>
        </w:rPr>
        <w:t>Tato smlouva zaniká uplynutím doby, na kterou je uzavřena.</w:t>
      </w:r>
    </w:p>
    <w:p w14:paraId="3E326785" w14:textId="5543FC5D" w:rsidR="00334464" w:rsidRPr="00BD48F6" w:rsidRDefault="00334464" w:rsidP="009D546B">
      <w:pPr>
        <w:pStyle w:val="Bezmezer"/>
        <w:numPr>
          <w:ilvl w:val="0"/>
          <w:numId w:val="12"/>
        </w:numPr>
        <w:rPr>
          <w:szCs w:val="22"/>
        </w:rPr>
      </w:pPr>
      <w:r w:rsidRPr="00BD48F6">
        <w:rPr>
          <w:szCs w:val="22"/>
        </w:rPr>
        <w:t>Smluvní strana</w:t>
      </w:r>
      <w:r w:rsidRPr="007201B3">
        <w:t xml:space="preserve"> je oprávněna odstoupit od </w:t>
      </w:r>
      <w:r w:rsidR="00BD48F6">
        <w:t>této s</w:t>
      </w:r>
      <w:r w:rsidRPr="007201B3">
        <w:t xml:space="preserve">mlouvy pouze z důvodů stanovených Občanským zákoníkem, </w:t>
      </w:r>
      <w:r w:rsidR="00BD48F6">
        <w:t>s</w:t>
      </w:r>
      <w:r w:rsidRPr="007201B3">
        <w:t>mlouvou, v</w:t>
      </w:r>
      <w:r w:rsidRPr="00BD48F6">
        <w:rPr>
          <w:spacing w:val="-10"/>
        </w:rPr>
        <w:t xml:space="preserve"> </w:t>
      </w:r>
      <w:r w:rsidRPr="007201B3">
        <w:t>souladu s § 223 Zákona o zadávání veřejných zakázek a dále v</w:t>
      </w:r>
      <w:r w:rsidRPr="00BD48F6">
        <w:rPr>
          <w:spacing w:val="-10"/>
        </w:rPr>
        <w:t xml:space="preserve"> </w:t>
      </w:r>
      <w:r w:rsidRPr="007201B3">
        <w:t xml:space="preserve">případech </w:t>
      </w:r>
      <w:r w:rsidRPr="00BD48F6">
        <w:rPr>
          <w:spacing w:val="-2"/>
        </w:rPr>
        <w:t>podstatného</w:t>
      </w:r>
      <w:r w:rsidRPr="00BD48F6">
        <w:rPr>
          <w:spacing w:val="-3"/>
        </w:rPr>
        <w:t xml:space="preserve"> </w:t>
      </w:r>
      <w:r w:rsidRPr="00BD48F6">
        <w:rPr>
          <w:spacing w:val="-2"/>
        </w:rPr>
        <w:t>porušení</w:t>
      </w:r>
      <w:r w:rsidRPr="00BD48F6">
        <w:rPr>
          <w:spacing w:val="-5"/>
        </w:rPr>
        <w:t xml:space="preserve"> </w:t>
      </w:r>
      <w:r w:rsidRPr="00BD48F6">
        <w:rPr>
          <w:spacing w:val="-2"/>
        </w:rPr>
        <w:t>smluvních</w:t>
      </w:r>
      <w:r w:rsidRPr="00BD48F6">
        <w:rPr>
          <w:spacing w:val="-5"/>
        </w:rPr>
        <w:t xml:space="preserve"> </w:t>
      </w:r>
      <w:r w:rsidRPr="00BD48F6">
        <w:rPr>
          <w:spacing w:val="-2"/>
        </w:rPr>
        <w:t>povinností</w:t>
      </w:r>
      <w:r w:rsidRPr="00BD48F6">
        <w:rPr>
          <w:spacing w:val="-5"/>
        </w:rPr>
        <w:t xml:space="preserve"> </w:t>
      </w:r>
      <w:r w:rsidRPr="00BD48F6">
        <w:rPr>
          <w:spacing w:val="-2"/>
        </w:rPr>
        <w:t>druhé</w:t>
      </w:r>
      <w:r w:rsidRPr="00BD48F6">
        <w:rPr>
          <w:spacing w:val="-4"/>
        </w:rPr>
        <w:t xml:space="preserve"> </w:t>
      </w:r>
      <w:r w:rsidR="0033752B">
        <w:rPr>
          <w:spacing w:val="-2"/>
        </w:rPr>
        <w:t>s</w:t>
      </w:r>
      <w:r w:rsidRPr="00BD48F6">
        <w:rPr>
          <w:spacing w:val="-2"/>
        </w:rPr>
        <w:t>mluvní</w:t>
      </w:r>
      <w:r w:rsidRPr="00BD48F6">
        <w:rPr>
          <w:spacing w:val="-5"/>
        </w:rPr>
        <w:t xml:space="preserve"> </w:t>
      </w:r>
      <w:r w:rsidRPr="00BD48F6">
        <w:rPr>
          <w:spacing w:val="-2"/>
        </w:rPr>
        <w:t>strany.</w:t>
      </w:r>
      <w:r w:rsidRPr="00BD48F6">
        <w:rPr>
          <w:spacing w:val="-5"/>
        </w:rPr>
        <w:t xml:space="preserve"> </w:t>
      </w:r>
      <w:r w:rsidRPr="00BD48F6">
        <w:rPr>
          <w:spacing w:val="-2"/>
        </w:rPr>
        <w:t>Za</w:t>
      </w:r>
      <w:r w:rsidR="00985322">
        <w:rPr>
          <w:spacing w:val="-3"/>
        </w:rPr>
        <w:t> </w:t>
      </w:r>
      <w:r w:rsidRPr="00BD48F6">
        <w:rPr>
          <w:spacing w:val="-2"/>
        </w:rPr>
        <w:t>podstatné</w:t>
      </w:r>
      <w:r w:rsidRPr="00BD48F6">
        <w:rPr>
          <w:spacing w:val="-4"/>
        </w:rPr>
        <w:t xml:space="preserve"> </w:t>
      </w:r>
      <w:r w:rsidRPr="00BD48F6">
        <w:rPr>
          <w:spacing w:val="-2"/>
        </w:rPr>
        <w:t>porušení</w:t>
      </w:r>
      <w:r w:rsidRPr="00BD48F6">
        <w:rPr>
          <w:spacing w:val="-5"/>
        </w:rPr>
        <w:t xml:space="preserve"> </w:t>
      </w:r>
      <w:r w:rsidRPr="00BD48F6">
        <w:rPr>
          <w:spacing w:val="-2"/>
        </w:rPr>
        <w:t>Smlouvy</w:t>
      </w:r>
      <w:r w:rsidRPr="00BD48F6">
        <w:rPr>
          <w:spacing w:val="-4"/>
        </w:rPr>
        <w:t xml:space="preserve"> </w:t>
      </w:r>
      <w:r w:rsidRPr="00BD48F6">
        <w:rPr>
          <w:spacing w:val="-2"/>
        </w:rPr>
        <w:t xml:space="preserve">se </w:t>
      </w:r>
      <w:r w:rsidRPr="007201B3">
        <w:t>(kromě případů</w:t>
      </w:r>
      <w:r w:rsidRPr="00BD48F6">
        <w:rPr>
          <w:spacing w:val="-1"/>
        </w:rPr>
        <w:t xml:space="preserve"> </w:t>
      </w:r>
      <w:r w:rsidRPr="007201B3">
        <w:t>stanovených</w:t>
      </w:r>
      <w:r w:rsidRPr="00BD48F6">
        <w:rPr>
          <w:spacing w:val="-1"/>
        </w:rPr>
        <w:t xml:space="preserve"> </w:t>
      </w:r>
      <w:r w:rsidRPr="007201B3">
        <w:t>Občanským zákoníkem)</w:t>
      </w:r>
      <w:r w:rsidRPr="00BD48F6">
        <w:rPr>
          <w:spacing w:val="-1"/>
        </w:rPr>
        <w:t xml:space="preserve"> </w:t>
      </w:r>
      <w:r w:rsidRPr="007201B3">
        <w:t>považuje zejména:</w:t>
      </w:r>
    </w:p>
    <w:p w14:paraId="208DAB95" w14:textId="77777777" w:rsidR="0033752B" w:rsidRPr="002A0343" w:rsidRDefault="00334464" w:rsidP="009D546B">
      <w:pPr>
        <w:pStyle w:val="Bezmezer"/>
        <w:numPr>
          <w:ilvl w:val="0"/>
          <w:numId w:val="13"/>
        </w:numPr>
      </w:pPr>
      <w:r w:rsidRPr="00BD48F6">
        <w:rPr>
          <w:spacing w:val="-2"/>
        </w:rPr>
        <w:t>prodlení</w:t>
      </w:r>
      <w:r w:rsidRPr="00BD48F6">
        <w:rPr>
          <w:spacing w:val="-8"/>
        </w:rPr>
        <w:t xml:space="preserve"> </w:t>
      </w:r>
      <w:r w:rsidRPr="00BD48F6">
        <w:rPr>
          <w:spacing w:val="-2"/>
        </w:rPr>
        <w:t>Zhotovitele</w:t>
      </w:r>
      <w:r w:rsidRPr="00BD48F6">
        <w:rPr>
          <w:spacing w:val="-7"/>
        </w:rPr>
        <w:t xml:space="preserve"> </w:t>
      </w:r>
      <w:r w:rsidRPr="00BD48F6">
        <w:rPr>
          <w:spacing w:val="-2"/>
        </w:rPr>
        <w:t>se</w:t>
      </w:r>
      <w:r w:rsidRPr="00BD48F6">
        <w:rPr>
          <w:spacing w:val="-6"/>
        </w:rPr>
        <w:t xml:space="preserve"> </w:t>
      </w:r>
      <w:r w:rsidRPr="00BD48F6">
        <w:rPr>
          <w:spacing w:val="-2"/>
        </w:rPr>
        <w:t>zahájením</w:t>
      </w:r>
      <w:r w:rsidRPr="00BD48F6">
        <w:rPr>
          <w:spacing w:val="-7"/>
        </w:rPr>
        <w:t xml:space="preserve"> </w:t>
      </w:r>
      <w:r w:rsidRPr="002A0343">
        <w:rPr>
          <w:spacing w:val="-2"/>
        </w:rPr>
        <w:t>plnění</w:t>
      </w:r>
      <w:r w:rsidRPr="002A0343">
        <w:rPr>
          <w:spacing w:val="-7"/>
        </w:rPr>
        <w:t xml:space="preserve"> </w:t>
      </w:r>
      <w:r w:rsidRPr="002A0343">
        <w:rPr>
          <w:spacing w:val="-2"/>
        </w:rPr>
        <w:t>delší</w:t>
      </w:r>
      <w:r w:rsidRPr="002A0343">
        <w:rPr>
          <w:spacing w:val="-7"/>
        </w:rPr>
        <w:t xml:space="preserve"> </w:t>
      </w:r>
      <w:r w:rsidRPr="002A0343">
        <w:rPr>
          <w:spacing w:val="-2"/>
        </w:rPr>
        <w:t>jak</w:t>
      </w:r>
      <w:r w:rsidRPr="002A0343">
        <w:rPr>
          <w:spacing w:val="-6"/>
        </w:rPr>
        <w:t xml:space="preserve"> </w:t>
      </w:r>
      <w:r w:rsidRPr="002A0343">
        <w:rPr>
          <w:spacing w:val="-2"/>
        </w:rPr>
        <w:t>7</w:t>
      </w:r>
      <w:r w:rsidRPr="002A0343">
        <w:rPr>
          <w:spacing w:val="-6"/>
        </w:rPr>
        <w:t xml:space="preserve"> </w:t>
      </w:r>
      <w:r w:rsidRPr="002A0343">
        <w:rPr>
          <w:spacing w:val="-4"/>
        </w:rPr>
        <w:t>dnů,</w:t>
      </w:r>
    </w:p>
    <w:p w14:paraId="38073A2E" w14:textId="1755FCA8" w:rsidR="00334464" w:rsidRPr="002A0343" w:rsidRDefault="00334464" w:rsidP="009D546B">
      <w:pPr>
        <w:pStyle w:val="Bezmezer"/>
        <w:numPr>
          <w:ilvl w:val="0"/>
          <w:numId w:val="13"/>
        </w:numPr>
      </w:pPr>
      <w:r w:rsidRPr="002A0343">
        <w:rPr>
          <w:spacing w:val="-2"/>
        </w:rPr>
        <w:t>porušení</w:t>
      </w:r>
      <w:r w:rsidRPr="002A0343">
        <w:rPr>
          <w:spacing w:val="-7"/>
        </w:rPr>
        <w:t xml:space="preserve"> </w:t>
      </w:r>
      <w:r w:rsidRPr="002A0343">
        <w:rPr>
          <w:spacing w:val="-2"/>
        </w:rPr>
        <w:t>ustanovení</w:t>
      </w:r>
      <w:r w:rsidRPr="002A0343">
        <w:rPr>
          <w:spacing w:val="-6"/>
        </w:rPr>
        <w:t xml:space="preserve"> </w:t>
      </w:r>
      <w:r w:rsidRPr="002A0343">
        <w:rPr>
          <w:spacing w:val="-2"/>
        </w:rPr>
        <w:t>o</w:t>
      </w:r>
      <w:r w:rsidRPr="002A0343">
        <w:rPr>
          <w:spacing w:val="-5"/>
        </w:rPr>
        <w:t xml:space="preserve"> </w:t>
      </w:r>
      <w:r w:rsidRPr="002A0343">
        <w:rPr>
          <w:spacing w:val="-2"/>
        </w:rPr>
        <w:t>pojištění</w:t>
      </w:r>
      <w:r w:rsidRPr="002A0343">
        <w:rPr>
          <w:spacing w:val="-6"/>
        </w:rPr>
        <w:t xml:space="preserve"> </w:t>
      </w:r>
      <w:r w:rsidRPr="002A0343">
        <w:rPr>
          <w:spacing w:val="-2"/>
        </w:rPr>
        <w:t>dle</w:t>
      </w:r>
      <w:r w:rsidRPr="002A0343">
        <w:rPr>
          <w:spacing w:val="-6"/>
        </w:rPr>
        <w:t xml:space="preserve"> </w:t>
      </w:r>
      <w:r w:rsidRPr="002A0343">
        <w:rPr>
          <w:spacing w:val="-2"/>
        </w:rPr>
        <w:t>čl.</w:t>
      </w:r>
      <w:r w:rsidRPr="002A0343">
        <w:rPr>
          <w:spacing w:val="-6"/>
        </w:rPr>
        <w:t xml:space="preserve"> </w:t>
      </w:r>
      <w:r w:rsidRPr="002A0343">
        <w:rPr>
          <w:spacing w:val="-2"/>
        </w:rPr>
        <w:t>V</w:t>
      </w:r>
      <w:r w:rsidR="00070B06" w:rsidRPr="002A0343">
        <w:rPr>
          <w:spacing w:val="-2"/>
        </w:rPr>
        <w:t>I</w:t>
      </w:r>
      <w:r w:rsidRPr="002A0343">
        <w:rPr>
          <w:spacing w:val="-2"/>
        </w:rPr>
        <w:t>.</w:t>
      </w:r>
      <w:r w:rsidRPr="002A0343">
        <w:rPr>
          <w:spacing w:val="-7"/>
        </w:rPr>
        <w:t xml:space="preserve"> </w:t>
      </w:r>
      <w:r w:rsidRPr="002A0343">
        <w:rPr>
          <w:spacing w:val="-2"/>
        </w:rPr>
        <w:t>odst.</w:t>
      </w:r>
      <w:r w:rsidRPr="002A0343">
        <w:rPr>
          <w:spacing w:val="-6"/>
        </w:rPr>
        <w:t xml:space="preserve"> </w:t>
      </w:r>
      <w:r w:rsidRPr="002A0343">
        <w:rPr>
          <w:spacing w:val="-2"/>
        </w:rPr>
        <w:t>1</w:t>
      </w:r>
      <w:r w:rsidR="00070B06" w:rsidRPr="002A0343">
        <w:rPr>
          <w:spacing w:val="-2"/>
        </w:rPr>
        <w:t>4</w:t>
      </w:r>
      <w:r w:rsidRPr="002A0343">
        <w:rPr>
          <w:spacing w:val="-5"/>
        </w:rPr>
        <w:t xml:space="preserve"> </w:t>
      </w:r>
      <w:r w:rsidR="00070B06" w:rsidRPr="002A0343">
        <w:rPr>
          <w:spacing w:val="-2"/>
        </w:rPr>
        <w:t>s</w:t>
      </w:r>
      <w:r w:rsidRPr="002A0343">
        <w:rPr>
          <w:spacing w:val="-2"/>
        </w:rPr>
        <w:t>mlouvy,</w:t>
      </w:r>
    </w:p>
    <w:p w14:paraId="084FBBCC" w14:textId="77777777" w:rsidR="00334464" w:rsidRPr="002A0343" w:rsidRDefault="00334464" w:rsidP="009D546B">
      <w:pPr>
        <w:pStyle w:val="Bezmezer"/>
        <w:numPr>
          <w:ilvl w:val="0"/>
          <w:numId w:val="13"/>
        </w:numPr>
      </w:pPr>
      <w:r w:rsidRPr="002A0343">
        <w:rPr>
          <w:spacing w:val="-2"/>
        </w:rPr>
        <w:t>prodlení</w:t>
      </w:r>
      <w:r w:rsidRPr="002A0343">
        <w:rPr>
          <w:spacing w:val="-7"/>
        </w:rPr>
        <w:t xml:space="preserve"> </w:t>
      </w:r>
      <w:r w:rsidRPr="002A0343">
        <w:rPr>
          <w:spacing w:val="-2"/>
        </w:rPr>
        <w:t>Objednatele</w:t>
      </w:r>
      <w:r w:rsidRPr="002A0343">
        <w:rPr>
          <w:spacing w:val="-6"/>
        </w:rPr>
        <w:t xml:space="preserve"> </w:t>
      </w:r>
      <w:r w:rsidRPr="002A0343">
        <w:rPr>
          <w:spacing w:val="-2"/>
        </w:rPr>
        <w:t>s</w:t>
      </w:r>
      <w:r w:rsidRPr="002A0343">
        <w:rPr>
          <w:spacing w:val="-7"/>
        </w:rPr>
        <w:t xml:space="preserve"> </w:t>
      </w:r>
      <w:r w:rsidRPr="002A0343">
        <w:rPr>
          <w:spacing w:val="-2"/>
        </w:rPr>
        <w:t>úhradou</w:t>
      </w:r>
      <w:r w:rsidRPr="002A0343">
        <w:rPr>
          <w:spacing w:val="-7"/>
        </w:rPr>
        <w:t xml:space="preserve"> </w:t>
      </w:r>
      <w:r w:rsidRPr="002A0343">
        <w:rPr>
          <w:spacing w:val="-2"/>
        </w:rPr>
        <w:t>dlužné</w:t>
      </w:r>
      <w:r w:rsidRPr="002A0343">
        <w:rPr>
          <w:spacing w:val="-6"/>
        </w:rPr>
        <w:t xml:space="preserve"> </w:t>
      </w:r>
      <w:r w:rsidRPr="002A0343">
        <w:rPr>
          <w:spacing w:val="-2"/>
        </w:rPr>
        <w:t>částky</w:t>
      </w:r>
      <w:r w:rsidRPr="002A0343">
        <w:rPr>
          <w:spacing w:val="-6"/>
        </w:rPr>
        <w:t xml:space="preserve"> </w:t>
      </w:r>
      <w:r w:rsidRPr="002A0343">
        <w:rPr>
          <w:spacing w:val="-2"/>
        </w:rPr>
        <w:t>déle</w:t>
      </w:r>
      <w:r w:rsidRPr="002A0343">
        <w:rPr>
          <w:spacing w:val="-6"/>
        </w:rPr>
        <w:t xml:space="preserve"> </w:t>
      </w:r>
      <w:r w:rsidRPr="002A0343">
        <w:rPr>
          <w:spacing w:val="-2"/>
        </w:rPr>
        <w:t>než</w:t>
      </w:r>
      <w:r w:rsidRPr="002A0343">
        <w:rPr>
          <w:spacing w:val="-8"/>
        </w:rPr>
        <w:t xml:space="preserve"> </w:t>
      </w:r>
      <w:r w:rsidRPr="002A0343">
        <w:rPr>
          <w:spacing w:val="-2"/>
        </w:rPr>
        <w:t>30</w:t>
      </w:r>
      <w:r w:rsidRPr="002A0343">
        <w:rPr>
          <w:spacing w:val="-5"/>
        </w:rPr>
        <w:t xml:space="preserve"> </w:t>
      </w:r>
      <w:r w:rsidRPr="002A0343">
        <w:rPr>
          <w:spacing w:val="-4"/>
        </w:rPr>
        <w:t>dnů,</w:t>
      </w:r>
    </w:p>
    <w:p w14:paraId="75E446B7" w14:textId="373819CC" w:rsidR="00334464" w:rsidRPr="002A0343" w:rsidRDefault="00334464" w:rsidP="009D546B">
      <w:pPr>
        <w:pStyle w:val="Bezmezer"/>
        <w:numPr>
          <w:ilvl w:val="0"/>
          <w:numId w:val="13"/>
        </w:numPr>
      </w:pPr>
      <w:r w:rsidRPr="002A0343">
        <w:t>prodlení Zhotovitele se zjednáním nápravy dle čl. V</w:t>
      </w:r>
      <w:r w:rsidR="00552A05" w:rsidRPr="002A0343">
        <w:t>I</w:t>
      </w:r>
      <w:r w:rsidRPr="002A0343">
        <w:t>. odst. 1</w:t>
      </w:r>
      <w:r w:rsidR="00552A05" w:rsidRPr="002A0343">
        <w:t>5</w:t>
      </w:r>
      <w:r w:rsidRPr="002A0343">
        <w:t xml:space="preserve"> </w:t>
      </w:r>
      <w:r w:rsidR="00E96F4F" w:rsidRPr="002A0343">
        <w:t>s</w:t>
      </w:r>
      <w:r w:rsidRPr="002A0343">
        <w:t>mlouvy</w:t>
      </w:r>
      <w:r w:rsidR="00E96F4F" w:rsidRPr="002A0343">
        <w:t>,</w:t>
      </w:r>
      <w:r w:rsidRPr="002A0343">
        <w:t xml:space="preserve"> i když jej Objednatel vyzval</w:t>
      </w:r>
      <w:r w:rsidRPr="002A0343">
        <w:rPr>
          <w:spacing w:val="-12"/>
        </w:rPr>
        <w:t xml:space="preserve"> </w:t>
      </w:r>
      <w:r w:rsidRPr="002A0343">
        <w:t>k</w:t>
      </w:r>
      <w:r w:rsidRPr="002A0343">
        <w:rPr>
          <w:spacing w:val="-13"/>
        </w:rPr>
        <w:t xml:space="preserve"> </w:t>
      </w:r>
      <w:r w:rsidRPr="002A0343">
        <w:t>odstranění</w:t>
      </w:r>
      <w:r w:rsidRPr="002A0343">
        <w:rPr>
          <w:spacing w:val="-9"/>
        </w:rPr>
        <w:t xml:space="preserve"> </w:t>
      </w:r>
      <w:r w:rsidRPr="002A0343">
        <w:t>nedostatků</w:t>
      </w:r>
      <w:r w:rsidR="00E96F4F" w:rsidRPr="002A0343">
        <w:t>,</w:t>
      </w:r>
      <w:r w:rsidRPr="002A0343">
        <w:rPr>
          <w:spacing w:val="-9"/>
        </w:rPr>
        <w:t xml:space="preserve"> </w:t>
      </w:r>
      <w:r w:rsidRPr="002A0343">
        <w:t>a</w:t>
      </w:r>
      <w:r w:rsidRPr="002A0343">
        <w:rPr>
          <w:spacing w:val="-9"/>
        </w:rPr>
        <w:t xml:space="preserve"> </w:t>
      </w:r>
      <w:r w:rsidRPr="002A0343">
        <w:t>to,</w:t>
      </w:r>
      <w:r w:rsidRPr="002A0343">
        <w:rPr>
          <w:spacing w:val="-9"/>
        </w:rPr>
        <w:t xml:space="preserve"> </w:t>
      </w:r>
      <w:r w:rsidRPr="002A0343">
        <w:t>trvá-li</w:t>
      </w:r>
      <w:r w:rsidRPr="002A0343">
        <w:rPr>
          <w:spacing w:val="-9"/>
        </w:rPr>
        <w:t xml:space="preserve"> </w:t>
      </w:r>
      <w:r w:rsidRPr="002A0343">
        <w:t>prodlení</w:t>
      </w:r>
      <w:r w:rsidRPr="002A0343">
        <w:rPr>
          <w:spacing w:val="-9"/>
        </w:rPr>
        <w:t xml:space="preserve"> </w:t>
      </w:r>
      <w:r w:rsidRPr="002A0343">
        <w:t>ve</w:t>
      </w:r>
      <w:r w:rsidRPr="002A0343">
        <w:rPr>
          <w:spacing w:val="-11"/>
        </w:rPr>
        <w:t xml:space="preserve"> </w:t>
      </w:r>
      <w:r w:rsidRPr="002A0343">
        <w:t>výše</w:t>
      </w:r>
      <w:r w:rsidRPr="002A0343">
        <w:rPr>
          <w:spacing w:val="-8"/>
        </w:rPr>
        <w:t xml:space="preserve"> </w:t>
      </w:r>
      <w:r w:rsidRPr="002A0343">
        <w:t>uvedených</w:t>
      </w:r>
      <w:r w:rsidRPr="002A0343">
        <w:rPr>
          <w:spacing w:val="-9"/>
        </w:rPr>
        <w:t xml:space="preserve"> </w:t>
      </w:r>
      <w:r w:rsidRPr="002A0343">
        <w:t>případech</w:t>
      </w:r>
      <w:r w:rsidRPr="002A0343">
        <w:rPr>
          <w:spacing w:val="-8"/>
        </w:rPr>
        <w:t xml:space="preserve"> </w:t>
      </w:r>
      <w:r w:rsidRPr="002A0343">
        <w:t>déle</w:t>
      </w:r>
      <w:r w:rsidRPr="002A0343">
        <w:rPr>
          <w:spacing w:val="-8"/>
        </w:rPr>
        <w:t xml:space="preserve"> </w:t>
      </w:r>
      <w:r w:rsidRPr="002A0343">
        <w:t>než</w:t>
      </w:r>
      <w:r w:rsidRPr="002A0343">
        <w:rPr>
          <w:spacing w:val="-8"/>
        </w:rPr>
        <w:t xml:space="preserve"> </w:t>
      </w:r>
      <w:r w:rsidRPr="002A0343">
        <w:t xml:space="preserve">7 </w:t>
      </w:r>
      <w:r w:rsidRPr="002A0343">
        <w:rPr>
          <w:spacing w:val="-4"/>
        </w:rPr>
        <w:t>dnů.</w:t>
      </w:r>
    </w:p>
    <w:p w14:paraId="5179D0DE" w14:textId="1872A6A6" w:rsidR="00334464" w:rsidRPr="007201B3" w:rsidRDefault="00334464" w:rsidP="009D546B">
      <w:pPr>
        <w:pStyle w:val="Bezmezer"/>
        <w:numPr>
          <w:ilvl w:val="0"/>
          <w:numId w:val="12"/>
        </w:numPr>
      </w:pPr>
      <w:r w:rsidRPr="002A0343">
        <w:t xml:space="preserve">Od </w:t>
      </w:r>
      <w:r w:rsidR="00552A05" w:rsidRPr="002A0343">
        <w:t>této s</w:t>
      </w:r>
      <w:r w:rsidRPr="002A0343">
        <w:t xml:space="preserve">mlouvy mohou </w:t>
      </w:r>
      <w:r w:rsidR="00552A05" w:rsidRPr="002A0343">
        <w:t>s</w:t>
      </w:r>
      <w:r w:rsidRPr="002A0343">
        <w:t>mluvní strany odstoupit i v případech nepodstatných porušení smluvních povinností,</w:t>
      </w:r>
      <w:r w:rsidRPr="002A0343">
        <w:rPr>
          <w:spacing w:val="-11"/>
        </w:rPr>
        <w:t xml:space="preserve"> </w:t>
      </w:r>
      <w:r w:rsidRPr="002A0343">
        <w:t>jestliže</w:t>
      </w:r>
      <w:r w:rsidRPr="002A0343">
        <w:rPr>
          <w:spacing w:val="-11"/>
        </w:rPr>
        <w:t xml:space="preserve"> </w:t>
      </w:r>
      <w:r w:rsidRPr="002A0343">
        <w:t>oprávněná</w:t>
      </w:r>
      <w:r w:rsidRPr="00BD48F6">
        <w:rPr>
          <w:spacing w:val="-11"/>
        </w:rPr>
        <w:t xml:space="preserve"> </w:t>
      </w:r>
      <w:r w:rsidRPr="007201B3">
        <w:t>strana</w:t>
      </w:r>
      <w:r w:rsidRPr="00BD48F6">
        <w:rPr>
          <w:spacing w:val="-11"/>
        </w:rPr>
        <w:t xml:space="preserve"> </w:t>
      </w:r>
      <w:r w:rsidRPr="007201B3">
        <w:t>stranu</w:t>
      </w:r>
      <w:r w:rsidRPr="00BD48F6">
        <w:rPr>
          <w:spacing w:val="-10"/>
        </w:rPr>
        <w:t xml:space="preserve"> </w:t>
      </w:r>
      <w:r w:rsidRPr="007201B3">
        <w:t>povinnou</w:t>
      </w:r>
      <w:r w:rsidRPr="00BD48F6">
        <w:rPr>
          <w:spacing w:val="-10"/>
        </w:rPr>
        <w:t xml:space="preserve"> </w:t>
      </w:r>
      <w:r w:rsidRPr="007201B3">
        <w:t>na</w:t>
      </w:r>
      <w:r w:rsidRPr="00BD48F6">
        <w:rPr>
          <w:spacing w:val="-11"/>
        </w:rPr>
        <w:t xml:space="preserve"> </w:t>
      </w:r>
      <w:r w:rsidRPr="007201B3">
        <w:t>tuto</w:t>
      </w:r>
      <w:r w:rsidRPr="00BD48F6">
        <w:rPr>
          <w:spacing w:val="-10"/>
        </w:rPr>
        <w:t xml:space="preserve"> </w:t>
      </w:r>
      <w:r w:rsidRPr="007201B3">
        <w:t>skutečnost</w:t>
      </w:r>
      <w:r w:rsidRPr="00BD48F6">
        <w:rPr>
          <w:spacing w:val="-11"/>
        </w:rPr>
        <w:t xml:space="preserve"> </w:t>
      </w:r>
      <w:r w:rsidRPr="007201B3">
        <w:t>písemně</w:t>
      </w:r>
      <w:r w:rsidRPr="00BD48F6">
        <w:rPr>
          <w:spacing w:val="-11"/>
        </w:rPr>
        <w:t xml:space="preserve"> </w:t>
      </w:r>
      <w:r w:rsidRPr="007201B3">
        <w:t>upozorní,</w:t>
      </w:r>
      <w:r w:rsidRPr="00BD48F6">
        <w:rPr>
          <w:spacing w:val="-11"/>
        </w:rPr>
        <w:t xml:space="preserve"> </w:t>
      </w:r>
      <w:r w:rsidRPr="007201B3">
        <w:t>stanoví pro</w:t>
      </w:r>
      <w:r w:rsidRPr="00BD48F6">
        <w:rPr>
          <w:spacing w:val="-13"/>
        </w:rPr>
        <w:t xml:space="preserve"> </w:t>
      </w:r>
      <w:r w:rsidRPr="007201B3">
        <w:t>zjednání</w:t>
      </w:r>
      <w:r w:rsidRPr="00BD48F6">
        <w:rPr>
          <w:spacing w:val="-12"/>
        </w:rPr>
        <w:t xml:space="preserve"> </w:t>
      </w:r>
      <w:r w:rsidRPr="007201B3">
        <w:t>nápravy</w:t>
      </w:r>
      <w:r w:rsidRPr="00BD48F6">
        <w:rPr>
          <w:spacing w:val="-13"/>
        </w:rPr>
        <w:t xml:space="preserve"> </w:t>
      </w:r>
      <w:r w:rsidRPr="007201B3">
        <w:t>povaze</w:t>
      </w:r>
      <w:r w:rsidRPr="00BD48F6">
        <w:rPr>
          <w:spacing w:val="-12"/>
        </w:rPr>
        <w:t xml:space="preserve"> </w:t>
      </w:r>
      <w:r w:rsidRPr="007201B3">
        <w:t>věci</w:t>
      </w:r>
      <w:r w:rsidRPr="00BD48F6">
        <w:rPr>
          <w:spacing w:val="-13"/>
        </w:rPr>
        <w:t xml:space="preserve"> </w:t>
      </w:r>
      <w:r w:rsidRPr="007201B3">
        <w:t>přiměřenou</w:t>
      </w:r>
      <w:r w:rsidRPr="00BD48F6">
        <w:rPr>
          <w:spacing w:val="-12"/>
        </w:rPr>
        <w:t xml:space="preserve"> </w:t>
      </w:r>
      <w:r w:rsidRPr="007201B3">
        <w:t>dodatečnou</w:t>
      </w:r>
      <w:r w:rsidRPr="00BD48F6">
        <w:rPr>
          <w:spacing w:val="-13"/>
        </w:rPr>
        <w:t xml:space="preserve"> </w:t>
      </w:r>
      <w:r w:rsidRPr="007201B3">
        <w:t>lhůtu</w:t>
      </w:r>
      <w:r w:rsidRPr="00BD48F6">
        <w:rPr>
          <w:spacing w:val="-12"/>
        </w:rPr>
        <w:t xml:space="preserve"> </w:t>
      </w:r>
      <w:r w:rsidRPr="007201B3">
        <w:t>a</w:t>
      </w:r>
      <w:r w:rsidRPr="00BD48F6">
        <w:rPr>
          <w:spacing w:val="-12"/>
        </w:rPr>
        <w:t xml:space="preserve"> </w:t>
      </w:r>
      <w:r w:rsidRPr="007201B3">
        <w:t>výslovně</w:t>
      </w:r>
      <w:r w:rsidRPr="00BD48F6">
        <w:rPr>
          <w:spacing w:val="-13"/>
        </w:rPr>
        <w:t xml:space="preserve"> </w:t>
      </w:r>
      <w:r w:rsidRPr="007201B3">
        <w:t>tuto</w:t>
      </w:r>
      <w:r w:rsidRPr="00BD48F6">
        <w:rPr>
          <w:spacing w:val="-12"/>
        </w:rPr>
        <w:t xml:space="preserve"> </w:t>
      </w:r>
      <w:r w:rsidRPr="007201B3">
        <w:t>okolnost</w:t>
      </w:r>
      <w:r w:rsidRPr="00BD48F6">
        <w:rPr>
          <w:spacing w:val="-13"/>
        </w:rPr>
        <w:t xml:space="preserve"> </w:t>
      </w:r>
      <w:r w:rsidRPr="007201B3">
        <w:t>označí</w:t>
      </w:r>
      <w:r w:rsidRPr="00BD48F6">
        <w:rPr>
          <w:spacing w:val="-12"/>
        </w:rPr>
        <w:t xml:space="preserve"> </w:t>
      </w:r>
      <w:r w:rsidRPr="007201B3">
        <w:t>jako důvod</w:t>
      </w:r>
      <w:r w:rsidRPr="00BD48F6">
        <w:rPr>
          <w:spacing w:val="-2"/>
        </w:rPr>
        <w:t xml:space="preserve"> </w:t>
      </w:r>
      <w:r w:rsidRPr="007201B3">
        <w:t>pro možné</w:t>
      </w:r>
      <w:r w:rsidRPr="00BD48F6">
        <w:rPr>
          <w:spacing w:val="-1"/>
        </w:rPr>
        <w:t xml:space="preserve"> </w:t>
      </w:r>
      <w:r w:rsidRPr="007201B3">
        <w:t>odstoupení</w:t>
      </w:r>
      <w:r w:rsidRPr="00BD48F6">
        <w:rPr>
          <w:spacing w:val="-2"/>
        </w:rPr>
        <w:t xml:space="preserve"> </w:t>
      </w:r>
      <w:r w:rsidRPr="007201B3">
        <w:t>od</w:t>
      </w:r>
      <w:r w:rsidRPr="00BD48F6">
        <w:rPr>
          <w:spacing w:val="-2"/>
        </w:rPr>
        <w:t xml:space="preserve"> </w:t>
      </w:r>
      <w:r w:rsidRPr="007201B3">
        <w:t>Smlouvy,</w:t>
      </w:r>
      <w:r w:rsidRPr="00BD48F6">
        <w:rPr>
          <w:spacing w:val="-1"/>
        </w:rPr>
        <w:t xml:space="preserve"> </w:t>
      </w:r>
      <w:r w:rsidRPr="007201B3">
        <w:t>a</w:t>
      </w:r>
      <w:r w:rsidR="00985322">
        <w:rPr>
          <w:spacing w:val="-2"/>
        </w:rPr>
        <w:t> </w:t>
      </w:r>
      <w:r w:rsidRPr="007201B3">
        <w:t>strana</w:t>
      </w:r>
      <w:r w:rsidRPr="00BD48F6">
        <w:rPr>
          <w:spacing w:val="-2"/>
        </w:rPr>
        <w:t xml:space="preserve"> </w:t>
      </w:r>
      <w:r w:rsidRPr="007201B3">
        <w:t>povinná</w:t>
      </w:r>
      <w:r w:rsidRPr="00BD48F6">
        <w:rPr>
          <w:spacing w:val="-2"/>
        </w:rPr>
        <w:t xml:space="preserve"> </w:t>
      </w:r>
      <w:r w:rsidRPr="007201B3">
        <w:t>příslušnou</w:t>
      </w:r>
      <w:r w:rsidRPr="00BD48F6">
        <w:rPr>
          <w:spacing w:val="-2"/>
        </w:rPr>
        <w:t xml:space="preserve"> </w:t>
      </w:r>
      <w:r w:rsidRPr="007201B3">
        <w:t>povinnost</w:t>
      </w:r>
      <w:r w:rsidRPr="00BD48F6">
        <w:rPr>
          <w:spacing w:val="-1"/>
        </w:rPr>
        <w:t xml:space="preserve"> </w:t>
      </w:r>
      <w:r w:rsidRPr="007201B3">
        <w:t>nesplní ani v této dodatečné lhůtě.</w:t>
      </w:r>
    </w:p>
    <w:p w14:paraId="494EAE30" w14:textId="3DED538B" w:rsidR="00334464" w:rsidRPr="007201B3" w:rsidRDefault="00334464" w:rsidP="009D546B">
      <w:pPr>
        <w:pStyle w:val="Bezmezer"/>
        <w:numPr>
          <w:ilvl w:val="0"/>
          <w:numId w:val="12"/>
        </w:numPr>
      </w:pPr>
      <w:r w:rsidRPr="007201B3">
        <w:t>Oprávněná</w:t>
      </w:r>
      <w:r w:rsidRPr="00BD48F6">
        <w:rPr>
          <w:spacing w:val="40"/>
        </w:rPr>
        <w:t xml:space="preserve"> </w:t>
      </w:r>
      <w:r w:rsidR="00552A05">
        <w:t>s</w:t>
      </w:r>
      <w:r w:rsidRPr="007201B3">
        <w:t>mluvní</w:t>
      </w:r>
      <w:r w:rsidRPr="00BD48F6">
        <w:rPr>
          <w:spacing w:val="40"/>
        </w:rPr>
        <w:t xml:space="preserve"> </w:t>
      </w:r>
      <w:r w:rsidRPr="007201B3">
        <w:t>strana</w:t>
      </w:r>
      <w:r w:rsidRPr="00BD48F6">
        <w:rPr>
          <w:spacing w:val="40"/>
        </w:rPr>
        <w:t xml:space="preserve"> </w:t>
      </w:r>
      <w:r w:rsidRPr="007201B3">
        <w:t>je</w:t>
      </w:r>
      <w:r w:rsidRPr="00BD48F6">
        <w:rPr>
          <w:spacing w:val="40"/>
        </w:rPr>
        <w:t xml:space="preserve"> </w:t>
      </w:r>
      <w:r w:rsidRPr="007201B3">
        <w:t>povinna</w:t>
      </w:r>
      <w:r w:rsidRPr="00BD48F6">
        <w:rPr>
          <w:spacing w:val="40"/>
        </w:rPr>
        <w:t xml:space="preserve"> </w:t>
      </w:r>
      <w:r w:rsidRPr="007201B3">
        <w:t>své</w:t>
      </w:r>
      <w:r w:rsidRPr="00BD48F6">
        <w:rPr>
          <w:spacing w:val="40"/>
        </w:rPr>
        <w:t xml:space="preserve"> </w:t>
      </w:r>
      <w:r w:rsidRPr="007201B3">
        <w:t>odstoupení</w:t>
      </w:r>
      <w:r w:rsidRPr="00BD48F6">
        <w:rPr>
          <w:spacing w:val="40"/>
        </w:rPr>
        <w:t xml:space="preserve"> </w:t>
      </w:r>
      <w:r w:rsidRPr="007201B3">
        <w:t>písemně</w:t>
      </w:r>
      <w:r w:rsidRPr="00BD48F6">
        <w:rPr>
          <w:spacing w:val="40"/>
        </w:rPr>
        <w:t xml:space="preserve"> </w:t>
      </w:r>
      <w:r w:rsidRPr="007201B3">
        <w:t>oznámit</w:t>
      </w:r>
      <w:r w:rsidRPr="00BD48F6">
        <w:rPr>
          <w:spacing w:val="40"/>
        </w:rPr>
        <w:t xml:space="preserve"> </w:t>
      </w:r>
      <w:r w:rsidRPr="007201B3">
        <w:t>druhé</w:t>
      </w:r>
      <w:r w:rsidRPr="00BD48F6">
        <w:rPr>
          <w:spacing w:val="40"/>
        </w:rPr>
        <w:t xml:space="preserve"> </w:t>
      </w:r>
      <w:r w:rsidR="00552A05">
        <w:t>s</w:t>
      </w:r>
      <w:r w:rsidRPr="007201B3">
        <w:t>mluvní</w:t>
      </w:r>
      <w:r w:rsidRPr="00BD48F6">
        <w:rPr>
          <w:spacing w:val="40"/>
        </w:rPr>
        <w:t xml:space="preserve"> </w:t>
      </w:r>
      <w:r w:rsidRPr="007201B3">
        <w:t>straně bez</w:t>
      </w:r>
      <w:r w:rsidRPr="00BD48F6">
        <w:rPr>
          <w:spacing w:val="-13"/>
        </w:rPr>
        <w:t xml:space="preserve"> </w:t>
      </w:r>
      <w:r w:rsidRPr="007201B3">
        <w:t>zbytečného</w:t>
      </w:r>
      <w:r w:rsidRPr="00BD48F6">
        <w:rPr>
          <w:spacing w:val="-7"/>
        </w:rPr>
        <w:t xml:space="preserve"> </w:t>
      </w:r>
      <w:r w:rsidRPr="007201B3">
        <w:t>odkladu</w:t>
      </w:r>
      <w:r w:rsidRPr="00BD48F6">
        <w:rPr>
          <w:spacing w:val="-6"/>
        </w:rPr>
        <w:t xml:space="preserve"> </w:t>
      </w:r>
      <w:r w:rsidRPr="007201B3">
        <w:t>poté,</w:t>
      </w:r>
      <w:r w:rsidRPr="00BD48F6">
        <w:rPr>
          <w:spacing w:val="-5"/>
        </w:rPr>
        <w:t xml:space="preserve"> </w:t>
      </w:r>
      <w:r w:rsidRPr="007201B3">
        <w:t>co</w:t>
      </w:r>
      <w:r w:rsidRPr="00BD48F6">
        <w:rPr>
          <w:spacing w:val="-5"/>
        </w:rPr>
        <w:t xml:space="preserve"> </w:t>
      </w:r>
      <w:r w:rsidRPr="007201B3">
        <w:t>se</w:t>
      </w:r>
      <w:r w:rsidRPr="00BD48F6">
        <w:rPr>
          <w:spacing w:val="-7"/>
        </w:rPr>
        <w:t xml:space="preserve"> </w:t>
      </w:r>
      <w:r w:rsidRPr="007201B3">
        <w:t>o</w:t>
      </w:r>
      <w:r w:rsidRPr="00BD48F6">
        <w:rPr>
          <w:spacing w:val="-5"/>
        </w:rPr>
        <w:t xml:space="preserve"> </w:t>
      </w:r>
      <w:r w:rsidRPr="007201B3">
        <w:t>porušení</w:t>
      </w:r>
      <w:r w:rsidRPr="00BD48F6">
        <w:rPr>
          <w:spacing w:val="-5"/>
        </w:rPr>
        <w:t xml:space="preserve"> </w:t>
      </w:r>
      <w:r w:rsidRPr="007201B3">
        <w:t>příslušné</w:t>
      </w:r>
      <w:r w:rsidRPr="00BD48F6">
        <w:rPr>
          <w:spacing w:val="-5"/>
        </w:rPr>
        <w:t xml:space="preserve"> </w:t>
      </w:r>
      <w:r w:rsidRPr="007201B3">
        <w:t>smluvní</w:t>
      </w:r>
      <w:r w:rsidRPr="00BD48F6">
        <w:rPr>
          <w:spacing w:val="-5"/>
        </w:rPr>
        <w:t xml:space="preserve"> </w:t>
      </w:r>
      <w:r w:rsidRPr="007201B3">
        <w:t>povinnosti</w:t>
      </w:r>
      <w:r w:rsidRPr="00BD48F6">
        <w:rPr>
          <w:spacing w:val="-5"/>
        </w:rPr>
        <w:t xml:space="preserve"> </w:t>
      </w:r>
      <w:r w:rsidRPr="007201B3">
        <w:t>dozvěděla.</w:t>
      </w:r>
      <w:r w:rsidRPr="00BD48F6">
        <w:rPr>
          <w:spacing w:val="-5"/>
        </w:rPr>
        <w:t xml:space="preserve"> </w:t>
      </w:r>
      <w:r w:rsidRPr="007201B3">
        <w:t>V</w:t>
      </w:r>
      <w:r w:rsidRPr="00BD48F6">
        <w:rPr>
          <w:spacing w:val="-5"/>
        </w:rPr>
        <w:t xml:space="preserve"> </w:t>
      </w:r>
      <w:r w:rsidRPr="007201B3">
        <w:t>oznámení o</w:t>
      </w:r>
      <w:r w:rsidRPr="00BD48F6">
        <w:rPr>
          <w:spacing w:val="-7"/>
        </w:rPr>
        <w:t xml:space="preserve"> </w:t>
      </w:r>
      <w:r w:rsidRPr="007201B3">
        <w:t xml:space="preserve">odstoupení od </w:t>
      </w:r>
      <w:r w:rsidR="00552A05">
        <w:t>s</w:t>
      </w:r>
      <w:r w:rsidRPr="007201B3">
        <w:t xml:space="preserve">mlouvy musí být uveden důvod, pro který strana od </w:t>
      </w:r>
      <w:r w:rsidR="00552A05">
        <w:t>s</w:t>
      </w:r>
      <w:r w:rsidRPr="007201B3">
        <w:t xml:space="preserve">mlouvy odstupuje s výslovným odvoláním na příslušné ustanovení </w:t>
      </w:r>
      <w:r w:rsidR="00552A05">
        <w:t>s</w:t>
      </w:r>
      <w:r w:rsidRPr="007201B3">
        <w:t>mlouvy, které ji k</w:t>
      </w:r>
      <w:r w:rsidR="00985322">
        <w:t> </w:t>
      </w:r>
      <w:r w:rsidRPr="007201B3">
        <w:t>takovému kroku opravňuje. Bez těchto náležitostí je odstoupení neplatné.</w:t>
      </w:r>
    </w:p>
    <w:p w14:paraId="6A7D4399" w14:textId="5A12FE67" w:rsidR="00334464" w:rsidRPr="007201B3" w:rsidRDefault="00334464" w:rsidP="009D546B">
      <w:pPr>
        <w:pStyle w:val="Bezmezer"/>
        <w:numPr>
          <w:ilvl w:val="0"/>
          <w:numId w:val="12"/>
        </w:numPr>
      </w:pPr>
      <w:r w:rsidRPr="007201B3">
        <w:t xml:space="preserve">Objednatel i Zhotovitel jsou dále oprávněni vypovědět </w:t>
      </w:r>
      <w:r w:rsidR="00552A05">
        <w:t>s</w:t>
      </w:r>
      <w:r w:rsidRPr="007201B3">
        <w:t>mlouvu i bez udání důvodu v</w:t>
      </w:r>
      <w:r w:rsidR="00552A05">
        <w:t> </w:t>
      </w:r>
      <w:r w:rsidRPr="00552A05">
        <w:rPr>
          <w:b/>
          <w:bCs/>
        </w:rPr>
        <w:t>šestiměsíční</w:t>
      </w:r>
      <w:r w:rsidRPr="007201B3">
        <w:t xml:space="preserve"> výpovědní době. Výpovědní doba počne běžet prvním dnem kalendářního měsíce následujícího po dni prokazatelného doručení výpovědi druhé Smluvní straně.</w:t>
      </w:r>
    </w:p>
    <w:p w14:paraId="62972E74" w14:textId="3A72E75C" w:rsidR="00334464" w:rsidRPr="007201B3" w:rsidRDefault="00334464" w:rsidP="009D546B">
      <w:pPr>
        <w:pStyle w:val="Bezmezer"/>
        <w:numPr>
          <w:ilvl w:val="0"/>
          <w:numId w:val="12"/>
        </w:numPr>
      </w:pPr>
      <w:r w:rsidRPr="00BD48F6">
        <w:rPr>
          <w:spacing w:val="-2"/>
        </w:rPr>
        <w:t>Smlouva</w:t>
      </w:r>
      <w:r w:rsidRPr="00BD48F6">
        <w:rPr>
          <w:spacing w:val="-11"/>
        </w:rPr>
        <w:t xml:space="preserve"> </w:t>
      </w:r>
      <w:r w:rsidRPr="00BD48F6">
        <w:rPr>
          <w:spacing w:val="-2"/>
        </w:rPr>
        <w:t>zaniká</w:t>
      </w:r>
      <w:r w:rsidRPr="00BD48F6">
        <w:rPr>
          <w:spacing w:val="-9"/>
        </w:rPr>
        <w:t xml:space="preserve"> </w:t>
      </w:r>
      <w:r w:rsidRPr="00BD48F6">
        <w:rPr>
          <w:spacing w:val="-2"/>
        </w:rPr>
        <w:t>dnem</w:t>
      </w:r>
      <w:r w:rsidRPr="00BD48F6">
        <w:rPr>
          <w:spacing w:val="-7"/>
        </w:rPr>
        <w:t xml:space="preserve"> </w:t>
      </w:r>
      <w:r w:rsidRPr="00BD48F6">
        <w:rPr>
          <w:spacing w:val="-2"/>
        </w:rPr>
        <w:t>doručení</w:t>
      </w:r>
      <w:r w:rsidRPr="00BD48F6">
        <w:rPr>
          <w:spacing w:val="-9"/>
        </w:rPr>
        <w:t xml:space="preserve"> </w:t>
      </w:r>
      <w:r w:rsidRPr="00BD48F6">
        <w:rPr>
          <w:spacing w:val="-2"/>
        </w:rPr>
        <w:t>oznámení</w:t>
      </w:r>
      <w:r w:rsidRPr="00BD48F6">
        <w:rPr>
          <w:spacing w:val="-9"/>
        </w:rPr>
        <w:t xml:space="preserve"> </w:t>
      </w:r>
      <w:r w:rsidRPr="00BD48F6">
        <w:rPr>
          <w:spacing w:val="-2"/>
        </w:rPr>
        <w:t>o</w:t>
      </w:r>
      <w:r w:rsidRPr="00BD48F6">
        <w:rPr>
          <w:spacing w:val="-7"/>
        </w:rPr>
        <w:t xml:space="preserve"> </w:t>
      </w:r>
      <w:r w:rsidRPr="00BD48F6">
        <w:rPr>
          <w:spacing w:val="-2"/>
        </w:rPr>
        <w:t>odstoupení</w:t>
      </w:r>
      <w:r w:rsidRPr="00BD48F6">
        <w:rPr>
          <w:spacing w:val="-8"/>
        </w:rPr>
        <w:t xml:space="preserve"> </w:t>
      </w:r>
      <w:r w:rsidRPr="00BD48F6">
        <w:rPr>
          <w:spacing w:val="-2"/>
        </w:rPr>
        <w:t>druhé</w:t>
      </w:r>
      <w:r w:rsidRPr="00BD48F6">
        <w:rPr>
          <w:spacing w:val="-8"/>
        </w:rPr>
        <w:t xml:space="preserve"> </w:t>
      </w:r>
      <w:r w:rsidR="00730721">
        <w:rPr>
          <w:spacing w:val="-2"/>
        </w:rPr>
        <w:t>s</w:t>
      </w:r>
      <w:r w:rsidRPr="00BD48F6">
        <w:rPr>
          <w:spacing w:val="-2"/>
        </w:rPr>
        <w:t>mluvní</w:t>
      </w:r>
      <w:r w:rsidRPr="00BD48F6">
        <w:rPr>
          <w:spacing w:val="-8"/>
        </w:rPr>
        <w:t xml:space="preserve"> </w:t>
      </w:r>
      <w:r w:rsidRPr="00BD48F6">
        <w:rPr>
          <w:spacing w:val="-2"/>
        </w:rPr>
        <w:t>straně.</w:t>
      </w:r>
    </w:p>
    <w:p w14:paraId="4D61B046" w14:textId="2EC6B071" w:rsidR="00334464" w:rsidRPr="007201B3" w:rsidRDefault="00334464" w:rsidP="009D546B">
      <w:pPr>
        <w:pStyle w:val="Bezmezer"/>
        <w:numPr>
          <w:ilvl w:val="0"/>
          <w:numId w:val="12"/>
        </w:numPr>
      </w:pPr>
      <w:r w:rsidRPr="00BD48F6">
        <w:rPr>
          <w:spacing w:val="-2"/>
        </w:rPr>
        <w:lastRenderedPageBreak/>
        <w:t>Do</w:t>
      </w:r>
      <w:r w:rsidRPr="00BD48F6">
        <w:rPr>
          <w:spacing w:val="-7"/>
        </w:rPr>
        <w:t xml:space="preserve"> </w:t>
      </w:r>
      <w:r w:rsidRPr="00BD48F6">
        <w:rPr>
          <w:spacing w:val="-2"/>
        </w:rPr>
        <w:t>14</w:t>
      </w:r>
      <w:r w:rsidRPr="00BD48F6">
        <w:rPr>
          <w:spacing w:val="-6"/>
        </w:rPr>
        <w:t xml:space="preserve"> </w:t>
      </w:r>
      <w:r w:rsidRPr="00BD48F6">
        <w:rPr>
          <w:spacing w:val="-2"/>
        </w:rPr>
        <w:t>kalendářních</w:t>
      </w:r>
      <w:r w:rsidRPr="00BD48F6">
        <w:rPr>
          <w:spacing w:val="-5"/>
        </w:rPr>
        <w:t xml:space="preserve"> </w:t>
      </w:r>
      <w:r w:rsidRPr="00BD48F6">
        <w:rPr>
          <w:spacing w:val="-2"/>
        </w:rPr>
        <w:t>dnů</w:t>
      </w:r>
      <w:r w:rsidRPr="00BD48F6">
        <w:rPr>
          <w:spacing w:val="-4"/>
        </w:rPr>
        <w:t xml:space="preserve"> </w:t>
      </w:r>
      <w:r w:rsidRPr="00BD48F6">
        <w:rPr>
          <w:spacing w:val="-2"/>
        </w:rPr>
        <w:t>od</w:t>
      </w:r>
      <w:r w:rsidRPr="00BD48F6">
        <w:rPr>
          <w:spacing w:val="-6"/>
        </w:rPr>
        <w:t xml:space="preserve"> </w:t>
      </w:r>
      <w:r w:rsidRPr="00BD48F6">
        <w:rPr>
          <w:spacing w:val="-2"/>
        </w:rPr>
        <w:t>odstoupení</w:t>
      </w:r>
      <w:r w:rsidRPr="00BD48F6">
        <w:rPr>
          <w:spacing w:val="-5"/>
        </w:rPr>
        <w:t xml:space="preserve"> </w:t>
      </w:r>
      <w:r w:rsidRPr="00BD48F6">
        <w:rPr>
          <w:spacing w:val="-2"/>
        </w:rPr>
        <w:t>od</w:t>
      </w:r>
      <w:r w:rsidRPr="00BD48F6">
        <w:rPr>
          <w:spacing w:val="-5"/>
        </w:rPr>
        <w:t xml:space="preserve"> </w:t>
      </w:r>
      <w:r w:rsidR="00730721">
        <w:rPr>
          <w:spacing w:val="-2"/>
        </w:rPr>
        <w:t>s</w:t>
      </w:r>
      <w:r w:rsidRPr="00BD48F6">
        <w:rPr>
          <w:spacing w:val="-2"/>
        </w:rPr>
        <w:t>mlouvy</w:t>
      </w:r>
      <w:r w:rsidRPr="00BD48F6">
        <w:rPr>
          <w:spacing w:val="-4"/>
        </w:rPr>
        <w:t xml:space="preserve"> </w:t>
      </w:r>
      <w:r w:rsidRPr="00BD48F6">
        <w:rPr>
          <w:spacing w:val="-2"/>
        </w:rPr>
        <w:t>jsou</w:t>
      </w:r>
      <w:r w:rsidRPr="00BD48F6">
        <w:rPr>
          <w:spacing w:val="-6"/>
        </w:rPr>
        <w:t xml:space="preserve"> </w:t>
      </w:r>
      <w:r w:rsidR="00730721">
        <w:rPr>
          <w:spacing w:val="-2"/>
        </w:rPr>
        <w:t>s</w:t>
      </w:r>
      <w:r w:rsidRPr="00BD48F6">
        <w:rPr>
          <w:spacing w:val="-2"/>
        </w:rPr>
        <w:t>mluvní</w:t>
      </w:r>
      <w:r w:rsidRPr="00BD48F6">
        <w:rPr>
          <w:spacing w:val="-4"/>
        </w:rPr>
        <w:t xml:space="preserve"> </w:t>
      </w:r>
      <w:r w:rsidRPr="00BD48F6">
        <w:rPr>
          <w:spacing w:val="-2"/>
        </w:rPr>
        <w:t>strany</w:t>
      </w:r>
      <w:r w:rsidRPr="00BD48F6">
        <w:rPr>
          <w:spacing w:val="-4"/>
        </w:rPr>
        <w:t xml:space="preserve"> </w:t>
      </w:r>
      <w:r w:rsidRPr="00BD48F6">
        <w:rPr>
          <w:spacing w:val="-2"/>
        </w:rPr>
        <w:t>povinny</w:t>
      </w:r>
      <w:r w:rsidRPr="00BD48F6">
        <w:rPr>
          <w:spacing w:val="-4"/>
        </w:rPr>
        <w:t xml:space="preserve"> </w:t>
      </w:r>
      <w:r w:rsidRPr="00BD48F6">
        <w:rPr>
          <w:spacing w:val="-2"/>
        </w:rPr>
        <w:t>provést</w:t>
      </w:r>
      <w:r w:rsidRPr="00BD48F6">
        <w:rPr>
          <w:spacing w:val="-6"/>
        </w:rPr>
        <w:t xml:space="preserve"> </w:t>
      </w:r>
      <w:r w:rsidRPr="00BD48F6">
        <w:rPr>
          <w:spacing w:val="-2"/>
        </w:rPr>
        <w:t>inventarizaci</w:t>
      </w:r>
      <w:r w:rsidR="00730721">
        <w:t xml:space="preserve"> </w:t>
      </w:r>
      <w:r w:rsidRPr="00730721">
        <w:rPr>
          <w:spacing w:val="-2"/>
        </w:rPr>
        <w:t>doposud</w:t>
      </w:r>
      <w:r w:rsidRPr="00730721">
        <w:rPr>
          <w:spacing w:val="-11"/>
        </w:rPr>
        <w:t xml:space="preserve"> </w:t>
      </w:r>
      <w:r w:rsidRPr="00730721">
        <w:rPr>
          <w:spacing w:val="-2"/>
        </w:rPr>
        <w:t>poskytnutých</w:t>
      </w:r>
      <w:r w:rsidRPr="00730721">
        <w:rPr>
          <w:spacing w:val="-7"/>
        </w:rPr>
        <w:t xml:space="preserve"> </w:t>
      </w:r>
      <w:r w:rsidRPr="00730721">
        <w:rPr>
          <w:spacing w:val="-2"/>
        </w:rPr>
        <w:t>služeb</w:t>
      </w:r>
      <w:r w:rsidRPr="00730721">
        <w:rPr>
          <w:spacing w:val="-8"/>
        </w:rPr>
        <w:t xml:space="preserve"> </w:t>
      </w:r>
      <w:r w:rsidRPr="00730721">
        <w:rPr>
          <w:spacing w:val="-2"/>
        </w:rPr>
        <w:t>a</w:t>
      </w:r>
      <w:r w:rsidRPr="00730721">
        <w:rPr>
          <w:spacing w:val="-7"/>
        </w:rPr>
        <w:t xml:space="preserve"> </w:t>
      </w:r>
      <w:r w:rsidRPr="00730721">
        <w:rPr>
          <w:spacing w:val="-2"/>
        </w:rPr>
        <w:t>přijatých</w:t>
      </w:r>
      <w:r w:rsidRPr="00730721">
        <w:rPr>
          <w:spacing w:val="-8"/>
        </w:rPr>
        <w:t xml:space="preserve"> </w:t>
      </w:r>
      <w:r w:rsidRPr="00730721">
        <w:rPr>
          <w:spacing w:val="-2"/>
        </w:rPr>
        <w:t>plateb</w:t>
      </w:r>
      <w:r w:rsidRPr="00730721">
        <w:rPr>
          <w:spacing w:val="-7"/>
        </w:rPr>
        <w:t xml:space="preserve"> </w:t>
      </w:r>
      <w:r w:rsidRPr="00730721">
        <w:rPr>
          <w:spacing w:val="-2"/>
        </w:rPr>
        <w:t>a</w:t>
      </w:r>
      <w:r w:rsidRPr="00730721">
        <w:rPr>
          <w:spacing w:val="-8"/>
        </w:rPr>
        <w:t xml:space="preserve"> </w:t>
      </w:r>
      <w:r w:rsidRPr="00730721">
        <w:rPr>
          <w:spacing w:val="-2"/>
        </w:rPr>
        <w:t>provedou</w:t>
      </w:r>
      <w:r w:rsidRPr="00730721">
        <w:rPr>
          <w:spacing w:val="-7"/>
        </w:rPr>
        <w:t xml:space="preserve"> </w:t>
      </w:r>
      <w:r w:rsidRPr="00730721">
        <w:rPr>
          <w:spacing w:val="-2"/>
        </w:rPr>
        <w:t>vzájemné</w:t>
      </w:r>
      <w:r w:rsidRPr="00730721">
        <w:rPr>
          <w:spacing w:val="-6"/>
        </w:rPr>
        <w:t xml:space="preserve"> </w:t>
      </w:r>
      <w:r w:rsidRPr="00730721">
        <w:rPr>
          <w:spacing w:val="-2"/>
        </w:rPr>
        <w:t>vypořádání.</w:t>
      </w:r>
    </w:p>
    <w:p w14:paraId="286A6712" w14:textId="77777777" w:rsidR="00FA6103" w:rsidRDefault="00FA6103" w:rsidP="00E1232E">
      <w:pPr>
        <w:pStyle w:val="Nadpis2"/>
        <w:keepNext w:val="0"/>
        <w:keepLines w:val="0"/>
      </w:pPr>
    </w:p>
    <w:p w14:paraId="477F6F18" w14:textId="7571556A" w:rsidR="00FA6103" w:rsidRPr="00C8321A" w:rsidRDefault="00C8321A" w:rsidP="00E1232E">
      <w:pPr>
        <w:pStyle w:val="Nadpis3"/>
        <w:keepNext w:val="0"/>
        <w:keepLines w:val="0"/>
      </w:pPr>
      <w:r>
        <w:t>Závěrečná ustanovení</w:t>
      </w:r>
    </w:p>
    <w:p w14:paraId="6AACAC89" w14:textId="4096BC23" w:rsidR="00B74210" w:rsidRPr="00F9373D" w:rsidRDefault="004D0689" w:rsidP="009D546B">
      <w:pPr>
        <w:pStyle w:val="Bezmezer"/>
        <w:numPr>
          <w:ilvl w:val="0"/>
          <w:numId w:val="14"/>
        </w:numPr>
        <w:rPr>
          <w:szCs w:val="22"/>
        </w:rPr>
      </w:pPr>
      <w:r w:rsidRPr="00F9373D">
        <w:rPr>
          <w:szCs w:val="22"/>
        </w:rPr>
        <w:t>P</w:t>
      </w:r>
      <w:r w:rsidR="009817C7" w:rsidRPr="00F9373D">
        <w:rPr>
          <w:szCs w:val="22"/>
        </w:rPr>
        <w:t>ráva a povinnosti</w:t>
      </w:r>
      <w:r w:rsidR="00617556" w:rsidRPr="00F9373D">
        <w:rPr>
          <w:szCs w:val="22"/>
        </w:rPr>
        <w:t xml:space="preserve"> </w:t>
      </w:r>
      <w:r w:rsidR="00F9373D">
        <w:t>s</w:t>
      </w:r>
      <w:r w:rsidR="009817C7" w:rsidRPr="007201B3">
        <w:t xml:space="preserve">mluvních stran ve </w:t>
      </w:r>
      <w:r w:rsidR="00F9373D">
        <w:t>s</w:t>
      </w:r>
      <w:r w:rsidR="009817C7" w:rsidRPr="007201B3">
        <w:t>mlouvě výslovně neupravené se řídí příslušnými ustanoveními</w:t>
      </w:r>
      <w:r w:rsidR="009817C7" w:rsidRPr="00F9373D">
        <w:rPr>
          <w:spacing w:val="-2"/>
        </w:rPr>
        <w:t xml:space="preserve"> </w:t>
      </w:r>
      <w:r w:rsidR="009817C7" w:rsidRPr="007201B3">
        <w:t>Občanského zákoníku</w:t>
      </w:r>
      <w:r w:rsidR="009817C7" w:rsidRPr="00F9373D">
        <w:rPr>
          <w:spacing w:val="-2"/>
        </w:rPr>
        <w:t xml:space="preserve"> </w:t>
      </w:r>
      <w:r w:rsidR="009817C7" w:rsidRPr="007201B3">
        <w:t>a</w:t>
      </w:r>
      <w:r w:rsidR="009817C7" w:rsidRPr="00F9373D">
        <w:rPr>
          <w:spacing w:val="-2"/>
        </w:rPr>
        <w:t xml:space="preserve"> </w:t>
      </w:r>
      <w:r w:rsidR="00F9373D">
        <w:t>ZZVZ.</w:t>
      </w:r>
    </w:p>
    <w:p w14:paraId="4B238C5D" w14:textId="26B78AE6" w:rsidR="00BA05A5" w:rsidRPr="00F9373D" w:rsidRDefault="009817C7" w:rsidP="009D546B">
      <w:pPr>
        <w:pStyle w:val="Bezmezer"/>
        <w:numPr>
          <w:ilvl w:val="0"/>
          <w:numId w:val="14"/>
        </w:numPr>
        <w:rPr>
          <w:szCs w:val="22"/>
        </w:rPr>
      </w:pPr>
      <w:r w:rsidRPr="007201B3">
        <w:t>Smluvní</w:t>
      </w:r>
      <w:r w:rsidRPr="00F9373D">
        <w:rPr>
          <w:spacing w:val="-6"/>
        </w:rPr>
        <w:t xml:space="preserve"> </w:t>
      </w:r>
      <w:r w:rsidRPr="007201B3">
        <w:t>strany</w:t>
      </w:r>
      <w:r w:rsidRPr="00F9373D">
        <w:rPr>
          <w:spacing w:val="-5"/>
        </w:rPr>
        <w:t xml:space="preserve"> </w:t>
      </w:r>
      <w:r w:rsidRPr="007201B3">
        <w:t>se</w:t>
      </w:r>
      <w:r w:rsidRPr="00F9373D">
        <w:rPr>
          <w:spacing w:val="-5"/>
        </w:rPr>
        <w:t xml:space="preserve"> </w:t>
      </w:r>
      <w:r w:rsidRPr="007201B3">
        <w:t>dohodly,</w:t>
      </w:r>
      <w:r w:rsidRPr="00F9373D">
        <w:rPr>
          <w:spacing w:val="-6"/>
        </w:rPr>
        <w:t xml:space="preserve"> </w:t>
      </w:r>
      <w:r w:rsidRPr="007201B3">
        <w:t>že</w:t>
      </w:r>
      <w:r w:rsidRPr="00F9373D">
        <w:rPr>
          <w:spacing w:val="-5"/>
        </w:rPr>
        <w:t xml:space="preserve"> </w:t>
      </w:r>
      <w:r w:rsidRPr="007201B3">
        <w:t>případné</w:t>
      </w:r>
      <w:r w:rsidRPr="00F9373D">
        <w:rPr>
          <w:spacing w:val="-5"/>
        </w:rPr>
        <w:t xml:space="preserve"> </w:t>
      </w:r>
      <w:r w:rsidRPr="007201B3">
        <w:t>spory,</w:t>
      </w:r>
      <w:r w:rsidRPr="00F9373D">
        <w:rPr>
          <w:spacing w:val="-6"/>
        </w:rPr>
        <w:t xml:space="preserve"> </w:t>
      </w:r>
      <w:r w:rsidRPr="007201B3">
        <w:t>vzniklé</w:t>
      </w:r>
      <w:r w:rsidRPr="00F9373D">
        <w:rPr>
          <w:spacing w:val="-5"/>
        </w:rPr>
        <w:t xml:space="preserve"> </w:t>
      </w:r>
      <w:r w:rsidRPr="007201B3">
        <w:t>ze</w:t>
      </w:r>
      <w:r w:rsidRPr="00F9373D">
        <w:rPr>
          <w:spacing w:val="-5"/>
        </w:rPr>
        <w:t xml:space="preserve"> </w:t>
      </w:r>
      <w:r w:rsidRPr="007201B3">
        <w:t>závazků</w:t>
      </w:r>
      <w:r w:rsidRPr="00F9373D">
        <w:rPr>
          <w:spacing w:val="-7"/>
        </w:rPr>
        <w:t xml:space="preserve"> </w:t>
      </w:r>
      <w:r w:rsidRPr="007201B3">
        <w:t>sjednaných</w:t>
      </w:r>
      <w:r w:rsidRPr="00F9373D">
        <w:rPr>
          <w:spacing w:val="-4"/>
        </w:rPr>
        <w:t xml:space="preserve"> </w:t>
      </w:r>
      <w:r w:rsidR="00656BA6">
        <w:t>touto s</w:t>
      </w:r>
      <w:r w:rsidRPr="007201B3">
        <w:t>mlouvou,</w:t>
      </w:r>
      <w:r w:rsidRPr="00F9373D">
        <w:rPr>
          <w:spacing w:val="-6"/>
        </w:rPr>
        <w:t xml:space="preserve"> </w:t>
      </w:r>
      <w:r w:rsidRPr="007201B3">
        <w:t>budou</w:t>
      </w:r>
      <w:r w:rsidRPr="00F9373D">
        <w:rPr>
          <w:spacing w:val="-7"/>
        </w:rPr>
        <w:t xml:space="preserve"> </w:t>
      </w:r>
      <w:r w:rsidRPr="007201B3">
        <w:t>řešit především vzájemnou dohodou. Spory nevyřešené dohodou budou rozhodovány příslušným soudem, který je obecným soudem Objedn</w:t>
      </w:r>
      <w:r w:rsidR="00656BA6">
        <w:t>atele</w:t>
      </w:r>
      <w:r w:rsidRPr="007201B3">
        <w:t xml:space="preserve"> v</w:t>
      </w:r>
      <w:r w:rsidR="00656BA6">
        <w:t> </w:t>
      </w:r>
      <w:r w:rsidRPr="007201B3">
        <w:t xml:space="preserve">okamžiku </w:t>
      </w:r>
      <w:r w:rsidR="00656BA6">
        <w:t>uzavření</w:t>
      </w:r>
      <w:r w:rsidRPr="007201B3">
        <w:t xml:space="preserve"> </w:t>
      </w:r>
      <w:r w:rsidR="00656BA6">
        <w:t>s</w:t>
      </w:r>
      <w:r w:rsidRPr="007201B3">
        <w:t>mlouvy.</w:t>
      </w:r>
    </w:p>
    <w:p w14:paraId="34FAF517" w14:textId="1A5F74B5" w:rsidR="0082724D" w:rsidRPr="00F9373D" w:rsidRDefault="009817C7" w:rsidP="00340D3B">
      <w:pPr>
        <w:pStyle w:val="Bezmezer"/>
        <w:numPr>
          <w:ilvl w:val="0"/>
          <w:numId w:val="14"/>
        </w:numPr>
        <w:rPr>
          <w:szCs w:val="22"/>
        </w:rPr>
      </w:pPr>
      <w:r w:rsidRPr="007201B3">
        <w:t>Smlouvu</w:t>
      </w:r>
      <w:r w:rsidRPr="00F9373D">
        <w:rPr>
          <w:spacing w:val="57"/>
        </w:rPr>
        <w:t xml:space="preserve"> </w:t>
      </w:r>
      <w:r w:rsidRPr="007201B3">
        <w:t>lze</w:t>
      </w:r>
      <w:r w:rsidRPr="00F9373D">
        <w:rPr>
          <w:spacing w:val="56"/>
        </w:rPr>
        <w:t xml:space="preserve"> </w:t>
      </w:r>
      <w:r w:rsidR="0082724D" w:rsidRPr="007201B3">
        <w:t>měnit</w:t>
      </w:r>
      <w:r w:rsidR="0082724D" w:rsidRPr="00F9373D">
        <w:rPr>
          <w:spacing w:val="59"/>
        </w:rPr>
        <w:t xml:space="preserve"> </w:t>
      </w:r>
      <w:r w:rsidR="0082724D" w:rsidRPr="007201B3">
        <w:t>jen</w:t>
      </w:r>
      <w:r w:rsidR="0082724D" w:rsidRPr="00F9373D">
        <w:rPr>
          <w:spacing w:val="56"/>
        </w:rPr>
        <w:t xml:space="preserve"> </w:t>
      </w:r>
      <w:r w:rsidR="0082724D" w:rsidRPr="007201B3">
        <w:t>vzájemnou</w:t>
      </w:r>
      <w:r w:rsidR="0082724D" w:rsidRPr="00F9373D">
        <w:rPr>
          <w:spacing w:val="57"/>
        </w:rPr>
        <w:t xml:space="preserve"> </w:t>
      </w:r>
      <w:r w:rsidR="0082724D" w:rsidRPr="007201B3">
        <w:t>dohodou</w:t>
      </w:r>
      <w:r w:rsidR="0082724D" w:rsidRPr="00F9373D">
        <w:rPr>
          <w:spacing w:val="57"/>
        </w:rPr>
        <w:t xml:space="preserve"> </w:t>
      </w:r>
      <w:r w:rsidR="00656BA6">
        <w:t>s</w:t>
      </w:r>
      <w:r w:rsidR="0082724D" w:rsidRPr="007201B3">
        <w:t>mluvních</w:t>
      </w:r>
      <w:r w:rsidR="0082724D" w:rsidRPr="00F9373D">
        <w:rPr>
          <w:spacing w:val="57"/>
        </w:rPr>
        <w:t xml:space="preserve"> </w:t>
      </w:r>
      <w:r w:rsidR="0082724D" w:rsidRPr="007201B3">
        <w:t>stran,</w:t>
      </w:r>
      <w:r w:rsidR="0082724D" w:rsidRPr="00F9373D">
        <w:rPr>
          <w:spacing w:val="59"/>
        </w:rPr>
        <w:t xml:space="preserve"> </w:t>
      </w:r>
      <w:r w:rsidR="0082724D" w:rsidRPr="007201B3">
        <w:t>a</w:t>
      </w:r>
      <w:r w:rsidR="0082724D" w:rsidRPr="00F9373D">
        <w:rPr>
          <w:spacing w:val="58"/>
        </w:rPr>
        <w:t xml:space="preserve"> </w:t>
      </w:r>
      <w:r w:rsidR="0082724D" w:rsidRPr="007201B3">
        <w:t>to</w:t>
      </w:r>
      <w:r w:rsidR="0082724D" w:rsidRPr="00F9373D">
        <w:rPr>
          <w:spacing w:val="57"/>
        </w:rPr>
        <w:t xml:space="preserve"> </w:t>
      </w:r>
      <w:r w:rsidR="0082724D" w:rsidRPr="007201B3">
        <w:t>pouze</w:t>
      </w:r>
      <w:r w:rsidR="0082724D" w:rsidRPr="00F9373D">
        <w:rPr>
          <w:spacing w:val="59"/>
        </w:rPr>
        <w:t xml:space="preserve"> </w:t>
      </w:r>
      <w:r w:rsidR="0082724D" w:rsidRPr="007201B3">
        <w:t>formou</w:t>
      </w:r>
      <w:r w:rsidR="0082724D" w:rsidRPr="00F9373D">
        <w:rPr>
          <w:spacing w:val="56"/>
        </w:rPr>
        <w:t xml:space="preserve"> </w:t>
      </w:r>
      <w:r w:rsidR="0082724D" w:rsidRPr="00F9373D">
        <w:rPr>
          <w:spacing w:val="-2"/>
        </w:rPr>
        <w:t>písemných</w:t>
      </w:r>
      <w:r w:rsidR="00452CAA" w:rsidRPr="00F9373D">
        <w:rPr>
          <w:spacing w:val="-2"/>
        </w:rPr>
        <w:t xml:space="preserve"> </w:t>
      </w:r>
      <w:r w:rsidR="0082724D" w:rsidRPr="00F9373D">
        <w:rPr>
          <w:spacing w:val="-2"/>
        </w:rPr>
        <w:t>a</w:t>
      </w:r>
      <w:r w:rsidR="0082724D" w:rsidRPr="00F9373D">
        <w:rPr>
          <w:spacing w:val="-9"/>
        </w:rPr>
        <w:t xml:space="preserve"> </w:t>
      </w:r>
      <w:r w:rsidR="0082724D" w:rsidRPr="00F9373D">
        <w:rPr>
          <w:spacing w:val="-2"/>
        </w:rPr>
        <w:t>vzestupnou</w:t>
      </w:r>
      <w:r w:rsidR="0082724D" w:rsidRPr="00F9373D">
        <w:rPr>
          <w:spacing w:val="-8"/>
        </w:rPr>
        <w:t xml:space="preserve"> </w:t>
      </w:r>
      <w:r w:rsidR="0082724D" w:rsidRPr="00F9373D">
        <w:rPr>
          <w:spacing w:val="-2"/>
        </w:rPr>
        <w:t>řadou</w:t>
      </w:r>
      <w:r w:rsidR="0082724D" w:rsidRPr="00F9373D">
        <w:rPr>
          <w:spacing w:val="-8"/>
        </w:rPr>
        <w:t xml:space="preserve"> </w:t>
      </w:r>
      <w:r w:rsidR="0082724D" w:rsidRPr="00F9373D">
        <w:rPr>
          <w:spacing w:val="-2"/>
        </w:rPr>
        <w:t>číslovaných</w:t>
      </w:r>
      <w:r w:rsidR="0082724D" w:rsidRPr="00F9373D">
        <w:rPr>
          <w:spacing w:val="-8"/>
        </w:rPr>
        <w:t xml:space="preserve"> </w:t>
      </w:r>
      <w:r w:rsidR="0082724D" w:rsidRPr="00F9373D">
        <w:rPr>
          <w:spacing w:val="-2"/>
        </w:rPr>
        <w:t>dodatků.</w:t>
      </w:r>
    </w:p>
    <w:p w14:paraId="76CE9015" w14:textId="0279FF5B" w:rsidR="00117390" w:rsidRPr="002A0343" w:rsidRDefault="008C0AA5" w:rsidP="00340D3B">
      <w:pPr>
        <w:pStyle w:val="Bezmezer"/>
        <w:numPr>
          <w:ilvl w:val="0"/>
          <w:numId w:val="14"/>
        </w:numPr>
        <w:rPr>
          <w:szCs w:val="22"/>
        </w:rPr>
      </w:pPr>
      <w:r w:rsidRPr="00F9373D">
        <w:rPr>
          <w:szCs w:val="22"/>
        </w:rPr>
        <w:t xml:space="preserve">Smlouva je </w:t>
      </w:r>
      <w:r w:rsidRPr="007201B3">
        <w:t>sepsána</w:t>
      </w:r>
      <w:r w:rsidRPr="00F9373D">
        <w:rPr>
          <w:spacing w:val="43"/>
        </w:rPr>
        <w:t xml:space="preserve"> </w:t>
      </w:r>
      <w:r w:rsidRPr="007201B3">
        <w:t>ve</w:t>
      </w:r>
      <w:r w:rsidRPr="00F9373D">
        <w:rPr>
          <w:spacing w:val="42"/>
        </w:rPr>
        <w:t xml:space="preserve"> </w:t>
      </w:r>
      <w:r w:rsidRPr="007201B3">
        <w:t>2</w:t>
      </w:r>
      <w:r w:rsidRPr="00F9373D">
        <w:rPr>
          <w:spacing w:val="41"/>
        </w:rPr>
        <w:t xml:space="preserve"> </w:t>
      </w:r>
      <w:r w:rsidRPr="007201B3">
        <w:t>stejnopisech,</w:t>
      </w:r>
      <w:r w:rsidRPr="00F9373D">
        <w:rPr>
          <w:spacing w:val="42"/>
        </w:rPr>
        <w:t xml:space="preserve"> </w:t>
      </w:r>
      <w:r w:rsidRPr="007201B3">
        <w:t>z</w:t>
      </w:r>
      <w:r w:rsidRPr="00F9373D">
        <w:rPr>
          <w:spacing w:val="41"/>
        </w:rPr>
        <w:t xml:space="preserve"> </w:t>
      </w:r>
      <w:r w:rsidRPr="007201B3">
        <w:t>nichž</w:t>
      </w:r>
      <w:r w:rsidRPr="00F9373D">
        <w:rPr>
          <w:spacing w:val="41"/>
        </w:rPr>
        <w:t xml:space="preserve"> </w:t>
      </w:r>
      <w:r w:rsidRPr="007201B3">
        <w:t>Objednatel</w:t>
      </w:r>
      <w:r w:rsidRPr="00F9373D">
        <w:rPr>
          <w:spacing w:val="41"/>
        </w:rPr>
        <w:t xml:space="preserve"> </w:t>
      </w:r>
      <w:r w:rsidRPr="007201B3">
        <w:t>obdrží</w:t>
      </w:r>
      <w:r w:rsidRPr="00F9373D">
        <w:rPr>
          <w:spacing w:val="44"/>
        </w:rPr>
        <w:t xml:space="preserve"> </w:t>
      </w:r>
      <w:r w:rsidRPr="007201B3">
        <w:t>1</w:t>
      </w:r>
      <w:r w:rsidRPr="00F9373D">
        <w:rPr>
          <w:spacing w:val="43"/>
        </w:rPr>
        <w:t xml:space="preserve"> </w:t>
      </w:r>
      <w:r w:rsidRPr="007201B3">
        <w:t>vyhotovení</w:t>
      </w:r>
      <w:r w:rsidRPr="00F9373D">
        <w:rPr>
          <w:spacing w:val="42"/>
        </w:rPr>
        <w:t xml:space="preserve"> </w:t>
      </w:r>
      <w:r w:rsidRPr="007201B3">
        <w:t>a</w:t>
      </w:r>
      <w:r w:rsidR="002B39F2">
        <w:rPr>
          <w:spacing w:val="43"/>
        </w:rPr>
        <w:t> </w:t>
      </w:r>
      <w:r w:rsidRPr="002A0343">
        <w:t>Zhotovitel</w:t>
      </w:r>
      <w:r w:rsidRPr="002A0343">
        <w:rPr>
          <w:spacing w:val="42"/>
        </w:rPr>
        <w:t xml:space="preserve"> </w:t>
      </w:r>
      <w:r w:rsidRPr="002A0343">
        <w:rPr>
          <w:spacing w:val="-10"/>
        </w:rPr>
        <w:t>1</w:t>
      </w:r>
      <w:r w:rsidR="002B39F2" w:rsidRPr="002A0343">
        <w:rPr>
          <w:szCs w:val="22"/>
        </w:rPr>
        <w:t xml:space="preserve"> </w:t>
      </w:r>
      <w:r w:rsidRPr="002A0343">
        <w:rPr>
          <w:spacing w:val="-2"/>
        </w:rPr>
        <w:t>vyhotovení.</w:t>
      </w:r>
      <w:r w:rsidR="00135F2F" w:rsidRPr="00135F2F">
        <w:t xml:space="preserve"> </w:t>
      </w:r>
      <w:r w:rsidR="00135F2F" w:rsidRPr="00135F2F">
        <w:rPr>
          <w:spacing w:val="-2"/>
        </w:rPr>
        <w:t>Je-li tato smlouva uzavřena v elektronické podobě, obě smluvní strany obdrží její elektronický originál.</w:t>
      </w:r>
    </w:p>
    <w:p w14:paraId="2D51D92A" w14:textId="5526DD4A" w:rsidR="00340D3B" w:rsidRPr="002A0343" w:rsidRDefault="00340D3B" w:rsidP="00340D3B">
      <w:pPr>
        <w:pStyle w:val="Bezmezer"/>
      </w:pPr>
      <w:r w:rsidRPr="002A0343">
        <w:t xml:space="preserve">Smluvní strany berou na vědomí, že smlouva bude zveřejněna </w:t>
      </w:r>
      <w:r w:rsidR="00D5482F" w:rsidRPr="002A0343">
        <w:t>způsobem a v rozsahu vyžadovaném platnými právními předpisy</w:t>
      </w:r>
      <w:r w:rsidRPr="002A0343">
        <w:t>, zejména zákonem č. 340/2015 Sb., o zvláštních podmínkách účinnosti některých smluv, uveřejňování těchto smluv a</w:t>
      </w:r>
      <w:r w:rsidR="00D5482F" w:rsidRPr="002A0343">
        <w:t> </w:t>
      </w:r>
      <w:r w:rsidRPr="002A0343">
        <w:t>o</w:t>
      </w:r>
      <w:r w:rsidR="00D5482F" w:rsidRPr="002A0343">
        <w:t> </w:t>
      </w:r>
      <w:r w:rsidRPr="002A0343">
        <w:t>registru smluv (zákon o registru smluv), v platném znění (dále jen „</w:t>
      </w:r>
      <w:r w:rsidRPr="002A0343">
        <w:rPr>
          <w:bCs/>
        </w:rPr>
        <w:t>zákon o registru smluv</w:t>
      </w:r>
      <w:r w:rsidRPr="002A0343">
        <w:t>“), jelikož je Objednatel povinnou osobou ve smyslu Zákona o registru smluv a</w:t>
      </w:r>
      <w:r w:rsidR="00D5482F" w:rsidRPr="002A0343">
        <w:t> </w:t>
      </w:r>
      <w:r w:rsidRPr="002A0343">
        <w:t>Dodavatel s jejím zveřejněním souhlasí. Zveřejnění se zavazuje zajistit Objednatel do</w:t>
      </w:r>
      <w:r w:rsidR="00D5482F" w:rsidRPr="002A0343">
        <w:t> </w:t>
      </w:r>
      <w:r w:rsidRPr="002A0343">
        <w:t xml:space="preserve">30 dnů od podpisu smlouvy oběma smluvními stranami. </w:t>
      </w:r>
    </w:p>
    <w:p w14:paraId="5D9F611A" w14:textId="1EAB63A8" w:rsidR="00340D3B" w:rsidRPr="002A0343" w:rsidRDefault="00340D3B" w:rsidP="00340D3B">
      <w:pPr>
        <w:pStyle w:val="Bezmezer"/>
      </w:pPr>
      <w:r w:rsidRPr="002A0343">
        <w:t>Smluvní strany výslovně prohlašují, že některé části smlouvy, jejích příloh nebo rozpočtů (např. podrobný položkový ceník, technologické řešení nebo jiná technická či obchodní specifika) mohou představovat obchodní tajemství nebo důvěrné informace, jejichž zveřejnění by mohlo způsobit újmu jedné ze smluvních stran. Takové části smlouvy mohou být při zveřejnění vhodným způsobem anonymizovány nebo začerněny, v souladu se zákonem o registru smluv a rozhodovací praxí Úřadu pro ochranu hospodářské soutěže a soudů. Pokud smlouva nebo její část obsahuje osobní údaje, bude s nimi nakládáno v souladu s nařízením (EU) 2016/679 (GDPR) a</w:t>
      </w:r>
      <w:r w:rsidR="00D5482F" w:rsidRPr="002A0343">
        <w:t> </w:t>
      </w:r>
      <w:r w:rsidRPr="002A0343">
        <w:t>zákonem č. 110/2019 Sb., o</w:t>
      </w:r>
      <w:r w:rsidR="00135F2F">
        <w:t> </w:t>
      </w:r>
      <w:r w:rsidRPr="002A0343">
        <w:t>zpracování osobních údajů.</w:t>
      </w:r>
    </w:p>
    <w:p w14:paraId="1A1C729C" w14:textId="774E75A0" w:rsidR="009817C7" w:rsidRPr="007201B3" w:rsidRDefault="009817C7" w:rsidP="009D546B">
      <w:pPr>
        <w:pStyle w:val="Bezmezer"/>
        <w:numPr>
          <w:ilvl w:val="0"/>
          <w:numId w:val="14"/>
        </w:numPr>
      </w:pPr>
      <w:r w:rsidRPr="002A0343">
        <w:rPr>
          <w:spacing w:val="-2"/>
        </w:rPr>
        <w:t>Smlouva</w:t>
      </w:r>
      <w:r w:rsidRPr="002A0343">
        <w:rPr>
          <w:spacing w:val="-11"/>
        </w:rPr>
        <w:t xml:space="preserve"> </w:t>
      </w:r>
      <w:r w:rsidRPr="002A0343">
        <w:rPr>
          <w:spacing w:val="-2"/>
        </w:rPr>
        <w:t>nabývá</w:t>
      </w:r>
      <w:r w:rsidRPr="002A0343">
        <w:rPr>
          <w:spacing w:val="-8"/>
        </w:rPr>
        <w:t xml:space="preserve"> </w:t>
      </w:r>
      <w:r w:rsidRPr="002A0343">
        <w:rPr>
          <w:spacing w:val="-2"/>
        </w:rPr>
        <w:t>platnosti</w:t>
      </w:r>
      <w:r w:rsidRPr="002A0343">
        <w:rPr>
          <w:spacing w:val="-7"/>
        </w:rPr>
        <w:t xml:space="preserve"> </w:t>
      </w:r>
      <w:r w:rsidRPr="002A0343">
        <w:rPr>
          <w:spacing w:val="-2"/>
        </w:rPr>
        <w:t>dnem</w:t>
      </w:r>
      <w:r w:rsidRPr="002A0343">
        <w:rPr>
          <w:spacing w:val="-8"/>
        </w:rPr>
        <w:t xml:space="preserve"> </w:t>
      </w:r>
      <w:r w:rsidRPr="002A0343">
        <w:rPr>
          <w:spacing w:val="-2"/>
        </w:rPr>
        <w:t>jejího</w:t>
      </w:r>
      <w:r w:rsidRPr="00F9373D">
        <w:rPr>
          <w:spacing w:val="-6"/>
        </w:rPr>
        <w:t xml:space="preserve"> </w:t>
      </w:r>
      <w:r w:rsidRPr="00F9373D">
        <w:rPr>
          <w:spacing w:val="-2"/>
        </w:rPr>
        <w:t>podpisu</w:t>
      </w:r>
      <w:r w:rsidRPr="00F9373D">
        <w:rPr>
          <w:spacing w:val="-8"/>
        </w:rPr>
        <w:t xml:space="preserve"> </w:t>
      </w:r>
      <w:r w:rsidRPr="00F9373D">
        <w:rPr>
          <w:spacing w:val="-2"/>
        </w:rPr>
        <w:t>oběma</w:t>
      </w:r>
      <w:r w:rsidRPr="00F9373D">
        <w:rPr>
          <w:spacing w:val="-10"/>
        </w:rPr>
        <w:t xml:space="preserve"> </w:t>
      </w:r>
      <w:r w:rsidR="0067652D">
        <w:rPr>
          <w:spacing w:val="-2"/>
        </w:rPr>
        <w:t>s</w:t>
      </w:r>
      <w:r w:rsidRPr="00F9373D">
        <w:rPr>
          <w:spacing w:val="-2"/>
        </w:rPr>
        <w:t>mluvními</w:t>
      </w:r>
      <w:r w:rsidRPr="00F9373D">
        <w:rPr>
          <w:spacing w:val="-7"/>
        </w:rPr>
        <w:t xml:space="preserve"> </w:t>
      </w:r>
      <w:r w:rsidRPr="00F9373D">
        <w:rPr>
          <w:spacing w:val="-2"/>
        </w:rPr>
        <w:t>stranami.</w:t>
      </w:r>
    </w:p>
    <w:p w14:paraId="71618347" w14:textId="654C9BA7" w:rsidR="00670210" w:rsidRPr="007201B3" w:rsidRDefault="009817C7" w:rsidP="009D546B">
      <w:pPr>
        <w:pStyle w:val="Bezmezer"/>
        <w:numPr>
          <w:ilvl w:val="0"/>
          <w:numId w:val="14"/>
        </w:numPr>
      </w:pPr>
      <w:r w:rsidRPr="007201B3">
        <w:t>Smlouva</w:t>
      </w:r>
      <w:r w:rsidRPr="00F9373D">
        <w:rPr>
          <w:spacing w:val="-2"/>
        </w:rPr>
        <w:t xml:space="preserve"> </w:t>
      </w:r>
      <w:r w:rsidRPr="007201B3">
        <w:t>nabývá</w:t>
      </w:r>
      <w:r w:rsidRPr="00F9373D">
        <w:rPr>
          <w:spacing w:val="1"/>
        </w:rPr>
        <w:t xml:space="preserve"> </w:t>
      </w:r>
      <w:r w:rsidRPr="007201B3">
        <w:t>účinnosti</w:t>
      </w:r>
      <w:r w:rsidRPr="00F9373D">
        <w:rPr>
          <w:spacing w:val="1"/>
        </w:rPr>
        <w:t xml:space="preserve"> </w:t>
      </w:r>
      <w:r w:rsidRPr="007201B3">
        <w:t>dnem</w:t>
      </w:r>
      <w:r w:rsidRPr="00F9373D">
        <w:rPr>
          <w:spacing w:val="1"/>
        </w:rPr>
        <w:t xml:space="preserve"> </w:t>
      </w:r>
      <w:r w:rsidRPr="007201B3">
        <w:t>01/01/20</w:t>
      </w:r>
      <w:r w:rsidR="002474ED" w:rsidRPr="007201B3">
        <w:t>26</w:t>
      </w:r>
      <w:r w:rsidRPr="007201B3">
        <w:t>,</w:t>
      </w:r>
      <w:r w:rsidRPr="00F9373D">
        <w:rPr>
          <w:spacing w:val="1"/>
        </w:rPr>
        <w:t xml:space="preserve"> </w:t>
      </w:r>
      <w:r w:rsidRPr="007201B3">
        <w:t>resp.</w:t>
      </w:r>
      <w:r w:rsidRPr="00F9373D">
        <w:rPr>
          <w:spacing w:val="4"/>
        </w:rPr>
        <w:t xml:space="preserve"> </w:t>
      </w:r>
      <w:r w:rsidRPr="007201B3">
        <w:t>dnem</w:t>
      </w:r>
      <w:r w:rsidRPr="00F9373D">
        <w:rPr>
          <w:spacing w:val="1"/>
        </w:rPr>
        <w:t xml:space="preserve"> </w:t>
      </w:r>
      <w:r w:rsidRPr="007201B3">
        <w:t>uveřejnění v</w:t>
      </w:r>
      <w:r w:rsidRPr="00F9373D">
        <w:rPr>
          <w:spacing w:val="-5"/>
        </w:rPr>
        <w:t xml:space="preserve"> </w:t>
      </w:r>
      <w:r w:rsidRPr="007201B3">
        <w:t>registru</w:t>
      </w:r>
      <w:r w:rsidRPr="00F9373D">
        <w:rPr>
          <w:spacing w:val="-1"/>
        </w:rPr>
        <w:t xml:space="preserve"> </w:t>
      </w:r>
      <w:r w:rsidRPr="007201B3">
        <w:t>smluv</w:t>
      </w:r>
      <w:r w:rsidRPr="00F9373D">
        <w:rPr>
          <w:spacing w:val="2"/>
        </w:rPr>
        <w:t xml:space="preserve"> </w:t>
      </w:r>
      <w:r w:rsidRPr="007201B3">
        <w:t>dle</w:t>
      </w:r>
      <w:r w:rsidRPr="00F9373D">
        <w:rPr>
          <w:spacing w:val="1"/>
        </w:rPr>
        <w:t xml:space="preserve"> </w:t>
      </w:r>
      <w:r w:rsidRPr="007201B3">
        <w:t>Zákona</w:t>
      </w:r>
      <w:r w:rsidRPr="00F9373D">
        <w:rPr>
          <w:spacing w:val="1"/>
        </w:rPr>
        <w:t xml:space="preserve"> </w:t>
      </w:r>
      <w:r w:rsidRPr="00F9373D">
        <w:rPr>
          <w:spacing w:val="-10"/>
        </w:rPr>
        <w:t>o</w:t>
      </w:r>
      <w:r w:rsidR="00343F07" w:rsidRPr="00F9373D">
        <w:rPr>
          <w:spacing w:val="-10"/>
        </w:rPr>
        <w:t xml:space="preserve"> </w:t>
      </w:r>
      <w:r w:rsidRPr="007201B3">
        <w:t>registru</w:t>
      </w:r>
      <w:r w:rsidRPr="00F9373D">
        <w:rPr>
          <w:spacing w:val="-6"/>
        </w:rPr>
        <w:t xml:space="preserve"> </w:t>
      </w:r>
      <w:r w:rsidRPr="007201B3">
        <w:t>smluv,</w:t>
      </w:r>
      <w:r w:rsidRPr="00F9373D">
        <w:rPr>
          <w:spacing w:val="-6"/>
        </w:rPr>
        <w:t xml:space="preserve"> </w:t>
      </w:r>
      <w:r w:rsidRPr="007201B3">
        <w:t>a</w:t>
      </w:r>
      <w:r w:rsidRPr="00F9373D">
        <w:rPr>
          <w:spacing w:val="-4"/>
        </w:rPr>
        <w:t xml:space="preserve"> </w:t>
      </w:r>
      <w:r w:rsidRPr="007201B3">
        <w:t>to</w:t>
      </w:r>
      <w:r w:rsidRPr="00F9373D">
        <w:rPr>
          <w:spacing w:val="-2"/>
        </w:rPr>
        <w:t xml:space="preserve"> </w:t>
      </w:r>
      <w:r w:rsidRPr="007201B3">
        <w:t>podle</w:t>
      </w:r>
      <w:r w:rsidRPr="00F9373D">
        <w:rPr>
          <w:spacing w:val="-3"/>
        </w:rPr>
        <w:t xml:space="preserve"> </w:t>
      </w:r>
      <w:r w:rsidRPr="007201B3">
        <w:t>toho,</w:t>
      </w:r>
      <w:r w:rsidRPr="00F9373D">
        <w:rPr>
          <w:spacing w:val="-7"/>
        </w:rPr>
        <w:t xml:space="preserve"> </w:t>
      </w:r>
      <w:r w:rsidRPr="007201B3">
        <w:t>která</w:t>
      </w:r>
      <w:r w:rsidRPr="00F9373D">
        <w:rPr>
          <w:spacing w:val="-2"/>
        </w:rPr>
        <w:t xml:space="preserve"> </w:t>
      </w:r>
      <w:r w:rsidRPr="007201B3">
        <w:t>z</w:t>
      </w:r>
      <w:r w:rsidRPr="00F9373D">
        <w:rPr>
          <w:spacing w:val="-5"/>
        </w:rPr>
        <w:t xml:space="preserve"> </w:t>
      </w:r>
      <w:r w:rsidRPr="007201B3">
        <w:t>uvedených</w:t>
      </w:r>
      <w:r w:rsidRPr="00F9373D">
        <w:rPr>
          <w:spacing w:val="-3"/>
        </w:rPr>
        <w:t xml:space="preserve"> </w:t>
      </w:r>
      <w:r w:rsidRPr="007201B3">
        <w:t>skutečností</w:t>
      </w:r>
      <w:r w:rsidRPr="00F9373D">
        <w:rPr>
          <w:spacing w:val="-4"/>
        </w:rPr>
        <w:t xml:space="preserve"> </w:t>
      </w:r>
      <w:r w:rsidRPr="007201B3">
        <w:t>nastane</w:t>
      </w:r>
      <w:r w:rsidRPr="00F9373D">
        <w:rPr>
          <w:spacing w:val="-3"/>
        </w:rPr>
        <w:t xml:space="preserve"> </w:t>
      </w:r>
      <w:r w:rsidRPr="00F9373D">
        <w:rPr>
          <w:spacing w:val="-2"/>
        </w:rPr>
        <w:t>později.</w:t>
      </w:r>
      <w:r w:rsidR="00670210" w:rsidRPr="00F9373D">
        <w:rPr>
          <w:spacing w:val="-2"/>
        </w:rPr>
        <w:t xml:space="preserve"> </w:t>
      </w:r>
    </w:p>
    <w:p w14:paraId="60F6E329" w14:textId="49304657" w:rsidR="009817C7" w:rsidRPr="007201B3" w:rsidRDefault="00670210" w:rsidP="009D546B">
      <w:pPr>
        <w:pStyle w:val="Bezmezer"/>
        <w:numPr>
          <w:ilvl w:val="0"/>
          <w:numId w:val="14"/>
        </w:numPr>
      </w:pPr>
      <w:r w:rsidRPr="00F9373D">
        <w:rPr>
          <w:spacing w:val="-2"/>
        </w:rPr>
        <w:t>S</w:t>
      </w:r>
      <w:r w:rsidR="009817C7" w:rsidRPr="00F9373D">
        <w:rPr>
          <w:spacing w:val="-2"/>
        </w:rPr>
        <w:t>mlouva</w:t>
      </w:r>
      <w:r w:rsidR="009817C7" w:rsidRPr="00F9373D">
        <w:rPr>
          <w:spacing w:val="-9"/>
        </w:rPr>
        <w:t xml:space="preserve"> </w:t>
      </w:r>
      <w:r w:rsidR="009817C7" w:rsidRPr="00F9373D">
        <w:rPr>
          <w:spacing w:val="-2"/>
        </w:rPr>
        <w:t>byla</w:t>
      </w:r>
      <w:r w:rsidR="009817C7" w:rsidRPr="00F9373D">
        <w:rPr>
          <w:spacing w:val="-8"/>
        </w:rPr>
        <w:t xml:space="preserve"> </w:t>
      </w:r>
      <w:r w:rsidR="009817C7" w:rsidRPr="00F9373D">
        <w:rPr>
          <w:spacing w:val="-2"/>
        </w:rPr>
        <w:t>schválena</w:t>
      </w:r>
      <w:r w:rsidR="009817C7" w:rsidRPr="00F9373D">
        <w:rPr>
          <w:spacing w:val="-8"/>
        </w:rPr>
        <w:t xml:space="preserve"> </w:t>
      </w:r>
      <w:r w:rsidR="009817C7" w:rsidRPr="00F9373D">
        <w:rPr>
          <w:spacing w:val="-2"/>
        </w:rPr>
        <w:t>usnesením</w:t>
      </w:r>
      <w:r w:rsidR="009817C7" w:rsidRPr="00F9373D">
        <w:rPr>
          <w:spacing w:val="-7"/>
        </w:rPr>
        <w:t xml:space="preserve"> </w:t>
      </w:r>
      <w:r w:rsidR="009817C7" w:rsidRPr="00F9373D">
        <w:rPr>
          <w:spacing w:val="-2"/>
        </w:rPr>
        <w:t>Rady</w:t>
      </w:r>
      <w:r w:rsidR="009817C7" w:rsidRPr="00F9373D">
        <w:rPr>
          <w:spacing w:val="-7"/>
        </w:rPr>
        <w:t xml:space="preserve"> </w:t>
      </w:r>
      <w:r w:rsidR="009817C7" w:rsidRPr="00F9373D">
        <w:rPr>
          <w:spacing w:val="-2"/>
        </w:rPr>
        <w:t>města</w:t>
      </w:r>
      <w:r w:rsidR="009817C7" w:rsidRPr="00F9373D">
        <w:rPr>
          <w:spacing w:val="-8"/>
        </w:rPr>
        <w:t xml:space="preserve"> </w:t>
      </w:r>
      <w:r w:rsidR="009817C7" w:rsidRPr="00F9373D">
        <w:rPr>
          <w:spacing w:val="-5"/>
        </w:rPr>
        <w:t>č</w:t>
      </w:r>
      <w:r w:rsidR="0052717B">
        <w:rPr>
          <w:spacing w:val="-5"/>
        </w:rPr>
        <w:t xml:space="preserve">. …… </w:t>
      </w:r>
      <w:r w:rsidR="009817C7" w:rsidRPr="007201B3">
        <w:t>ze</w:t>
      </w:r>
      <w:r w:rsidR="009817C7" w:rsidRPr="00F9373D">
        <w:rPr>
          <w:spacing w:val="-8"/>
        </w:rPr>
        <w:t xml:space="preserve"> </w:t>
      </w:r>
      <w:r w:rsidR="009817C7" w:rsidRPr="00F9373D">
        <w:rPr>
          <w:spacing w:val="-5"/>
        </w:rPr>
        <w:t>dne</w:t>
      </w:r>
      <w:r w:rsidR="009B4803" w:rsidRPr="00F9373D">
        <w:rPr>
          <w:spacing w:val="-10"/>
        </w:rPr>
        <w:t>…….</w:t>
      </w:r>
    </w:p>
    <w:p w14:paraId="7A759799" w14:textId="2503064F" w:rsidR="009817C7" w:rsidRPr="007201B3" w:rsidRDefault="009817C7" w:rsidP="009D546B">
      <w:pPr>
        <w:pStyle w:val="Bezmezer"/>
        <w:numPr>
          <w:ilvl w:val="0"/>
          <w:numId w:val="14"/>
        </w:numPr>
      </w:pPr>
      <w:r w:rsidRPr="007201B3">
        <w:t xml:space="preserve">Smluvní strany prohlašují, že předmět </w:t>
      </w:r>
      <w:r w:rsidR="00846C69">
        <w:t>sm</w:t>
      </w:r>
      <w:r w:rsidRPr="007201B3">
        <w:t xml:space="preserve">louvy není plněním nemožným a že </w:t>
      </w:r>
      <w:r w:rsidR="00846C69">
        <w:t>s</w:t>
      </w:r>
      <w:r w:rsidRPr="007201B3">
        <w:t>mlouvu uzavírají po pečlivém zvážení všech možných důsledků.</w:t>
      </w:r>
    </w:p>
    <w:p w14:paraId="0C45C484" w14:textId="39FD14E1" w:rsidR="009817C7" w:rsidRPr="007201B3" w:rsidRDefault="009817C7" w:rsidP="009D546B">
      <w:pPr>
        <w:pStyle w:val="Bezmezer"/>
        <w:numPr>
          <w:ilvl w:val="0"/>
          <w:numId w:val="14"/>
        </w:numPr>
      </w:pPr>
      <w:r w:rsidRPr="007201B3">
        <w:lastRenderedPageBreak/>
        <w:t xml:space="preserve">Smluvní strany prohlašují, že toto je jejich svobodná, pravá a vážně míněná vůle uzavřít obchodní </w:t>
      </w:r>
      <w:r w:rsidR="007321C5">
        <w:t>s</w:t>
      </w:r>
      <w:r w:rsidRPr="007201B3">
        <w:t xml:space="preserve">mlouvu, že si </w:t>
      </w:r>
      <w:r w:rsidR="007321C5">
        <w:t>s</w:t>
      </w:r>
      <w:r w:rsidRPr="007201B3">
        <w:t xml:space="preserve">mlouvu přečetly a s celým jejím obsahem souhlasí. Na důkaz toho připojují své </w:t>
      </w:r>
      <w:r w:rsidRPr="00F9373D">
        <w:rPr>
          <w:spacing w:val="-2"/>
        </w:rPr>
        <w:t>podpisy.</w:t>
      </w:r>
    </w:p>
    <w:p w14:paraId="46BB3EB9" w14:textId="1829EB6E" w:rsidR="00FA6103" w:rsidRDefault="004D0689" w:rsidP="00241D8C">
      <w:pPr>
        <w:pStyle w:val="Nadpis2"/>
      </w:pPr>
      <w:r w:rsidRPr="007201B3">
        <w:t xml:space="preserve"> </w:t>
      </w:r>
    </w:p>
    <w:p w14:paraId="7A575A91" w14:textId="6E50BB58" w:rsidR="00C8321A" w:rsidRPr="00C8321A" w:rsidRDefault="00C8321A" w:rsidP="00E1232E">
      <w:pPr>
        <w:pStyle w:val="Nadpis3"/>
        <w:keepNext w:val="0"/>
        <w:keepLines w:val="0"/>
      </w:pPr>
      <w:r>
        <w:t>Přílohy</w:t>
      </w:r>
    </w:p>
    <w:p w14:paraId="533BBC08" w14:textId="77777777" w:rsidR="00F2149E" w:rsidRPr="00F2149E" w:rsidRDefault="00F2149E" w:rsidP="00E1232E">
      <w:pPr>
        <w:spacing w:line="276" w:lineRule="auto"/>
        <w:jc w:val="both"/>
        <w:rPr>
          <w:rFonts w:ascii="Open Sans" w:eastAsia="Calibri" w:hAnsi="Open Sans" w:cs="Open Sans"/>
          <w:sz w:val="22"/>
          <w:szCs w:val="22"/>
          <w:lang w:eastAsia="en-US"/>
        </w:rPr>
      </w:pPr>
      <w:r w:rsidRPr="00F2149E">
        <w:rPr>
          <w:rFonts w:ascii="Open Sans" w:eastAsia="Calibri" w:hAnsi="Open Sans" w:cs="Open Sans"/>
          <w:sz w:val="22"/>
          <w:szCs w:val="22"/>
          <w:lang w:eastAsia="en-US"/>
        </w:rPr>
        <w:t>K této smlouvě jsou připojeny následující přílohy, které bez ohledu na to, zda jsou či nejsou nerozdělitelně spojeny s listinou, na které je obsažena tato smlouva, tvoří neoddělitelnou součást smlouvy.</w:t>
      </w:r>
    </w:p>
    <w:p w14:paraId="05509DF0" w14:textId="77777777" w:rsidR="002F57F7" w:rsidRDefault="002F57F7" w:rsidP="002F57F7">
      <w:pPr>
        <w:autoSpaceDE w:val="0"/>
        <w:autoSpaceDN w:val="0"/>
        <w:spacing w:after="120"/>
        <w:jc w:val="both"/>
        <w:rPr>
          <w:rFonts w:ascii="Open Sans" w:eastAsia="Calibri" w:hAnsi="Open Sans" w:cs="Open Sans"/>
          <w:sz w:val="22"/>
          <w:szCs w:val="22"/>
          <w:lang w:eastAsia="en-US"/>
        </w:rPr>
      </w:pPr>
    </w:p>
    <w:p w14:paraId="41556A5D" w14:textId="00C7C1E7" w:rsidR="00280B00" w:rsidRPr="00280B00" w:rsidRDefault="00280B00" w:rsidP="006B3E3E">
      <w:pPr>
        <w:pStyle w:val="Bezmezer"/>
        <w:numPr>
          <w:ilvl w:val="0"/>
          <w:numId w:val="0"/>
        </w:numPr>
        <w:ind w:left="360" w:hanging="360"/>
        <w:rPr>
          <w:rFonts w:eastAsia="Calibri" w:cs="Calibri"/>
          <w:spacing w:val="-2"/>
          <w:lang w:eastAsia="en-US"/>
        </w:rPr>
      </w:pPr>
      <w:r w:rsidRPr="00280B00">
        <w:t>Příloha č. 1: Ceník oprav komunikací a dopravního značení</w:t>
      </w:r>
    </w:p>
    <w:p w14:paraId="04DE4243" w14:textId="084C3AEF" w:rsidR="00280B00" w:rsidRPr="00280B00" w:rsidRDefault="00280B00" w:rsidP="006B3E3E">
      <w:pPr>
        <w:pStyle w:val="Bezmezer"/>
        <w:numPr>
          <w:ilvl w:val="0"/>
          <w:numId w:val="0"/>
        </w:numPr>
        <w:ind w:left="360" w:hanging="360"/>
      </w:pPr>
      <w:r w:rsidRPr="00280B00">
        <w:t>Příloha č. 2: Seznam poddodavatelů</w:t>
      </w:r>
    </w:p>
    <w:p w14:paraId="5990423C" w14:textId="7EF46571" w:rsidR="006B3E3E" w:rsidRPr="006B3E3E" w:rsidRDefault="006B3E3E" w:rsidP="006B3E3E">
      <w:pPr>
        <w:pStyle w:val="Bezmezer"/>
        <w:numPr>
          <w:ilvl w:val="0"/>
          <w:numId w:val="0"/>
        </w:numPr>
        <w:ind w:left="360" w:hanging="360"/>
      </w:pPr>
      <w:r w:rsidRPr="006B3E3E">
        <w:rPr>
          <w:i/>
          <w:highlight w:val="yellow"/>
        </w:rPr>
        <w:t>Příloha č. 3: Smlouva mezi dodavateli v případě společné účasti dodavatelů</w:t>
      </w:r>
      <w:r w:rsidRPr="006B3E3E">
        <w:rPr>
          <w:i/>
        </w:rPr>
        <w:t xml:space="preserve"> </w:t>
      </w:r>
    </w:p>
    <w:p w14:paraId="1862160D" w14:textId="77777777" w:rsidR="00FA6103" w:rsidRPr="007201B3" w:rsidRDefault="00FA6103" w:rsidP="00E1232E">
      <w:pPr>
        <w:jc w:val="both"/>
        <w:rPr>
          <w:rFonts w:ascii="Open Sans" w:hAnsi="Open Sans" w:cs="Open Sans"/>
          <w:sz w:val="22"/>
          <w:szCs w:val="22"/>
        </w:rPr>
      </w:pPr>
    </w:p>
    <w:p w14:paraId="2418231F" w14:textId="1E5C5A3F" w:rsidR="00FA6103" w:rsidRPr="007201B3" w:rsidRDefault="00FA6103" w:rsidP="00E1232E">
      <w:pPr>
        <w:rPr>
          <w:rFonts w:ascii="Open Sans" w:hAnsi="Open Sans" w:cs="Open Sans"/>
          <w:sz w:val="22"/>
          <w:szCs w:val="22"/>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97"/>
      </w:tblGrid>
      <w:tr w:rsidR="00CD5530" w:rsidRPr="00CD5530" w14:paraId="320F9DD5" w14:textId="77777777" w:rsidTr="007D6995">
        <w:trPr>
          <w:trHeight w:val="2400"/>
        </w:trPr>
        <w:tc>
          <w:tcPr>
            <w:tcW w:w="4814" w:type="dxa"/>
          </w:tcPr>
          <w:p w14:paraId="60D8B013" w14:textId="77777777" w:rsidR="00CD5530" w:rsidRPr="00CD5530" w:rsidRDefault="00CD5530" w:rsidP="00E1232E">
            <w:pPr>
              <w:suppressAutoHyphens/>
              <w:jc w:val="both"/>
              <w:rPr>
                <w:rFonts w:ascii="Open Sans" w:eastAsia="Calibri" w:hAnsi="Open Sans" w:cs="Open Sans"/>
                <w:sz w:val="22"/>
                <w:szCs w:val="22"/>
                <w:lang w:eastAsia="en-US"/>
              </w:rPr>
            </w:pPr>
            <w:r w:rsidRPr="00CD5530">
              <w:rPr>
                <w:rFonts w:ascii="Open Sans" w:eastAsia="Calibri" w:hAnsi="Open Sans" w:cs="Open Sans"/>
                <w:sz w:val="22"/>
                <w:szCs w:val="22"/>
                <w:lang w:eastAsia="en-US"/>
              </w:rPr>
              <w:t>V Ostrově dne .........................</w:t>
            </w:r>
          </w:p>
          <w:p w14:paraId="73E7C3EF" w14:textId="77777777" w:rsidR="00CD5530" w:rsidRPr="00CD5530" w:rsidRDefault="00CD5530" w:rsidP="00E1232E">
            <w:pPr>
              <w:suppressAutoHyphens/>
              <w:jc w:val="both"/>
              <w:rPr>
                <w:rFonts w:ascii="Open Sans" w:eastAsia="Calibri" w:hAnsi="Open Sans" w:cs="Open Sans"/>
                <w:sz w:val="22"/>
                <w:szCs w:val="22"/>
                <w:lang w:eastAsia="en-US"/>
              </w:rPr>
            </w:pPr>
          </w:p>
          <w:p w14:paraId="1D548B68" w14:textId="77777777" w:rsidR="00CD5530" w:rsidRPr="00CD5530" w:rsidRDefault="00CD5530" w:rsidP="00E1232E">
            <w:pPr>
              <w:suppressAutoHyphens/>
              <w:jc w:val="both"/>
              <w:rPr>
                <w:rFonts w:ascii="Open Sans" w:eastAsia="Calibri" w:hAnsi="Open Sans" w:cs="Open Sans"/>
                <w:sz w:val="22"/>
                <w:szCs w:val="22"/>
                <w:lang w:eastAsia="en-US"/>
              </w:rPr>
            </w:pPr>
            <w:r w:rsidRPr="00CD5530">
              <w:rPr>
                <w:rFonts w:ascii="Open Sans" w:eastAsia="Calibri" w:hAnsi="Open Sans" w:cs="Open Sans"/>
                <w:sz w:val="22"/>
                <w:szCs w:val="22"/>
                <w:lang w:eastAsia="en-US"/>
              </w:rPr>
              <w:t>Za Objednatele:</w:t>
            </w:r>
          </w:p>
          <w:p w14:paraId="4F74D7B1" w14:textId="77777777" w:rsidR="00CD5530" w:rsidRPr="00CD5530" w:rsidRDefault="00CD5530" w:rsidP="00E1232E">
            <w:pPr>
              <w:suppressAutoHyphens/>
              <w:jc w:val="both"/>
              <w:rPr>
                <w:rFonts w:ascii="Open Sans" w:eastAsia="Calibri" w:hAnsi="Open Sans" w:cs="Open Sans"/>
                <w:sz w:val="22"/>
                <w:szCs w:val="22"/>
                <w:lang w:eastAsia="en-US"/>
              </w:rPr>
            </w:pPr>
          </w:p>
          <w:p w14:paraId="50838302" w14:textId="77777777" w:rsidR="00CD5530" w:rsidRPr="00CD5530" w:rsidRDefault="00CD5530" w:rsidP="00E1232E">
            <w:pPr>
              <w:suppressAutoHyphens/>
              <w:jc w:val="both"/>
              <w:rPr>
                <w:rFonts w:ascii="Open Sans" w:eastAsia="Calibri" w:hAnsi="Open Sans" w:cs="Open Sans"/>
                <w:sz w:val="22"/>
                <w:szCs w:val="22"/>
                <w:lang w:eastAsia="en-US"/>
              </w:rPr>
            </w:pPr>
          </w:p>
          <w:p w14:paraId="6045B82B" w14:textId="77777777" w:rsidR="00CD5530" w:rsidRPr="00CD5530" w:rsidRDefault="00CD5530" w:rsidP="00E1232E">
            <w:pPr>
              <w:suppressAutoHyphens/>
              <w:jc w:val="both"/>
              <w:rPr>
                <w:rFonts w:ascii="Open Sans" w:eastAsia="Calibri" w:hAnsi="Open Sans" w:cs="Open Sans"/>
                <w:sz w:val="22"/>
                <w:szCs w:val="22"/>
                <w:lang w:eastAsia="en-US"/>
              </w:rPr>
            </w:pPr>
          </w:p>
          <w:p w14:paraId="6DB73EA8" w14:textId="77777777" w:rsidR="00CD5530" w:rsidRPr="00CD5530" w:rsidRDefault="00CD5530" w:rsidP="00E1232E">
            <w:pPr>
              <w:suppressAutoHyphens/>
              <w:jc w:val="both"/>
              <w:rPr>
                <w:rFonts w:ascii="Open Sans" w:eastAsia="Calibri" w:hAnsi="Open Sans" w:cs="Open Sans"/>
                <w:sz w:val="22"/>
                <w:szCs w:val="22"/>
                <w:lang w:eastAsia="en-US"/>
              </w:rPr>
            </w:pPr>
          </w:p>
          <w:p w14:paraId="29EBA898" w14:textId="77777777" w:rsidR="00CD5530" w:rsidRPr="00CD5530" w:rsidRDefault="00CD5530" w:rsidP="00E1232E">
            <w:pPr>
              <w:suppressAutoHyphens/>
              <w:jc w:val="both"/>
              <w:rPr>
                <w:rFonts w:ascii="Open Sans" w:eastAsia="Calibri" w:hAnsi="Open Sans" w:cs="Open Sans"/>
                <w:sz w:val="22"/>
                <w:szCs w:val="22"/>
                <w:lang w:eastAsia="en-US"/>
              </w:rPr>
            </w:pPr>
          </w:p>
          <w:p w14:paraId="50AFA8E8" w14:textId="77777777" w:rsidR="00CD5530" w:rsidRPr="00CD5530" w:rsidRDefault="00CD5530" w:rsidP="00E1232E">
            <w:pPr>
              <w:suppressAutoHyphens/>
              <w:jc w:val="both"/>
              <w:rPr>
                <w:rFonts w:ascii="Open Sans" w:eastAsia="Calibri" w:hAnsi="Open Sans" w:cs="Open Sans"/>
                <w:sz w:val="22"/>
                <w:szCs w:val="22"/>
                <w:lang w:eastAsia="en-US"/>
              </w:rPr>
            </w:pPr>
            <w:r w:rsidRPr="00CD5530">
              <w:rPr>
                <w:rFonts w:ascii="Open Sans" w:eastAsia="Calibri" w:hAnsi="Open Sans" w:cs="Open Sans"/>
                <w:sz w:val="22"/>
                <w:szCs w:val="22"/>
                <w:lang w:eastAsia="en-US"/>
              </w:rPr>
              <w:t>…………………………………………</w:t>
            </w:r>
            <w:r w:rsidRPr="00CD5530">
              <w:rPr>
                <w:rFonts w:ascii="Open Sans" w:eastAsia="Calibri" w:hAnsi="Open Sans" w:cs="Open Sans"/>
                <w:sz w:val="22"/>
                <w:szCs w:val="22"/>
                <w:lang w:eastAsia="en-US"/>
              </w:rPr>
              <w:tab/>
            </w:r>
          </w:p>
          <w:p w14:paraId="7DEFB660" w14:textId="77777777" w:rsidR="00CD5530" w:rsidRPr="00CD5530" w:rsidRDefault="00CD5530" w:rsidP="00E1232E">
            <w:pPr>
              <w:suppressAutoHyphens/>
              <w:jc w:val="both"/>
              <w:rPr>
                <w:rFonts w:ascii="Open Sans" w:eastAsia="Calibri" w:hAnsi="Open Sans" w:cs="Open Sans"/>
                <w:sz w:val="22"/>
                <w:szCs w:val="22"/>
                <w:lang w:eastAsia="en-US"/>
              </w:rPr>
            </w:pPr>
            <w:r w:rsidRPr="00CD5530">
              <w:rPr>
                <w:rFonts w:ascii="Open Sans" w:eastAsia="Calibri" w:hAnsi="Open Sans" w:cs="Open Sans"/>
                <w:sz w:val="22"/>
                <w:szCs w:val="22"/>
                <w:lang w:eastAsia="en-US"/>
              </w:rPr>
              <w:t xml:space="preserve">Bc. Pavel Čekan,  </w:t>
            </w:r>
          </w:p>
          <w:p w14:paraId="703488DE" w14:textId="77777777" w:rsidR="00CD5530" w:rsidRPr="00CD5530" w:rsidRDefault="00CD5530" w:rsidP="00E1232E">
            <w:pPr>
              <w:suppressAutoHyphens/>
              <w:jc w:val="both"/>
              <w:rPr>
                <w:rFonts w:ascii="Open Sans" w:eastAsia="Calibri" w:hAnsi="Open Sans" w:cs="Open Sans"/>
                <w:sz w:val="22"/>
                <w:szCs w:val="22"/>
                <w:lang w:eastAsia="en-US"/>
              </w:rPr>
            </w:pPr>
            <w:r w:rsidRPr="00CD5530">
              <w:rPr>
                <w:rFonts w:ascii="Open Sans" w:eastAsia="Calibri" w:hAnsi="Open Sans" w:cs="Open Sans"/>
                <w:sz w:val="22"/>
                <w:szCs w:val="22"/>
                <w:lang w:eastAsia="en-US"/>
              </w:rPr>
              <w:t>starosta města</w:t>
            </w:r>
          </w:p>
        </w:tc>
        <w:tc>
          <w:tcPr>
            <w:tcW w:w="4814" w:type="dxa"/>
          </w:tcPr>
          <w:p w14:paraId="2A73A090" w14:textId="77777777" w:rsidR="00CD5530" w:rsidRPr="00CD5530" w:rsidRDefault="00CD5530" w:rsidP="00E1232E">
            <w:pPr>
              <w:suppressAutoHyphens/>
              <w:jc w:val="both"/>
              <w:rPr>
                <w:rFonts w:ascii="Open Sans" w:eastAsia="Calibri" w:hAnsi="Open Sans" w:cs="Open Sans"/>
                <w:sz w:val="22"/>
                <w:szCs w:val="22"/>
                <w:lang w:eastAsia="en-US"/>
              </w:rPr>
            </w:pPr>
            <w:r w:rsidRPr="00CD5530">
              <w:rPr>
                <w:rFonts w:ascii="Open Sans" w:eastAsia="Calibri" w:hAnsi="Open Sans" w:cs="Open Sans"/>
                <w:sz w:val="22"/>
                <w:szCs w:val="22"/>
                <w:lang w:eastAsia="en-US"/>
              </w:rPr>
              <w:t xml:space="preserve">V </w:t>
            </w:r>
            <w:r w:rsidRPr="00CD5530">
              <w:rPr>
                <w:rFonts w:ascii="Open Sans" w:eastAsia="Calibri" w:hAnsi="Open Sans" w:cs="Open Sans"/>
                <w:sz w:val="22"/>
                <w:szCs w:val="22"/>
                <w:highlight w:val="yellow"/>
                <w:lang w:eastAsia="en-US"/>
              </w:rPr>
              <w:fldChar w:fldCharType="begin">
                <w:ffData>
                  <w:name w:val="Text15"/>
                  <w:enabled/>
                  <w:calcOnExit w:val="0"/>
                  <w:textInput/>
                </w:ffData>
              </w:fldChar>
            </w:r>
            <w:bookmarkStart w:id="14" w:name="Text15"/>
            <w:r w:rsidRPr="00CD5530">
              <w:rPr>
                <w:rFonts w:ascii="Open Sans" w:eastAsia="Calibri" w:hAnsi="Open Sans" w:cs="Open Sans"/>
                <w:sz w:val="22"/>
                <w:szCs w:val="22"/>
                <w:highlight w:val="yellow"/>
                <w:lang w:eastAsia="en-US"/>
              </w:rPr>
              <w:instrText xml:space="preserve"> FORMTEXT </w:instrText>
            </w:r>
            <w:r w:rsidRPr="00CD5530">
              <w:rPr>
                <w:rFonts w:ascii="Open Sans" w:eastAsia="Calibri" w:hAnsi="Open Sans" w:cs="Open Sans"/>
                <w:sz w:val="22"/>
                <w:szCs w:val="22"/>
                <w:highlight w:val="yellow"/>
                <w:lang w:eastAsia="en-US"/>
              </w:rPr>
            </w:r>
            <w:r w:rsidRPr="00CD5530">
              <w:rPr>
                <w:rFonts w:ascii="Open Sans" w:eastAsia="Calibri" w:hAnsi="Open Sans" w:cs="Open Sans"/>
                <w:sz w:val="22"/>
                <w:szCs w:val="22"/>
                <w:highlight w:val="yellow"/>
                <w:lang w:eastAsia="en-US"/>
              </w:rPr>
              <w:fldChar w:fldCharType="separate"/>
            </w:r>
            <w:r w:rsidRPr="00CD5530">
              <w:rPr>
                <w:rFonts w:ascii="Open Sans" w:eastAsia="Calibri" w:hAnsi="Open Sans" w:cs="Open Sans"/>
                <w:noProof/>
                <w:sz w:val="22"/>
                <w:szCs w:val="22"/>
                <w:highlight w:val="yellow"/>
                <w:lang w:eastAsia="en-US"/>
              </w:rPr>
              <w:t> </w:t>
            </w:r>
            <w:r w:rsidRPr="00CD5530">
              <w:rPr>
                <w:rFonts w:ascii="Open Sans" w:eastAsia="Calibri" w:hAnsi="Open Sans" w:cs="Open Sans"/>
                <w:noProof/>
                <w:sz w:val="22"/>
                <w:szCs w:val="22"/>
                <w:highlight w:val="yellow"/>
                <w:lang w:eastAsia="en-US"/>
              </w:rPr>
              <w:t> </w:t>
            </w:r>
            <w:r w:rsidRPr="00CD5530">
              <w:rPr>
                <w:rFonts w:ascii="Open Sans" w:eastAsia="Calibri" w:hAnsi="Open Sans" w:cs="Open Sans"/>
                <w:noProof/>
                <w:sz w:val="22"/>
                <w:szCs w:val="22"/>
                <w:highlight w:val="yellow"/>
                <w:lang w:eastAsia="en-US"/>
              </w:rPr>
              <w:t> </w:t>
            </w:r>
            <w:r w:rsidRPr="00CD5530">
              <w:rPr>
                <w:rFonts w:ascii="Open Sans" w:eastAsia="Calibri" w:hAnsi="Open Sans" w:cs="Open Sans"/>
                <w:noProof/>
                <w:sz w:val="22"/>
                <w:szCs w:val="22"/>
                <w:highlight w:val="yellow"/>
                <w:lang w:eastAsia="en-US"/>
              </w:rPr>
              <w:t> </w:t>
            </w:r>
            <w:r w:rsidRPr="00CD5530">
              <w:rPr>
                <w:rFonts w:ascii="Open Sans" w:eastAsia="Calibri" w:hAnsi="Open Sans" w:cs="Open Sans"/>
                <w:noProof/>
                <w:sz w:val="22"/>
                <w:szCs w:val="22"/>
                <w:highlight w:val="yellow"/>
                <w:lang w:eastAsia="en-US"/>
              </w:rPr>
              <w:t> </w:t>
            </w:r>
            <w:r w:rsidRPr="00CD5530">
              <w:rPr>
                <w:rFonts w:ascii="Open Sans" w:eastAsia="Calibri" w:hAnsi="Open Sans" w:cs="Open Sans"/>
                <w:sz w:val="22"/>
                <w:szCs w:val="22"/>
                <w:highlight w:val="yellow"/>
                <w:lang w:eastAsia="en-US"/>
              </w:rPr>
              <w:fldChar w:fldCharType="end"/>
            </w:r>
            <w:bookmarkEnd w:id="14"/>
            <w:r w:rsidRPr="00CD5530">
              <w:rPr>
                <w:rFonts w:ascii="Open Sans" w:eastAsia="Calibri" w:hAnsi="Open Sans" w:cs="Open Sans"/>
                <w:sz w:val="22"/>
                <w:szCs w:val="22"/>
                <w:lang w:eastAsia="en-US"/>
              </w:rPr>
              <w:t xml:space="preserve">dne </w:t>
            </w:r>
            <w:r w:rsidRPr="00CD5530">
              <w:rPr>
                <w:rFonts w:ascii="Open Sans" w:eastAsia="Calibri" w:hAnsi="Open Sans" w:cs="Open Sans"/>
                <w:sz w:val="22"/>
                <w:szCs w:val="22"/>
                <w:highlight w:val="yellow"/>
                <w:lang w:eastAsia="en-US"/>
              </w:rPr>
              <w:fldChar w:fldCharType="begin">
                <w:ffData>
                  <w:name w:val="Text16"/>
                  <w:enabled/>
                  <w:calcOnExit w:val="0"/>
                  <w:textInput/>
                </w:ffData>
              </w:fldChar>
            </w:r>
            <w:bookmarkStart w:id="15" w:name="Text16"/>
            <w:r w:rsidRPr="00CD5530">
              <w:rPr>
                <w:rFonts w:ascii="Open Sans" w:eastAsia="Calibri" w:hAnsi="Open Sans" w:cs="Open Sans"/>
                <w:sz w:val="22"/>
                <w:szCs w:val="22"/>
                <w:highlight w:val="yellow"/>
                <w:lang w:eastAsia="en-US"/>
              </w:rPr>
              <w:instrText xml:space="preserve"> FORMTEXT </w:instrText>
            </w:r>
            <w:r w:rsidRPr="00CD5530">
              <w:rPr>
                <w:rFonts w:ascii="Open Sans" w:eastAsia="Calibri" w:hAnsi="Open Sans" w:cs="Open Sans"/>
                <w:sz w:val="22"/>
                <w:szCs w:val="22"/>
                <w:highlight w:val="yellow"/>
                <w:lang w:eastAsia="en-US"/>
              </w:rPr>
            </w:r>
            <w:r w:rsidRPr="00CD5530">
              <w:rPr>
                <w:rFonts w:ascii="Open Sans" w:eastAsia="Calibri" w:hAnsi="Open Sans" w:cs="Open Sans"/>
                <w:sz w:val="22"/>
                <w:szCs w:val="22"/>
                <w:highlight w:val="yellow"/>
                <w:lang w:eastAsia="en-US"/>
              </w:rPr>
              <w:fldChar w:fldCharType="separate"/>
            </w:r>
            <w:r w:rsidRPr="00CD5530">
              <w:rPr>
                <w:rFonts w:ascii="Open Sans" w:eastAsia="Calibri" w:hAnsi="Open Sans" w:cs="Open Sans"/>
                <w:noProof/>
                <w:sz w:val="22"/>
                <w:szCs w:val="22"/>
                <w:highlight w:val="yellow"/>
                <w:lang w:eastAsia="en-US"/>
              </w:rPr>
              <w:t> </w:t>
            </w:r>
            <w:r w:rsidRPr="00CD5530">
              <w:rPr>
                <w:rFonts w:ascii="Open Sans" w:eastAsia="Calibri" w:hAnsi="Open Sans" w:cs="Open Sans"/>
                <w:noProof/>
                <w:sz w:val="22"/>
                <w:szCs w:val="22"/>
                <w:highlight w:val="yellow"/>
                <w:lang w:eastAsia="en-US"/>
              </w:rPr>
              <w:t> </w:t>
            </w:r>
            <w:r w:rsidRPr="00CD5530">
              <w:rPr>
                <w:rFonts w:ascii="Open Sans" w:eastAsia="Calibri" w:hAnsi="Open Sans" w:cs="Open Sans"/>
                <w:noProof/>
                <w:sz w:val="22"/>
                <w:szCs w:val="22"/>
                <w:highlight w:val="yellow"/>
                <w:lang w:eastAsia="en-US"/>
              </w:rPr>
              <w:t> </w:t>
            </w:r>
            <w:r w:rsidRPr="00CD5530">
              <w:rPr>
                <w:rFonts w:ascii="Open Sans" w:eastAsia="Calibri" w:hAnsi="Open Sans" w:cs="Open Sans"/>
                <w:noProof/>
                <w:sz w:val="22"/>
                <w:szCs w:val="22"/>
                <w:highlight w:val="yellow"/>
                <w:lang w:eastAsia="en-US"/>
              </w:rPr>
              <w:t> </w:t>
            </w:r>
            <w:r w:rsidRPr="00CD5530">
              <w:rPr>
                <w:rFonts w:ascii="Open Sans" w:eastAsia="Calibri" w:hAnsi="Open Sans" w:cs="Open Sans"/>
                <w:noProof/>
                <w:sz w:val="22"/>
                <w:szCs w:val="22"/>
                <w:highlight w:val="yellow"/>
                <w:lang w:eastAsia="en-US"/>
              </w:rPr>
              <w:t> </w:t>
            </w:r>
            <w:r w:rsidRPr="00CD5530">
              <w:rPr>
                <w:rFonts w:ascii="Open Sans" w:eastAsia="Calibri" w:hAnsi="Open Sans" w:cs="Open Sans"/>
                <w:sz w:val="22"/>
                <w:szCs w:val="22"/>
                <w:highlight w:val="yellow"/>
                <w:lang w:eastAsia="en-US"/>
              </w:rPr>
              <w:fldChar w:fldCharType="end"/>
            </w:r>
            <w:bookmarkEnd w:id="15"/>
          </w:p>
          <w:p w14:paraId="30E38E27" w14:textId="77777777" w:rsidR="00CD5530" w:rsidRPr="00CD5530" w:rsidRDefault="00CD5530" w:rsidP="00E1232E">
            <w:pPr>
              <w:suppressAutoHyphens/>
              <w:jc w:val="both"/>
              <w:rPr>
                <w:rFonts w:ascii="Open Sans" w:eastAsia="Calibri" w:hAnsi="Open Sans" w:cs="Open Sans"/>
                <w:sz w:val="22"/>
                <w:szCs w:val="22"/>
                <w:lang w:eastAsia="en-US"/>
              </w:rPr>
            </w:pPr>
          </w:p>
          <w:p w14:paraId="24D13FD7" w14:textId="749BB32C" w:rsidR="00CD5530" w:rsidRPr="00CD5530" w:rsidRDefault="00CD5530" w:rsidP="00E1232E">
            <w:pPr>
              <w:suppressAutoHyphens/>
              <w:jc w:val="both"/>
              <w:rPr>
                <w:rFonts w:ascii="Open Sans" w:eastAsia="Calibri" w:hAnsi="Open Sans" w:cs="Open Sans"/>
                <w:sz w:val="22"/>
                <w:szCs w:val="22"/>
                <w:lang w:eastAsia="en-US"/>
              </w:rPr>
            </w:pPr>
            <w:r w:rsidRPr="00CD5530">
              <w:rPr>
                <w:rFonts w:ascii="Open Sans" w:eastAsia="Calibri" w:hAnsi="Open Sans" w:cs="Open Sans"/>
                <w:sz w:val="22"/>
                <w:szCs w:val="22"/>
                <w:lang w:eastAsia="en-US"/>
              </w:rPr>
              <w:t xml:space="preserve">Za </w:t>
            </w:r>
            <w:r>
              <w:rPr>
                <w:rFonts w:ascii="Open Sans" w:eastAsia="Calibri" w:hAnsi="Open Sans" w:cs="Open Sans"/>
                <w:sz w:val="22"/>
                <w:szCs w:val="22"/>
                <w:lang w:eastAsia="en-US"/>
              </w:rPr>
              <w:t>Zhotovitele</w:t>
            </w:r>
            <w:r w:rsidRPr="00CD5530">
              <w:rPr>
                <w:rFonts w:ascii="Open Sans" w:eastAsia="Calibri" w:hAnsi="Open Sans" w:cs="Open Sans"/>
                <w:sz w:val="22"/>
                <w:szCs w:val="22"/>
                <w:lang w:eastAsia="en-US"/>
              </w:rPr>
              <w:t>:</w:t>
            </w:r>
          </w:p>
          <w:p w14:paraId="0A8AF480" w14:textId="77777777" w:rsidR="00CD5530" w:rsidRPr="00CD5530" w:rsidRDefault="00CD5530" w:rsidP="00E1232E">
            <w:pPr>
              <w:suppressAutoHyphens/>
              <w:jc w:val="both"/>
              <w:rPr>
                <w:rFonts w:ascii="Open Sans" w:eastAsia="Calibri" w:hAnsi="Open Sans" w:cs="Open Sans"/>
                <w:sz w:val="22"/>
                <w:szCs w:val="22"/>
                <w:lang w:eastAsia="en-US"/>
              </w:rPr>
            </w:pPr>
          </w:p>
          <w:p w14:paraId="0FD27A5D" w14:textId="77777777" w:rsidR="00CD5530" w:rsidRPr="00CD5530" w:rsidRDefault="00CD5530" w:rsidP="00E1232E">
            <w:pPr>
              <w:suppressAutoHyphens/>
              <w:jc w:val="both"/>
              <w:rPr>
                <w:rFonts w:ascii="Open Sans" w:eastAsia="Calibri" w:hAnsi="Open Sans" w:cs="Open Sans"/>
                <w:sz w:val="22"/>
                <w:szCs w:val="22"/>
                <w:lang w:eastAsia="en-US"/>
              </w:rPr>
            </w:pPr>
          </w:p>
          <w:p w14:paraId="18AD0D8A" w14:textId="77777777" w:rsidR="00CD5530" w:rsidRPr="00CD5530" w:rsidRDefault="00CD5530" w:rsidP="00E1232E">
            <w:pPr>
              <w:suppressAutoHyphens/>
              <w:jc w:val="both"/>
              <w:rPr>
                <w:rFonts w:ascii="Open Sans" w:eastAsia="Calibri" w:hAnsi="Open Sans" w:cs="Open Sans"/>
                <w:sz w:val="22"/>
                <w:szCs w:val="22"/>
                <w:lang w:eastAsia="en-US"/>
              </w:rPr>
            </w:pPr>
          </w:p>
          <w:p w14:paraId="41ED331C" w14:textId="77777777" w:rsidR="00CD5530" w:rsidRPr="00CD5530" w:rsidRDefault="00CD5530" w:rsidP="00E1232E">
            <w:pPr>
              <w:suppressAutoHyphens/>
              <w:jc w:val="both"/>
              <w:rPr>
                <w:rFonts w:ascii="Open Sans" w:eastAsia="Calibri" w:hAnsi="Open Sans" w:cs="Open Sans"/>
                <w:sz w:val="22"/>
                <w:szCs w:val="22"/>
                <w:lang w:eastAsia="en-US"/>
              </w:rPr>
            </w:pPr>
          </w:p>
          <w:p w14:paraId="43CE9A0E" w14:textId="77777777" w:rsidR="00CD5530" w:rsidRPr="00CD5530" w:rsidRDefault="00CD5530" w:rsidP="00E1232E">
            <w:pPr>
              <w:suppressAutoHyphens/>
              <w:jc w:val="both"/>
              <w:rPr>
                <w:rFonts w:ascii="Open Sans" w:eastAsia="Calibri" w:hAnsi="Open Sans" w:cs="Open Sans"/>
                <w:sz w:val="22"/>
                <w:szCs w:val="22"/>
                <w:lang w:eastAsia="en-US"/>
              </w:rPr>
            </w:pPr>
          </w:p>
          <w:p w14:paraId="67F8DF9A" w14:textId="77777777" w:rsidR="00CD5530" w:rsidRPr="00CD5530" w:rsidRDefault="00CD5530" w:rsidP="00E1232E">
            <w:pPr>
              <w:suppressAutoHyphens/>
              <w:jc w:val="both"/>
              <w:rPr>
                <w:rFonts w:ascii="Open Sans" w:eastAsia="Calibri" w:hAnsi="Open Sans" w:cs="Open Sans"/>
                <w:sz w:val="22"/>
                <w:szCs w:val="22"/>
                <w:lang w:val="en-US" w:eastAsia="en-US"/>
              </w:rPr>
            </w:pPr>
            <w:r w:rsidRPr="00CD5530">
              <w:rPr>
                <w:rFonts w:ascii="Open Sans" w:eastAsia="Calibri" w:hAnsi="Open Sans" w:cs="Open Sans"/>
                <w:sz w:val="22"/>
                <w:szCs w:val="22"/>
                <w:lang w:val="en-US" w:eastAsia="en-US"/>
              </w:rPr>
              <w:t>……………………………………</w:t>
            </w:r>
          </w:p>
          <w:p w14:paraId="51A712F3" w14:textId="77777777" w:rsidR="00CD5530" w:rsidRPr="00CD5530" w:rsidRDefault="00CD5530" w:rsidP="00E1232E">
            <w:pPr>
              <w:suppressAutoHyphens/>
              <w:jc w:val="both"/>
              <w:rPr>
                <w:rFonts w:ascii="Open Sans" w:eastAsia="Calibri" w:hAnsi="Open Sans" w:cs="Open Sans"/>
                <w:sz w:val="22"/>
                <w:szCs w:val="22"/>
                <w:lang w:val="en-US" w:eastAsia="en-US"/>
              </w:rPr>
            </w:pPr>
            <w:r w:rsidRPr="00CD5530">
              <w:rPr>
                <w:rFonts w:ascii="Open Sans" w:eastAsia="Calibri" w:hAnsi="Open Sans" w:cs="Open Sans"/>
                <w:sz w:val="22"/>
                <w:szCs w:val="22"/>
                <w:highlight w:val="yellow"/>
                <w:lang w:val="en-US" w:eastAsia="en-US"/>
              </w:rPr>
              <w:fldChar w:fldCharType="begin">
                <w:ffData>
                  <w:name w:val="Text17"/>
                  <w:enabled/>
                  <w:calcOnExit w:val="0"/>
                  <w:textInput/>
                </w:ffData>
              </w:fldChar>
            </w:r>
            <w:r w:rsidRPr="00CD5530">
              <w:rPr>
                <w:rFonts w:ascii="Open Sans" w:eastAsia="Calibri" w:hAnsi="Open Sans" w:cs="Open Sans"/>
                <w:sz w:val="22"/>
                <w:szCs w:val="22"/>
                <w:highlight w:val="yellow"/>
                <w:lang w:val="en-US" w:eastAsia="en-US"/>
              </w:rPr>
              <w:instrText xml:space="preserve"> FORMTEXT </w:instrText>
            </w:r>
            <w:r w:rsidRPr="00CD5530">
              <w:rPr>
                <w:rFonts w:ascii="Open Sans" w:eastAsia="Calibri" w:hAnsi="Open Sans" w:cs="Open Sans"/>
                <w:sz w:val="22"/>
                <w:szCs w:val="22"/>
                <w:highlight w:val="yellow"/>
                <w:lang w:val="en-US" w:eastAsia="en-US"/>
              </w:rPr>
            </w:r>
            <w:r w:rsidRPr="00CD5530">
              <w:rPr>
                <w:rFonts w:ascii="Open Sans" w:eastAsia="Calibri" w:hAnsi="Open Sans" w:cs="Open Sans"/>
                <w:sz w:val="22"/>
                <w:szCs w:val="22"/>
                <w:highlight w:val="yellow"/>
                <w:lang w:val="en-US" w:eastAsia="en-US"/>
              </w:rPr>
              <w:fldChar w:fldCharType="separate"/>
            </w:r>
            <w:r w:rsidRPr="00CD5530">
              <w:rPr>
                <w:rFonts w:ascii="Open Sans" w:eastAsia="Calibri" w:hAnsi="Open Sans" w:cs="Open Sans"/>
                <w:noProof/>
                <w:sz w:val="22"/>
                <w:szCs w:val="22"/>
                <w:highlight w:val="yellow"/>
                <w:lang w:val="en-US" w:eastAsia="en-US"/>
              </w:rPr>
              <w:t> </w:t>
            </w:r>
            <w:r w:rsidRPr="00CD5530">
              <w:rPr>
                <w:rFonts w:ascii="Open Sans" w:eastAsia="Calibri" w:hAnsi="Open Sans" w:cs="Open Sans"/>
                <w:noProof/>
                <w:sz w:val="22"/>
                <w:szCs w:val="22"/>
                <w:highlight w:val="yellow"/>
                <w:lang w:val="en-US" w:eastAsia="en-US"/>
              </w:rPr>
              <w:t> </w:t>
            </w:r>
            <w:r w:rsidRPr="00CD5530">
              <w:rPr>
                <w:rFonts w:ascii="Open Sans" w:eastAsia="Calibri" w:hAnsi="Open Sans" w:cs="Open Sans"/>
                <w:noProof/>
                <w:sz w:val="22"/>
                <w:szCs w:val="22"/>
                <w:highlight w:val="yellow"/>
                <w:lang w:val="en-US" w:eastAsia="en-US"/>
              </w:rPr>
              <w:t> </w:t>
            </w:r>
            <w:r w:rsidRPr="00CD5530">
              <w:rPr>
                <w:rFonts w:ascii="Open Sans" w:eastAsia="Calibri" w:hAnsi="Open Sans" w:cs="Open Sans"/>
                <w:noProof/>
                <w:sz w:val="22"/>
                <w:szCs w:val="22"/>
                <w:highlight w:val="yellow"/>
                <w:lang w:val="en-US" w:eastAsia="en-US"/>
              </w:rPr>
              <w:t> </w:t>
            </w:r>
            <w:r w:rsidRPr="00CD5530">
              <w:rPr>
                <w:rFonts w:ascii="Open Sans" w:eastAsia="Calibri" w:hAnsi="Open Sans" w:cs="Open Sans"/>
                <w:noProof/>
                <w:sz w:val="22"/>
                <w:szCs w:val="22"/>
                <w:highlight w:val="yellow"/>
                <w:lang w:val="en-US" w:eastAsia="en-US"/>
              </w:rPr>
              <w:t> </w:t>
            </w:r>
            <w:r w:rsidRPr="00CD5530">
              <w:rPr>
                <w:rFonts w:ascii="Open Sans" w:eastAsia="Calibri" w:hAnsi="Open Sans" w:cs="Open Sans"/>
                <w:sz w:val="22"/>
                <w:szCs w:val="22"/>
                <w:highlight w:val="yellow"/>
                <w:lang w:val="en-US" w:eastAsia="en-US"/>
              </w:rPr>
              <w:fldChar w:fldCharType="end"/>
            </w:r>
            <w:r w:rsidRPr="00CD5530">
              <w:rPr>
                <w:rFonts w:ascii="Open Sans" w:eastAsia="Calibri" w:hAnsi="Open Sans" w:cs="Open Sans"/>
                <w:sz w:val="22"/>
                <w:szCs w:val="22"/>
                <w:lang w:val="en-US" w:eastAsia="en-US"/>
              </w:rPr>
              <w:t xml:space="preserve"> jméno a příjmení, titul</w:t>
            </w:r>
          </w:p>
          <w:p w14:paraId="118EE5B9" w14:textId="77777777" w:rsidR="00CD5530" w:rsidRPr="00CD5530" w:rsidRDefault="00CD5530" w:rsidP="00E1232E">
            <w:pPr>
              <w:suppressAutoHyphens/>
              <w:jc w:val="both"/>
              <w:rPr>
                <w:rFonts w:ascii="Open Sans" w:eastAsia="Calibri" w:hAnsi="Open Sans" w:cs="Open Sans"/>
                <w:iCs/>
                <w:sz w:val="22"/>
                <w:szCs w:val="22"/>
                <w:lang w:eastAsia="en-US"/>
              </w:rPr>
            </w:pPr>
            <w:r w:rsidRPr="00CD5530">
              <w:rPr>
                <w:rFonts w:ascii="Open Sans" w:eastAsia="Calibri" w:hAnsi="Open Sans" w:cs="Open Sans"/>
                <w:sz w:val="22"/>
                <w:szCs w:val="22"/>
                <w:highlight w:val="yellow"/>
                <w:lang w:val="en-US" w:eastAsia="en-US"/>
              </w:rPr>
              <w:fldChar w:fldCharType="begin">
                <w:ffData>
                  <w:name w:val="Text18"/>
                  <w:enabled/>
                  <w:calcOnExit w:val="0"/>
                  <w:textInput/>
                </w:ffData>
              </w:fldChar>
            </w:r>
            <w:bookmarkStart w:id="16" w:name="Text18"/>
            <w:r w:rsidRPr="00CD5530">
              <w:rPr>
                <w:rFonts w:ascii="Open Sans" w:eastAsia="Calibri" w:hAnsi="Open Sans" w:cs="Open Sans"/>
                <w:sz w:val="22"/>
                <w:szCs w:val="22"/>
                <w:highlight w:val="yellow"/>
                <w:lang w:val="en-US" w:eastAsia="en-US"/>
              </w:rPr>
              <w:instrText xml:space="preserve"> FORMTEXT </w:instrText>
            </w:r>
            <w:r w:rsidRPr="00CD5530">
              <w:rPr>
                <w:rFonts w:ascii="Open Sans" w:eastAsia="Calibri" w:hAnsi="Open Sans" w:cs="Open Sans"/>
                <w:sz w:val="22"/>
                <w:szCs w:val="22"/>
                <w:highlight w:val="yellow"/>
                <w:lang w:val="en-US" w:eastAsia="en-US"/>
              </w:rPr>
            </w:r>
            <w:r w:rsidRPr="00CD5530">
              <w:rPr>
                <w:rFonts w:ascii="Open Sans" w:eastAsia="Calibri" w:hAnsi="Open Sans" w:cs="Open Sans"/>
                <w:sz w:val="22"/>
                <w:szCs w:val="22"/>
                <w:highlight w:val="yellow"/>
                <w:lang w:val="en-US" w:eastAsia="en-US"/>
              </w:rPr>
              <w:fldChar w:fldCharType="separate"/>
            </w:r>
            <w:r w:rsidRPr="00CD5530">
              <w:rPr>
                <w:rFonts w:ascii="Open Sans" w:eastAsia="Calibri" w:hAnsi="Open Sans" w:cs="Open Sans"/>
                <w:noProof/>
                <w:sz w:val="22"/>
                <w:szCs w:val="22"/>
                <w:highlight w:val="yellow"/>
                <w:lang w:val="en-US" w:eastAsia="en-US"/>
              </w:rPr>
              <w:t> </w:t>
            </w:r>
            <w:r w:rsidRPr="00CD5530">
              <w:rPr>
                <w:rFonts w:ascii="Open Sans" w:eastAsia="Calibri" w:hAnsi="Open Sans" w:cs="Open Sans"/>
                <w:noProof/>
                <w:sz w:val="22"/>
                <w:szCs w:val="22"/>
                <w:highlight w:val="yellow"/>
                <w:lang w:val="en-US" w:eastAsia="en-US"/>
              </w:rPr>
              <w:t> </w:t>
            </w:r>
            <w:r w:rsidRPr="00CD5530">
              <w:rPr>
                <w:rFonts w:ascii="Open Sans" w:eastAsia="Calibri" w:hAnsi="Open Sans" w:cs="Open Sans"/>
                <w:noProof/>
                <w:sz w:val="22"/>
                <w:szCs w:val="22"/>
                <w:highlight w:val="yellow"/>
                <w:lang w:val="en-US" w:eastAsia="en-US"/>
              </w:rPr>
              <w:t> </w:t>
            </w:r>
            <w:r w:rsidRPr="00CD5530">
              <w:rPr>
                <w:rFonts w:ascii="Open Sans" w:eastAsia="Calibri" w:hAnsi="Open Sans" w:cs="Open Sans"/>
                <w:noProof/>
                <w:sz w:val="22"/>
                <w:szCs w:val="22"/>
                <w:highlight w:val="yellow"/>
                <w:lang w:val="en-US" w:eastAsia="en-US"/>
              </w:rPr>
              <w:t> </w:t>
            </w:r>
            <w:r w:rsidRPr="00CD5530">
              <w:rPr>
                <w:rFonts w:ascii="Open Sans" w:eastAsia="Calibri" w:hAnsi="Open Sans" w:cs="Open Sans"/>
                <w:noProof/>
                <w:sz w:val="22"/>
                <w:szCs w:val="22"/>
                <w:highlight w:val="yellow"/>
                <w:lang w:val="en-US" w:eastAsia="en-US"/>
              </w:rPr>
              <w:t> </w:t>
            </w:r>
            <w:r w:rsidRPr="00CD5530">
              <w:rPr>
                <w:rFonts w:ascii="Open Sans" w:eastAsia="Calibri" w:hAnsi="Open Sans" w:cs="Open Sans"/>
                <w:sz w:val="22"/>
                <w:szCs w:val="22"/>
                <w:highlight w:val="yellow"/>
                <w:lang w:val="en-US" w:eastAsia="en-US"/>
              </w:rPr>
              <w:fldChar w:fldCharType="end"/>
            </w:r>
            <w:bookmarkEnd w:id="16"/>
            <w:r w:rsidRPr="00CD5530">
              <w:rPr>
                <w:rFonts w:ascii="Open Sans" w:eastAsia="Calibri" w:hAnsi="Open Sans" w:cs="Open Sans"/>
                <w:sz w:val="22"/>
                <w:szCs w:val="22"/>
                <w:lang w:val="en-US" w:eastAsia="en-US"/>
              </w:rPr>
              <w:t>funkce</w:t>
            </w:r>
          </w:p>
        </w:tc>
      </w:tr>
    </w:tbl>
    <w:p w14:paraId="5E3CF774" w14:textId="77777777" w:rsidR="00EA0B5C" w:rsidRPr="007201B3" w:rsidRDefault="00EA0B5C" w:rsidP="00E1232E">
      <w:pPr>
        <w:rPr>
          <w:rFonts w:ascii="Open Sans" w:hAnsi="Open Sans" w:cs="Open Sans"/>
          <w:sz w:val="22"/>
          <w:szCs w:val="22"/>
        </w:rPr>
      </w:pPr>
    </w:p>
    <w:p w14:paraId="19C84E4F" w14:textId="43037FE9" w:rsidR="0057782F" w:rsidRPr="007201B3" w:rsidRDefault="0057782F" w:rsidP="00E1232E">
      <w:pPr>
        <w:rPr>
          <w:rFonts w:ascii="Open Sans" w:hAnsi="Open Sans" w:cs="Open Sans"/>
          <w:sz w:val="22"/>
          <w:szCs w:val="22"/>
        </w:rPr>
      </w:pPr>
    </w:p>
    <w:p w14:paraId="4A5FCC38" w14:textId="05527235" w:rsidR="0057782F" w:rsidRPr="007201B3" w:rsidRDefault="0057782F" w:rsidP="00E1232E">
      <w:pPr>
        <w:rPr>
          <w:rFonts w:ascii="Open Sans" w:hAnsi="Open Sans" w:cs="Open Sans"/>
          <w:sz w:val="22"/>
          <w:szCs w:val="22"/>
        </w:rPr>
      </w:pPr>
    </w:p>
    <w:sectPr w:rsidR="0057782F" w:rsidRPr="007201B3" w:rsidSect="008747DB">
      <w:headerReference w:type="default" r:id="rId11"/>
      <w:footerReference w:type="default" r:id="rId12"/>
      <w:pgSz w:w="11906" w:h="16838"/>
      <w:pgMar w:top="1418" w:right="1247" w:bottom="1418" w:left="1247" w:header="680"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A935F" w14:textId="77777777" w:rsidR="007E1923" w:rsidRDefault="007E1923">
      <w:r>
        <w:separator/>
      </w:r>
    </w:p>
  </w:endnote>
  <w:endnote w:type="continuationSeparator" w:id="0">
    <w:p w14:paraId="71485D2F" w14:textId="77777777" w:rsidR="007E1923" w:rsidRDefault="007E1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7ACA9" w14:textId="77777777" w:rsidR="00FA6103" w:rsidRPr="004A73D8" w:rsidRDefault="004D0689">
    <w:pPr>
      <w:pStyle w:val="Zpat"/>
      <w:jc w:val="center"/>
      <w:rPr>
        <w:rFonts w:ascii="Gill Sans MT" w:hAnsi="Gill Sans MT"/>
        <w:i/>
        <w:iCs/>
        <w:color w:val="000000" w:themeColor="text1"/>
        <w:sz w:val="18"/>
        <w:szCs w:val="18"/>
      </w:rPr>
    </w:pPr>
    <w:r w:rsidRPr="004A73D8">
      <w:rPr>
        <w:rFonts w:ascii="Gill Sans MT" w:hAnsi="Gill Sans MT"/>
        <w:i/>
        <w:iCs/>
        <w:color w:val="000000" w:themeColor="text1"/>
        <w:sz w:val="18"/>
        <w:szCs w:val="18"/>
      </w:rPr>
      <w:fldChar w:fldCharType="begin"/>
    </w:r>
    <w:r w:rsidRPr="004A73D8">
      <w:rPr>
        <w:rFonts w:ascii="Gill Sans MT" w:hAnsi="Gill Sans MT"/>
        <w:i/>
        <w:iCs/>
        <w:color w:val="000000" w:themeColor="text1"/>
        <w:sz w:val="18"/>
        <w:szCs w:val="18"/>
      </w:rPr>
      <w:instrText xml:space="preserve"> PAGE \* ARABIC </w:instrText>
    </w:r>
    <w:r w:rsidRPr="004A73D8">
      <w:rPr>
        <w:rFonts w:ascii="Gill Sans MT" w:hAnsi="Gill Sans MT"/>
        <w:i/>
        <w:iCs/>
        <w:color w:val="000000" w:themeColor="text1"/>
        <w:sz w:val="18"/>
        <w:szCs w:val="18"/>
      </w:rPr>
      <w:fldChar w:fldCharType="separate"/>
    </w:r>
    <w:r w:rsidRPr="004A73D8">
      <w:rPr>
        <w:rFonts w:ascii="Gill Sans MT" w:hAnsi="Gill Sans MT"/>
        <w:i/>
        <w:iCs/>
        <w:color w:val="000000" w:themeColor="text1"/>
        <w:sz w:val="18"/>
        <w:szCs w:val="18"/>
      </w:rPr>
      <w:t>8</w:t>
    </w:r>
    <w:r w:rsidRPr="004A73D8">
      <w:rPr>
        <w:rFonts w:ascii="Gill Sans MT" w:hAnsi="Gill Sans MT"/>
        <w:i/>
        <w:iCs/>
        <w:color w:val="000000" w:themeColor="text1"/>
        <w:sz w:val="18"/>
        <w:szCs w:val="18"/>
      </w:rPr>
      <w:fldChar w:fldCharType="end"/>
    </w:r>
    <w:r w:rsidRPr="004A73D8">
      <w:rPr>
        <w:rFonts w:ascii="Gill Sans MT" w:hAnsi="Gill Sans MT"/>
        <w:i/>
        <w:iCs/>
        <w:color w:val="000000" w:themeColor="text1"/>
        <w:sz w:val="18"/>
        <w:szCs w:val="18"/>
      </w:rPr>
      <w:t xml:space="preserve"> / </w:t>
    </w:r>
    <w:r w:rsidRPr="004A73D8">
      <w:rPr>
        <w:rFonts w:ascii="Gill Sans MT" w:hAnsi="Gill Sans MT"/>
        <w:i/>
        <w:iCs/>
        <w:color w:val="000000" w:themeColor="text1"/>
        <w:sz w:val="18"/>
        <w:szCs w:val="18"/>
      </w:rPr>
      <w:fldChar w:fldCharType="begin"/>
    </w:r>
    <w:r w:rsidRPr="004A73D8">
      <w:rPr>
        <w:rFonts w:ascii="Gill Sans MT" w:hAnsi="Gill Sans MT"/>
        <w:i/>
        <w:iCs/>
        <w:color w:val="000000" w:themeColor="text1"/>
        <w:sz w:val="18"/>
        <w:szCs w:val="18"/>
      </w:rPr>
      <w:instrText xml:space="preserve"> NUMPAGES \* ARABIC </w:instrText>
    </w:r>
    <w:r w:rsidRPr="004A73D8">
      <w:rPr>
        <w:rFonts w:ascii="Gill Sans MT" w:hAnsi="Gill Sans MT"/>
        <w:i/>
        <w:iCs/>
        <w:color w:val="000000" w:themeColor="text1"/>
        <w:sz w:val="18"/>
        <w:szCs w:val="18"/>
      </w:rPr>
      <w:fldChar w:fldCharType="separate"/>
    </w:r>
    <w:r w:rsidRPr="004A73D8">
      <w:rPr>
        <w:rFonts w:ascii="Gill Sans MT" w:hAnsi="Gill Sans MT"/>
        <w:i/>
        <w:iCs/>
        <w:color w:val="000000" w:themeColor="text1"/>
        <w:sz w:val="18"/>
        <w:szCs w:val="18"/>
      </w:rPr>
      <w:t>8</w:t>
    </w:r>
    <w:r w:rsidRPr="004A73D8">
      <w:rPr>
        <w:rFonts w:ascii="Gill Sans MT" w:hAnsi="Gill Sans MT"/>
        <w:i/>
        <w:iCs/>
        <w:color w:val="000000" w:themeColor="tex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C375B" w14:textId="77777777" w:rsidR="007E1923" w:rsidRDefault="007E1923">
      <w:r>
        <w:separator/>
      </w:r>
    </w:p>
  </w:footnote>
  <w:footnote w:type="continuationSeparator" w:id="0">
    <w:p w14:paraId="709F0CF6" w14:textId="77777777" w:rsidR="007E1923" w:rsidRDefault="007E1923">
      <w:r>
        <w:continuationSeparator/>
      </w:r>
    </w:p>
  </w:footnote>
  <w:footnote w:id="1">
    <w:p w14:paraId="2C10CBA1" w14:textId="1EE6AA27" w:rsidR="000D2E26" w:rsidRDefault="000D2E26">
      <w:pPr>
        <w:pStyle w:val="Textpoznpodarou"/>
      </w:pPr>
      <w:r>
        <w:rPr>
          <w:rStyle w:val="Znakapoznpodarou"/>
        </w:rPr>
        <w:footnoteRef/>
      </w:r>
      <w:r>
        <w:t xml:space="preserve"> Vyhr</w:t>
      </w:r>
      <w:r w:rsidR="0068201F">
        <w:t>azená změna závazku podle § 100 odst. 1 ZZVZ</w:t>
      </w:r>
    </w:p>
  </w:footnote>
  <w:footnote w:id="2">
    <w:p w14:paraId="6A78031D" w14:textId="69802B57" w:rsidR="00E25067" w:rsidRDefault="00E25067">
      <w:pPr>
        <w:pStyle w:val="Textpoznpodarou"/>
      </w:pPr>
      <w:r>
        <w:rPr>
          <w:rStyle w:val="Znakapoznpodarou"/>
        </w:rPr>
        <w:footnoteRef/>
      </w:r>
      <w:r>
        <w:t xml:space="preserve"> Vyhrazená změna závazku podle § 100 odst. 1 ZZVZ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3A01B" w14:textId="6559BC84" w:rsidR="00FA6103" w:rsidRDefault="004D0689">
    <w:pPr>
      <w:pStyle w:val="Zhlav"/>
      <w:jc w:val="right"/>
      <w:rPr>
        <w:rFonts w:ascii="Gill Sans MT" w:hAnsi="Gill Sans MT"/>
        <w:i/>
        <w:iCs/>
        <w:sz w:val="20"/>
        <w:szCs w:val="20"/>
      </w:rPr>
    </w:pPr>
    <w:r>
      <w:rPr>
        <w:rFonts w:ascii="Gill Sans MT" w:hAnsi="Gill Sans MT"/>
        <w:i/>
        <w:iCs/>
        <w:sz w:val="20"/>
        <w:szCs w:val="20"/>
      </w:rPr>
      <w:t xml:space="preserve">smlouva č. </w:t>
    </w:r>
    <w:r w:rsidR="00AE418C" w:rsidRPr="00AE418C">
      <w:rPr>
        <w:rFonts w:ascii="Gill Sans MT" w:hAnsi="Gill Sans MT"/>
        <w:i/>
        <w:iCs/>
        <w:sz w:val="20"/>
        <w:szCs w:val="20"/>
      </w:rPr>
      <w:t>SML/</w:t>
    </w:r>
    <w:r w:rsidR="009C18E2">
      <w:rPr>
        <w:rFonts w:ascii="Gill Sans MT" w:hAnsi="Gill Sans MT"/>
        <w:i/>
        <w:iCs/>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277C"/>
    <w:multiLevelType w:val="hybridMultilevel"/>
    <w:tmpl w:val="0EF4E3F8"/>
    <w:lvl w:ilvl="0" w:tplc="D94243E6">
      <w:start w:val="1"/>
      <w:numFmt w:val="upperRoman"/>
      <w:pStyle w:val="Nadpis2"/>
      <w:lvlText w:val="%1."/>
      <w:lvlJc w:val="left"/>
      <w:pPr>
        <w:ind w:left="503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CC1601"/>
    <w:multiLevelType w:val="hybridMultilevel"/>
    <w:tmpl w:val="EAE8702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9C01974"/>
    <w:multiLevelType w:val="hybridMultilevel"/>
    <w:tmpl w:val="327E96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AC5578F"/>
    <w:multiLevelType w:val="hybridMultilevel"/>
    <w:tmpl w:val="C88AE146"/>
    <w:lvl w:ilvl="0" w:tplc="0BFE6FC8">
      <w:start w:val="1"/>
      <w:numFmt w:val="decimal"/>
      <w:pStyle w:val="Nadpis4"/>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AC35056"/>
    <w:multiLevelType w:val="hybridMultilevel"/>
    <w:tmpl w:val="3C0054AA"/>
    <w:lvl w:ilvl="0" w:tplc="02328B7E">
      <w:start w:val="1"/>
      <w:numFmt w:val="decimal"/>
      <w:pStyle w:val="Bezmezer"/>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9FB46DF"/>
    <w:multiLevelType w:val="hybridMultilevel"/>
    <w:tmpl w:val="4EB2551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75C97FDC"/>
    <w:multiLevelType w:val="hybridMultilevel"/>
    <w:tmpl w:val="DF78B7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43912077">
    <w:abstractNumId w:val="0"/>
  </w:num>
  <w:num w:numId="2" w16cid:durableId="600383455">
    <w:abstractNumId w:val="2"/>
  </w:num>
  <w:num w:numId="3" w16cid:durableId="1501893911">
    <w:abstractNumId w:val="3"/>
  </w:num>
  <w:num w:numId="4" w16cid:durableId="69667344">
    <w:abstractNumId w:val="4"/>
  </w:num>
  <w:num w:numId="5" w16cid:durableId="939795368">
    <w:abstractNumId w:val="4"/>
    <w:lvlOverride w:ilvl="0">
      <w:startOverride w:val="1"/>
    </w:lvlOverride>
  </w:num>
  <w:num w:numId="6" w16cid:durableId="936597178">
    <w:abstractNumId w:val="4"/>
    <w:lvlOverride w:ilvl="0">
      <w:startOverride w:val="1"/>
    </w:lvlOverride>
  </w:num>
  <w:num w:numId="7" w16cid:durableId="976834861">
    <w:abstractNumId w:val="4"/>
    <w:lvlOverride w:ilvl="0">
      <w:startOverride w:val="1"/>
    </w:lvlOverride>
  </w:num>
  <w:num w:numId="8" w16cid:durableId="967663502">
    <w:abstractNumId w:val="1"/>
  </w:num>
  <w:num w:numId="9" w16cid:durableId="1847666951">
    <w:abstractNumId w:val="4"/>
    <w:lvlOverride w:ilvl="0">
      <w:startOverride w:val="1"/>
    </w:lvlOverride>
  </w:num>
  <w:num w:numId="10" w16cid:durableId="749080194">
    <w:abstractNumId w:val="4"/>
    <w:lvlOverride w:ilvl="0">
      <w:startOverride w:val="1"/>
    </w:lvlOverride>
  </w:num>
  <w:num w:numId="11" w16cid:durableId="860632712">
    <w:abstractNumId w:val="4"/>
    <w:lvlOverride w:ilvl="0">
      <w:startOverride w:val="1"/>
    </w:lvlOverride>
  </w:num>
  <w:num w:numId="12" w16cid:durableId="102657149">
    <w:abstractNumId w:val="4"/>
    <w:lvlOverride w:ilvl="0">
      <w:startOverride w:val="1"/>
    </w:lvlOverride>
  </w:num>
  <w:num w:numId="13" w16cid:durableId="2143960454">
    <w:abstractNumId w:val="6"/>
  </w:num>
  <w:num w:numId="14" w16cid:durableId="409741301">
    <w:abstractNumId w:val="4"/>
    <w:lvlOverride w:ilvl="0">
      <w:startOverride w:val="1"/>
    </w:lvlOverride>
  </w:num>
  <w:num w:numId="15" w16cid:durableId="621613628">
    <w:abstractNumId w:val="4"/>
    <w:lvlOverride w:ilvl="0">
      <w:startOverride w:val="1"/>
    </w:lvlOverride>
  </w:num>
  <w:num w:numId="16" w16cid:durableId="698433792">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103"/>
    <w:rsid w:val="000068DF"/>
    <w:rsid w:val="00007816"/>
    <w:rsid w:val="00010773"/>
    <w:rsid w:val="00016DCC"/>
    <w:rsid w:val="00020E0E"/>
    <w:rsid w:val="0002353C"/>
    <w:rsid w:val="00032897"/>
    <w:rsid w:val="00033D21"/>
    <w:rsid w:val="0003672B"/>
    <w:rsid w:val="00037B0E"/>
    <w:rsid w:val="00041F34"/>
    <w:rsid w:val="00044BB3"/>
    <w:rsid w:val="000515E6"/>
    <w:rsid w:val="00065A36"/>
    <w:rsid w:val="00065F5F"/>
    <w:rsid w:val="000703CB"/>
    <w:rsid w:val="00070B06"/>
    <w:rsid w:val="0009148E"/>
    <w:rsid w:val="000962AD"/>
    <w:rsid w:val="000A2B6F"/>
    <w:rsid w:val="000A2F8B"/>
    <w:rsid w:val="000A74D9"/>
    <w:rsid w:val="000B0703"/>
    <w:rsid w:val="000B16A1"/>
    <w:rsid w:val="000B46D6"/>
    <w:rsid w:val="000C74BA"/>
    <w:rsid w:val="000C7BC7"/>
    <w:rsid w:val="000D2E26"/>
    <w:rsid w:val="000E01BE"/>
    <w:rsid w:val="000E7B5F"/>
    <w:rsid w:val="000F0BA2"/>
    <w:rsid w:val="000F2199"/>
    <w:rsid w:val="00103279"/>
    <w:rsid w:val="00115913"/>
    <w:rsid w:val="00116F25"/>
    <w:rsid w:val="00117390"/>
    <w:rsid w:val="00130DA1"/>
    <w:rsid w:val="0013234A"/>
    <w:rsid w:val="00135F2F"/>
    <w:rsid w:val="001460DC"/>
    <w:rsid w:val="0015041D"/>
    <w:rsid w:val="001612E2"/>
    <w:rsid w:val="0016757F"/>
    <w:rsid w:val="001820A0"/>
    <w:rsid w:val="00185088"/>
    <w:rsid w:val="001A4C09"/>
    <w:rsid w:val="001A5B26"/>
    <w:rsid w:val="001B4310"/>
    <w:rsid w:val="001C12A1"/>
    <w:rsid w:val="001D6A3A"/>
    <w:rsid w:val="001F5736"/>
    <w:rsid w:val="00211D75"/>
    <w:rsid w:val="00215A2C"/>
    <w:rsid w:val="002210D9"/>
    <w:rsid w:val="002211FA"/>
    <w:rsid w:val="002246F3"/>
    <w:rsid w:val="00226BB4"/>
    <w:rsid w:val="002373F4"/>
    <w:rsid w:val="00241D8C"/>
    <w:rsid w:val="002474ED"/>
    <w:rsid w:val="00253767"/>
    <w:rsid w:val="00262A39"/>
    <w:rsid w:val="00271DB0"/>
    <w:rsid w:val="00280B00"/>
    <w:rsid w:val="00294C09"/>
    <w:rsid w:val="002A0343"/>
    <w:rsid w:val="002A2453"/>
    <w:rsid w:val="002A4BAD"/>
    <w:rsid w:val="002B39F2"/>
    <w:rsid w:val="002C3DBF"/>
    <w:rsid w:val="002C46FE"/>
    <w:rsid w:val="002C7E9C"/>
    <w:rsid w:val="002D77DF"/>
    <w:rsid w:val="002E5389"/>
    <w:rsid w:val="002F57F7"/>
    <w:rsid w:val="00304C7A"/>
    <w:rsid w:val="003057C5"/>
    <w:rsid w:val="00305E1F"/>
    <w:rsid w:val="00320DE7"/>
    <w:rsid w:val="00330883"/>
    <w:rsid w:val="00332D96"/>
    <w:rsid w:val="00334464"/>
    <w:rsid w:val="003372FC"/>
    <w:rsid w:val="0033752B"/>
    <w:rsid w:val="00340D3B"/>
    <w:rsid w:val="00343F07"/>
    <w:rsid w:val="00352A84"/>
    <w:rsid w:val="003621B5"/>
    <w:rsid w:val="00370D0D"/>
    <w:rsid w:val="0037291D"/>
    <w:rsid w:val="00377B29"/>
    <w:rsid w:val="0039368F"/>
    <w:rsid w:val="003A76CC"/>
    <w:rsid w:val="003C1F65"/>
    <w:rsid w:val="003D2429"/>
    <w:rsid w:val="003D4759"/>
    <w:rsid w:val="004005BE"/>
    <w:rsid w:val="00411123"/>
    <w:rsid w:val="00412CD6"/>
    <w:rsid w:val="00414348"/>
    <w:rsid w:val="00415CEC"/>
    <w:rsid w:val="00421B67"/>
    <w:rsid w:val="0043020D"/>
    <w:rsid w:val="00452CAA"/>
    <w:rsid w:val="00463458"/>
    <w:rsid w:val="00463F43"/>
    <w:rsid w:val="004640B2"/>
    <w:rsid w:val="00476A1C"/>
    <w:rsid w:val="00480D15"/>
    <w:rsid w:val="004817F3"/>
    <w:rsid w:val="00491AAD"/>
    <w:rsid w:val="004A350F"/>
    <w:rsid w:val="004A4AAD"/>
    <w:rsid w:val="004A73D8"/>
    <w:rsid w:val="004B614F"/>
    <w:rsid w:val="004C18F0"/>
    <w:rsid w:val="004C780C"/>
    <w:rsid w:val="004D0689"/>
    <w:rsid w:val="004E2065"/>
    <w:rsid w:val="004E3B6C"/>
    <w:rsid w:val="004F0D0E"/>
    <w:rsid w:val="004F1EB5"/>
    <w:rsid w:val="004F2D96"/>
    <w:rsid w:val="004F4685"/>
    <w:rsid w:val="004F4AC9"/>
    <w:rsid w:val="004F7D1E"/>
    <w:rsid w:val="00500380"/>
    <w:rsid w:val="00505342"/>
    <w:rsid w:val="0051347D"/>
    <w:rsid w:val="00513B5B"/>
    <w:rsid w:val="00517F35"/>
    <w:rsid w:val="0052717B"/>
    <w:rsid w:val="005440AD"/>
    <w:rsid w:val="005455DC"/>
    <w:rsid w:val="00552A05"/>
    <w:rsid w:val="00553B69"/>
    <w:rsid w:val="00556A56"/>
    <w:rsid w:val="00564D22"/>
    <w:rsid w:val="00571BED"/>
    <w:rsid w:val="0057675E"/>
    <w:rsid w:val="00576DC4"/>
    <w:rsid w:val="0057782F"/>
    <w:rsid w:val="005974FF"/>
    <w:rsid w:val="005A2BB6"/>
    <w:rsid w:val="005B673C"/>
    <w:rsid w:val="005C2992"/>
    <w:rsid w:val="005C4901"/>
    <w:rsid w:val="005D7730"/>
    <w:rsid w:val="005E002A"/>
    <w:rsid w:val="005F3257"/>
    <w:rsid w:val="0061169F"/>
    <w:rsid w:val="0061684C"/>
    <w:rsid w:val="00617556"/>
    <w:rsid w:val="00621791"/>
    <w:rsid w:val="0062681A"/>
    <w:rsid w:val="00645751"/>
    <w:rsid w:val="00647B53"/>
    <w:rsid w:val="00647D71"/>
    <w:rsid w:val="0065068A"/>
    <w:rsid w:val="006557AD"/>
    <w:rsid w:val="00656834"/>
    <w:rsid w:val="00656BA6"/>
    <w:rsid w:val="00660135"/>
    <w:rsid w:val="006701DB"/>
    <w:rsid w:val="00670210"/>
    <w:rsid w:val="0067652D"/>
    <w:rsid w:val="006779B6"/>
    <w:rsid w:val="0068201F"/>
    <w:rsid w:val="00682CBE"/>
    <w:rsid w:val="006871B2"/>
    <w:rsid w:val="006A3CAC"/>
    <w:rsid w:val="006A7141"/>
    <w:rsid w:val="006B0541"/>
    <w:rsid w:val="006B3E3E"/>
    <w:rsid w:val="006C023A"/>
    <w:rsid w:val="006C61D8"/>
    <w:rsid w:val="006C755A"/>
    <w:rsid w:val="006C76F1"/>
    <w:rsid w:val="006D1E02"/>
    <w:rsid w:val="006F3535"/>
    <w:rsid w:val="006F4A92"/>
    <w:rsid w:val="007201B3"/>
    <w:rsid w:val="0072501D"/>
    <w:rsid w:val="00730721"/>
    <w:rsid w:val="007321C5"/>
    <w:rsid w:val="00742CBB"/>
    <w:rsid w:val="00747165"/>
    <w:rsid w:val="007523D0"/>
    <w:rsid w:val="007656CC"/>
    <w:rsid w:val="0079681A"/>
    <w:rsid w:val="0079780A"/>
    <w:rsid w:val="007A3387"/>
    <w:rsid w:val="007B0280"/>
    <w:rsid w:val="007B060B"/>
    <w:rsid w:val="007D3E9C"/>
    <w:rsid w:val="007D6F04"/>
    <w:rsid w:val="007E1923"/>
    <w:rsid w:val="007E192F"/>
    <w:rsid w:val="007E7C19"/>
    <w:rsid w:val="0082013A"/>
    <w:rsid w:val="00822E64"/>
    <w:rsid w:val="008262C3"/>
    <w:rsid w:val="00826ABD"/>
    <w:rsid w:val="00826DAB"/>
    <w:rsid w:val="0082724D"/>
    <w:rsid w:val="00840F57"/>
    <w:rsid w:val="00845C47"/>
    <w:rsid w:val="00846C69"/>
    <w:rsid w:val="008557BA"/>
    <w:rsid w:val="0086338C"/>
    <w:rsid w:val="00864EE7"/>
    <w:rsid w:val="008747DB"/>
    <w:rsid w:val="00876EEB"/>
    <w:rsid w:val="00877457"/>
    <w:rsid w:val="0088116D"/>
    <w:rsid w:val="008873B2"/>
    <w:rsid w:val="00893106"/>
    <w:rsid w:val="008A70F7"/>
    <w:rsid w:val="008A7529"/>
    <w:rsid w:val="008B6CE6"/>
    <w:rsid w:val="008C0AA5"/>
    <w:rsid w:val="008D1C24"/>
    <w:rsid w:val="008D5F8F"/>
    <w:rsid w:val="008E43F6"/>
    <w:rsid w:val="00911FB6"/>
    <w:rsid w:val="00922E7D"/>
    <w:rsid w:val="0092517F"/>
    <w:rsid w:val="009406E3"/>
    <w:rsid w:val="00940DB2"/>
    <w:rsid w:val="00950289"/>
    <w:rsid w:val="0096216A"/>
    <w:rsid w:val="00972AF9"/>
    <w:rsid w:val="00972ECA"/>
    <w:rsid w:val="009740E3"/>
    <w:rsid w:val="009805D4"/>
    <w:rsid w:val="009817C7"/>
    <w:rsid w:val="00981CF8"/>
    <w:rsid w:val="0098383E"/>
    <w:rsid w:val="00984CC6"/>
    <w:rsid w:val="00985322"/>
    <w:rsid w:val="009B4803"/>
    <w:rsid w:val="009B5391"/>
    <w:rsid w:val="009C18E2"/>
    <w:rsid w:val="009D1458"/>
    <w:rsid w:val="009D3451"/>
    <w:rsid w:val="009D546B"/>
    <w:rsid w:val="009E2F74"/>
    <w:rsid w:val="009E3E26"/>
    <w:rsid w:val="009F196B"/>
    <w:rsid w:val="009F4D75"/>
    <w:rsid w:val="00A00BB6"/>
    <w:rsid w:val="00A03898"/>
    <w:rsid w:val="00A0695F"/>
    <w:rsid w:val="00A13DBA"/>
    <w:rsid w:val="00A1650A"/>
    <w:rsid w:val="00A1697F"/>
    <w:rsid w:val="00A350D3"/>
    <w:rsid w:val="00A36232"/>
    <w:rsid w:val="00A37D72"/>
    <w:rsid w:val="00A4100F"/>
    <w:rsid w:val="00A42C01"/>
    <w:rsid w:val="00A441C1"/>
    <w:rsid w:val="00A53F73"/>
    <w:rsid w:val="00A54245"/>
    <w:rsid w:val="00A629E3"/>
    <w:rsid w:val="00A83AFB"/>
    <w:rsid w:val="00A85AFF"/>
    <w:rsid w:val="00A93AA1"/>
    <w:rsid w:val="00AB6AEF"/>
    <w:rsid w:val="00AC6BF3"/>
    <w:rsid w:val="00AD05AB"/>
    <w:rsid w:val="00AD6B5A"/>
    <w:rsid w:val="00AD6F5B"/>
    <w:rsid w:val="00AE418C"/>
    <w:rsid w:val="00B127DE"/>
    <w:rsid w:val="00B21976"/>
    <w:rsid w:val="00B237A2"/>
    <w:rsid w:val="00B27E7C"/>
    <w:rsid w:val="00B31AF5"/>
    <w:rsid w:val="00B35737"/>
    <w:rsid w:val="00B64CF4"/>
    <w:rsid w:val="00B653C0"/>
    <w:rsid w:val="00B67EFD"/>
    <w:rsid w:val="00B7155F"/>
    <w:rsid w:val="00B73A09"/>
    <w:rsid w:val="00B74210"/>
    <w:rsid w:val="00B770B3"/>
    <w:rsid w:val="00B90BC9"/>
    <w:rsid w:val="00B9318E"/>
    <w:rsid w:val="00B93F0F"/>
    <w:rsid w:val="00BA05A5"/>
    <w:rsid w:val="00BA5967"/>
    <w:rsid w:val="00BB045E"/>
    <w:rsid w:val="00BB7C7F"/>
    <w:rsid w:val="00BC4795"/>
    <w:rsid w:val="00BC5C0B"/>
    <w:rsid w:val="00BD48B3"/>
    <w:rsid w:val="00BD48F6"/>
    <w:rsid w:val="00BD6FBA"/>
    <w:rsid w:val="00BF4939"/>
    <w:rsid w:val="00BF6659"/>
    <w:rsid w:val="00BF67A7"/>
    <w:rsid w:val="00C06587"/>
    <w:rsid w:val="00C06E63"/>
    <w:rsid w:val="00C12788"/>
    <w:rsid w:val="00C20631"/>
    <w:rsid w:val="00C24301"/>
    <w:rsid w:val="00C4745C"/>
    <w:rsid w:val="00C54A04"/>
    <w:rsid w:val="00C54D31"/>
    <w:rsid w:val="00C66C8A"/>
    <w:rsid w:val="00C740F4"/>
    <w:rsid w:val="00C7686D"/>
    <w:rsid w:val="00C80A43"/>
    <w:rsid w:val="00C8290F"/>
    <w:rsid w:val="00C8321A"/>
    <w:rsid w:val="00C865E2"/>
    <w:rsid w:val="00C924D9"/>
    <w:rsid w:val="00CA27D0"/>
    <w:rsid w:val="00CB4AC3"/>
    <w:rsid w:val="00CB620C"/>
    <w:rsid w:val="00CB759A"/>
    <w:rsid w:val="00CB7F23"/>
    <w:rsid w:val="00CC51CF"/>
    <w:rsid w:val="00CD37DB"/>
    <w:rsid w:val="00CD40E1"/>
    <w:rsid w:val="00CD5530"/>
    <w:rsid w:val="00CD69BD"/>
    <w:rsid w:val="00CE4D83"/>
    <w:rsid w:val="00CE5DAC"/>
    <w:rsid w:val="00CE6709"/>
    <w:rsid w:val="00D05F15"/>
    <w:rsid w:val="00D14B71"/>
    <w:rsid w:val="00D23F89"/>
    <w:rsid w:val="00D32C39"/>
    <w:rsid w:val="00D4018F"/>
    <w:rsid w:val="00D41AB7"/>
    <w:rsid w:val="00D52922"/>
    <w:rsid w:val="00D5482F"/>
    <w:rsid w:val="00D60FDF"/>
    <w:rsid w:val="00D66245"/>
    <w:rsid w:val="00D663C0"/>
    <w:rsid w:val="00D6743D"/>
    <w:rsid w:val="00D80566"/>
    <w:rsid w:val="00D82A54"/>
    <w:rsid w:val="00D92733"/>
    <w:rsid w:val="00D94CA3"/>
    <w:rsid w:val="00D97549"/>
    <w:rsid w:val="00DA7A22"/>
    <w:rsid w:val="00DB3988"/>
    <w:rsid w:val="00DB3E54"/>
    <w:rsid w:val="00DC3ED1"/>
    <w:rsid w:val="00DC4FDF"/>
    <w:rsid w:val="00DD30AF"/>
    <w:rsid w:val="00DD6141"/>
    <w:rsid w:val="00DE0161"/>
    <w:rsid w:val="00E02EA1"/>
    <w:rsid w:val="00E063A0"/>
    <w:rsid w:val="00E109EE"/>
    <w:rsid w:val="00E1232E"/>
    <w:rsid w:val="00E23166"/>
    <w:rsid w:val="00E25067"/>
    <w:rsid w:val="00E31027"/>
    <w:rsid w:val="00E40E11"/>
    <w:rsid w:val="00E443C8"/>
    <w:rsid w:val="00E45262"/>
    <w:rsid w:val="00E459AA"/>
    <w:rsid w:val="00E45DD9"/>
    <w:rsid w:val="00E615FB"/>
    <w:rsid w:val="00E64713"/>
    <w:rsid w:val="00E67522"/>
    <w:rsid w:val="00E72542"/>
    <w:rsid w:val="00E76D68"/>
    <w:rsid w:val="00E7779F"/>
    <w:rsid w:val="00E92760"/>
    <w:rsid w:val="00E930E9"/>
    <w:rsid w:val="00E93344"/>
    <w:rsid w:val="00E96F4F"/>
    <w:rsid w:val="00EA0B5C"/>
    <w:rsid w:val="00EA6DBA"/>
    <w:rsid w:val="00EB6900"/>
    <w:rsid w:val="00EB7348"/>
    <w:rsid w:val="00EC112D"/>
    <w:rsid w:val="00EE3598"/>
    <w:rsid w:val="00EE73B5"/>
    <w:rsid w:val="00F00195"/>
    <w:rsid w:val="00F00D5C"/>
    <w:rsid w:val="00F02C9F"/>
    <w:rsid w:val="00F124C5"/>
    <w:rsid w:val="00F20629"/>
    <w:rsid w:val="00F2149E"/>
    <w:rsid w:val="00F3739F"/>
    <w:rsid w:val="00F4002C"/>
    <w:rsid w:val="00F461E0"/>
    <w:rsid w:val="00F46ADB"/>
    <w:rsid w:val="00F51248"/>
    <w:rsid w:val="00F53B6C"/>
    <w:rsid w:val="00F56C47"/>
    <w:rsid w:val="00F6691B"/>
    <w:rsid w:val="00F74F22"/>
    <w:rsid w:val="00F913F9"/>
    <w:rsid w:val="00F9373D"/>
    <w:rsid w:val="00F941AB"/>
    <w:rsid w:val="00F94D5C"/>
    <w:rsid w:val="00FA0C7E"/>
    <w:rsid w:val="00FA246F"/>
    <w:rsid w:val="00FA607D"/>
    <w:rsid w:val="00FA6103"/>
    <w:rsid w:val="00FA7823"/>
    <w:rsid w:val="00FD2F34"/>
    <w:rsid w:val="00FD46C6"/>
    <w:rsid w:val="00FD5049"/>
    <w:rsid w:val="00FD591C"/>
    <w:rsid w:val="00FD60FF"/>
    <w:rsid w:val="00FE23C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C4955"/>
  <w15:docId w15:val="{7DEB7700-792C-4673-950F-B1A1E7CA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44A1"/>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B5391"/>
    <w:pPr>
      <w:keepNext/>
      <w:keepLines/>
      <w:shd w:val="clear" w:color="auto" w:fill="BFBFBF" w:themeFill="background1" w:themeFillShade="BF"/>
      <w:jc w:val="center"/>
      <w:outlineLvl w:val="0"/>
    </w:pPr>
    <w:rPr>
      <w:rFonts w:ascii="Gill Sans MT" w:eastAsiaTheme="majorEastAsia" w:hAnsi="Gill Sans MT" w:cstheme="majorBidi"/>
      <w:b/>
      <w:sz w:val="22"/>
      <w:szCs w:val="32"/>
    </w:rPr>
  </w:style>
  <w:style w:type="paragraph" w:styleId="Nadpis2">
    <w:name w:val="heading 2"/>
    <w:aliases w:val="Nadpis 1-číslo čl."/>
    <w:basedOn w:val="Normln"/>
    <w:next w:val="Normln"/>
    <w:link w:val="Nadpis2Char"/>
    <w:uiPriority w:val="9"/>
    <w:unhideWhenUsed/>
    <w:qFormat/>
    <w:rsid w:val="009B5391"/>
    <w:pPr>
      <w:keepNext/>
      <w:keepLines/>
      <w:numPr>
        <w:numId w:val="1"/>
      </w:numPr>
      <w:spacing w:before="480" w:after="120"/>
      <w:ind w:left="0" w:firstLine="0"/>
      <w:jc w:val="center"/>
      <w:outlineLvl w:val="1"/>
    </w:pPr>
    <w:rPr>
      <w:rFonts w:ascii="Open Sans" w:eastAsiaTheme="majorEastAsia" w:hAnsi="Open Sans" w:cstheme="majorBidi"/>
      <w:b/>
      <w:color w:val="000000" w:themeColor="text1"/>
      <w:szCs w:val="26"/>
    </w:rPr>
  </w:style>
  <w:style w:type="paragraph" w:styleId="Nadpis3">
    <w:name w:val="heading 3"/>
    <w:aliases w:val="Nadpis 3-název čl."/>
    <w:basedOn w:val="Normln"/>
    <w:next w:val="Normln"/>
    <w:link w:val="Nadpis3Char"/>
    <w:uiPriority w:val="9"/>
    <w:unhideWhenUsed/>
    <w:qFormat/>
    <w:rsid w:val="00C7686D"/>
    <w:pPr>
      <w:keepNext/>
      <w:keepLines/>
      <w:spacing w:before="120" w:after="120"/>
      <w:jc w:val="center"/>
      <w:outlineLvl w:val="2"/>
    </w:pPr>
    <w:rPr>
      <w:rFonts w:ascii="Open Sans" w:eastAsiaTheme="majorEastAsia" w:hAnsi="Open Sans" w:cstheme="majorBidi"/>
      <w:b/>
      <w:color w:val="000000" w:themeColor="text1"/>
    </w:rPr>
  </w:style>
  <w:style w:type="paragraph" w:styleId="Nadpis4">
    <w:name w:val="heading 4"/>
    <w:basedOn w:val="Normln"/>
    <w:next w:val="Normln"/>
    <w:link w:val="Nadpis4Char"/>
    <w:uiPriority w:val="9"/>
    <w:unhideWhenUsed/>
    <w:qFormat/>
    <w:rsid w:val="00FD5049"/>
    <w:pPr>
      <w:keepNext/>
      <w:keepLines/>
      <w:numPr>
        <w:numId w:val="3"/>
      </w:numPr>
      <w:spacing w:after="120"/>
      <w:ind w:left="0" w:firstLine="0"/>
      <w:jc w:val="both"/>
      <w:outlineLvl w:val="3"/>
    </w:pPr>
    <w:rPr>
      <w:rFonts w:ascii="Open Sans" w:eastAsiaTheme="majorEastAsia" w:hAnsi="Open Sans" w:cstheme="majorBidi"/>
      <w:iCs/>
      <w:color w:val="000000" w:themeColor="text1"/>
      <w:sz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Char">
    <w:name w:val="Základní text 2 Char"/>
    <w:basedOn w:val="Standardnpsmoodstavce"/>
    <w:link w:val="Zkladntext2"/>
    <w:qFormat/>
    <w:rsid w:val="00DF44A1"/>
    <w:rPr>
      <w:rFonts w:ascii="Times New Roman" w:eastAsia="Times New Roman" w:hAnsi="Times New Roman" w:cs="Times New Roman"/>
      <w:szCs w:val="24"/>
      <w:lang w:eastAsia="cs-CZ"/>
    </w:rPr>
  </w:style>
  <w:style w:type="character" w:styleId="Odkaznakoment">
    <w:name w:val="annotation reference"/>
    <w:basedOn w:val="Standardnpsmoodstavce"/>
    <w:uiPriority w:val="99"/>
    <w:semiHidden/>
    <w:unhideWhenUsed/>
    <w:qFormat/>
    <w:rsid w:val="00DF44A1"/>
    <w:rPr>
      <w:sz w:val="16"/>
      <w:szCs w:val="16"/>
    </w:rPr>
  </w:style>
  <w:style w:type="character" w:customStyle="1" w:styleId="TextkomenteChar">
    <w:name w:val="Text komentáře Char"/>
    <w:basedOn w:val="Standardnpsmoodstavce"/>
    <w:link w:val="Textkomente"/>
    <w:uiPriority w:val="99"/>
    <w:qFormat/>
    <w:rsid w:val="00DF44A1"/>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uiPriority w:val="99"/>
    <w:semiHidden/>
    <w:qFormat/>
    <w:rsid w:val="00DF44A1"/>
    <w:rPr>
      <w:rFonts w:ascii="Tahoma" w:eastAsia="Times New Roman" w:hAnsi="Tahoma" w:cs="Tahoma"/>
      <w:sz w:val="16"/>
      <w:szCs w:val="16"/>
      <w:lang w:eastAsia="cs-CZ"/>
    </w:rPr>
  </w:style>
  <w:style w:type="character" w:customStyle="1" w:styleId="ZhlavChar">
    <w:name w:val="Záhlaví Char"/>
    <w:basedOn w:val="Standardnpsmoodstavce"/>
    <w:link w:val="Zhlav"/>
    <w:uiPriority w:val="99"/>
    <w:qFormat/>
    <w:rsid w:val="00DF44A1"/>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DF44A1"/>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qFormat/>
    <w:rsid w:val="009B5391"/>
    <w:rPr>
      <w:rFonts w:ascii="Gill Sans MT" w:eastAsiaTheme="majorEastAsia" w:hAnsi="Gill Sans MT" w:cstheme="majorBidi"/>
      <w:b/>
      <w:szCs w:val="32"/>
      <w:shd w:val="clear" w:color="auto" w:fill="BFBFBF" w:themeFill="background1" w:themeFillShade="BF"/>
      <w:lang w:eastAsia="cs-CZ"/>
    </w:rPr>
  </w:style>
  <w:style w:type="character" w:customStyle="1" w:styleId="Internetovodkaz">
    <w:name w:val="Internetový odkaz"/>
    <w:rsid w:val="00C34969"/>
    <w:rPr>
      <w:color w:val="0563C1"/>
      <w:u w:val="single"/>
    </w:rPr>
  </w:style>
  <w:style w:type="character" w:customStyle="1" w:styleId="ZkladntextodsazenChar">
    <w:name w:val="Základní text odsazený Char"/>
    <w:basedOn w:val="Standardnpsmoodstavce"/>
    <w:link w:val="Zkladntextodsazen"/>
    <w:uiPriority w:val="99"/>
    <w:qFormat/>
    <w:rsid w:val="004B1B53"/>
    <w:rPr>
      <w:rFonts w:ascii="Times New Roman" w:eastAsia="Times New Roman" w:hAnsi="Times New Roman" w:cs="Times New Roman"/>
      <w:sz w:val="24"/>
      <w:szCs w:val="24"/>
      <w:lang w:eastAsia="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kladntext2">
    <w:name w:val="Body Text 2"/>
    <w:basedOn w:val="Normln"/>
    <w:link w:val="Zkladntext2Char"/>
    <w:qFormat/>
    <w:rsid w:val="00DF44A1"/>
    <w:pPr>
      <w:jc w:val="both"/>
    </w:pPr>
    <w:rPr>
      <w:sz w:val="22"/>
    </w:rPr>
  </w:style>
  <w:style w:type="paragraph" w:styleId="Textkomente">
    <w:name w:val="annotation text"/>
    <w:basedOn w:val="Normln"/>
    <w:link w:val="TextkomenteChar"/>
    <w:uiPriority w:val="99"/>
    <w:unhideWhenUsed/>
    <w:qFormat/>
    <w:rsid w:val="00DF44A1"/>
    <w:rPr>
      <w:sz w:val="20"/>
      <w:szCs w:val="20"/>
    </w:rPr>
  </w:style>
  <w:style w:type="paragraph" w:styleId="Textbubliny">
    <w:name w:val="Balloon Text"/>
    <w:basedOn w:val="Normln"/>
    <w:link w:val="TextbublinyChar"/>
    <w:uiPriority w:val="99"/>
    <w:semiHidden/>
    <w:unhideWhenUsed/>
    <w:qFormat/>
    <w:rsid w:val="00DF44A1"/>
    <w:rPr>
      <w:rFonts w:ascii="Tahoma" w:hAnsi="Tahoma" w:cs="Tahoma"/>
      <w:sz w:val="16"/>
      <w:szCs w:val="16"/>
    </w:rPr>
  </w:style>
  <w:style w:type="paragraph" w:customStyle="1" w:styleId="Zhlavazpat">
    <w:name w:val="Záhlaví a zápatí"/>
    <w:basedOn w:val="Normln"/>
    <w:qFormat/>
  </w:style>
  <w:style w:type="paragraph" w:styleId="Zhlav">
    <w:name w:val="header"/>
    <w:basedOn w:val="Normln"/>
    <w:link w:val="ZhlavChar"/>
    <w:uiPriority w:val="99"/>
    <w:unhideWhenUsed/>
    <w:rsid w:val="00DF44A1"/>
    <w:pPr>
      <w:tabs>
        <w:tab w:val="center" w:pos="4536"/>
        <w:tab w:val="right" w:pos="9072"/>
      </w:tabs>
    </w:pPr>
  </w:style>
  <w:style w:type="paragraph" w:styleId="Zpat">
    <w:name w:val="footer"/>
    <w:basedOn w:val="Normln"/>
    <w:link w:val="ZpatChar"/>
    <w:uiPriority w:val="99"/>
    <w:unhideWhenUsed/>
    <w:rsid w:val="00DF44A1"/>
    <w:pPr>
      <w:tabs>
        <w:tab w:val="center" w:pos="4536"/>
        <w:tab w:val="right" w:pos="9072"/>
      </w:tabs>
    </w:pPr>
  </w:style>
  <w:style w:type="paragraph" w:styleId="Revize">
    <w:name w:val="Revision"/>
    <w:uiPriority w:val="99"/>
    <w:semiHidden/>
    <w:qFormat/>
    <w:rsid w:val="00FB560F"/>
    <w:rPr>
      <w:rFonts w:ascii="Times New Roman" w:eastAsia="Times New Roman" w:hAnsi="Times New Roman" w:cs="Times New Roman"/>
      <w:sz w:val="24"/>
      <w:szCs w:val="24"/>
      <w:lang w:eastAsia="cs-CZ"/>
    </w:rPr>
  </w:style>
  <w:style w:type="paragraph" w:styleId="Odstavecseseznamem">
    <w:name w:val="List Paragraph"/>
    <w:basedOn w:val="Normln"/>
    <w:uiPriority w:val="1"/>
    <w:qFormat/>
    <w:rsid w:val="002B5B21"/>
    <w:pPr>
      <w:ind w:left="720"/>
      <w:contextualSpacing/>
    </w:pPr>
  </w:style>
  <w:style w:type="paragraph" w:styleId="Zkladntextodsazen">
    <w:name w:val="Body Text Indent"/>
    <w:basedOn w:val="Normln"/>
    <w:link w:val="ZkladntextodsazenChar"/>
    <w:uiPriority w:val="99"/>
    <w:unhideWhenUsed/>
    <w:rsid w:val="004B1B53"/>
    <w:pPr>
      <w:spacing w:after="120"/>
      <w:ind w:left="283"/>
    </w:pPr>
  </w:style>
  <w:style w:type="table" w:styleId="Mkatabulky">
    <w:name w:val="Table Grid"/>
    <w:basedOn w:val="Normlntabulka"/>
    <w:uiPriority w:val="59"/>
    <w:rsid w:val="00D15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aliases w:val="Nadpis 1-číslo čl. Char"/>
    <w:basedOn w:val="Standardnpsmoodstavce"/>
    <w:link w:val="Nadpis2"/>
    <w:uiPriority w:val="9"/>
    <w:rsid w:val="009B5391"/>
    <w:rPr>
      <w:rFonts w:ascii="Open Sans" w:eastAsiaTheme="majorEastAsia" w:hAnsi="Open Sans" w:cstheme="majorBidi"/>
      <w:b/>
      <w:color w:val="000000" w:themeColor="text1"/>
      <w:sz w:val="24"/>
      <w:szCs w:val="26"/>
      <w:lang w:eastAsia="cs-CZ"/>
    </w:rPr>
  </w:style>
  <w:style w:type="character" w:customStyle="1" w:styleId="Nadpis3Char">
    <w:name w:val="Nadpis 3 Char"/>
    <w:aliases w:val="Nadpis 3-název čl. Char"/>
    <w:basedOn w:val="Standardnpsmoodstavce"/>
    <w:link w:val="Nadpis3"/>
    <w:uiPriority w:val="9"/>
    <w:rsid w:val="00C7686D"/>
    <w:rPr>
      <w:rFonts w:ascii="Open Sans" w:eastAsiaTheme="majorEastAsia" w:hAnsi="Open Sans" w:cstheme="majorBidi"/>
      <w:b/>
      <w:color w:val="000000" w:themeColor="text1"/>
      <w:sz w:val="24"/>
      <w:szCs w:val="24"/>
      <w:lang w:eastAsia="cs-CZ"/>
    </w:rPr>
  </w:style>
  <w:style w:type="table" w:customStyle="1" w:styleId="Mkatabulky1">
    <w:name w:val="Mřížka tabulky1"/>
    <w:basedOn w:val="Normlntabulka"/>
    <w:next w:val="Mkatabulky"/>
    <w:rsid w:val="00CD5530"/>
    <w:pPr>
      <w:suppressAutoHyphens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rsid w:val="00FD5049"/>
    <w:rPr>
      <w:rFonts w:ascii="Open Sans" w:eastAsiaTheme="majorEastAsia" w:hAnsi="Open Sans" w:cstheme="majorBidi"/>
      <w:iCs/>
      <w:color w:val="000000" w:themeColor="text1"/>
      <w:szCs w:val="24"/>
      <w:lang w:eastAsia="cs-CZ"/>
    </w:rPr>
  </w:style>
  <w:style w:type="paragraph" w:styleId="Bezmezer">
    <w:name w:val="No Spacing"/>
    <w:aliases w:val="text smlouvy"/>
    <w:uiPriority w:val="1"/>
    <w:qFormat/>
    <w:rsid w:val="00305E1F"/>
    <w:pPr>
      <w:numPr>
        <w:numId w:val="4"/>
      </w:numPr>
      <w:spacing w:after="120"/>
      <w:jc w:val="both"/>
    </w:pPr>
    <w:rPr>
      <w:rFonts w:ascii="Open Sans" w:eastAsia="Times New Roman" w:hAnsi="Open Sans" w:cs="Times New Roman"/>
      <w:szCs w:val="24"/>
      <w:lang w:eastAsia="cs-CZ"/>
    </w:rPr>
  </w:style>
  <w:style w:type="paragraph" w:styleId="Textpoznpodarou">
    <w:name w:val="footnote text"/>
    <w:basedOn w:val="Normln"/>
    <w:link w:val="TextpoznpodarouChar"/>
    <w:uiPriority w:val="99"/>
    <w:semiHidden/>
    <w:unhideWhenUsed/>
    <w:rsid w:val="000D2E26"/>
    <w:rPr>
      <w:sz w:val="20"/>
      <w:szCs w:val="20"/>
    </w:rPr>
  </w:style>
  <w:style w:type="character" w:customStyle="1" w:styleId="TextpoznpodarouChar">
    <w:name w:val="Text pozn. pod čarou Char"/>
    <w:basedOn w:val="Standardnpsmoodstavce"/>
    <w:link w:val="Textpoznpodarou"/>
    <w:uiPriority w:val="99"/>
    <w:semiHidden/>
    <w:rsid w:val="000D2E26"/>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0D2E26"/>
    <w:rPr>
      <w:vertAlign w:val="superscript"/>
    </w:rPr>
  </w:style>
  <w:style w:type="paragraph" w:styleId="Pedmtkomente">
    <w:name w:val="annotation subject"/>
    <w:basedOn w:val="Textkomente"/>
    <w:next w:val="Textkomente"/>
    <w:link w:val="PedmtkomenteChar"/>
    <w:uiPriority w:val="99"/>
    <w:semiHidden/>
    <w:unhideWhenUsed/>
    <w:rsid w:val="00330883"/>
    <w:rPr>
      <w:b/>
      <w:bCs/>
    </w:rPr>
  </w:style>
  <w:style w:type="character" w:customStyle="1" w:styleId="PedmtkomenteChar">
    <w:name w:val="Předmět komentáře Char"/>
    <w:basedOn w:val="TextkomenteChar"/>
    <w:link w:val="Pedmtkomente"/>
    <w:uiPriority w:val="99"/>
    <w:semiHidden/>
    <w:rsid w:val="00330883"/>
    <w:rPr>
      <w:rFonts w:ascii="Times New Roman" w:eastAsia="Times New Roman" w:hAnsi="Times New Roman" w:cs="Times New Roman"/>
      <w:b/>
      <w:bCs/>
      <w:sz w:val="20"/>
      <w:szCs w:val="20"/>
      <w:lang w:eastAsia="cs-CZ"/>
    </w:rPr>
  </w:style>
  <w:style w:type="character" w:styleId="Siln">
    <w:name w:val="Strong"/>
    <w:basedOn w:val="Standardnpsmoodstavce"/>
    <w:uiPriority w:val="22"/>
    <w:qFormat/>
    <w:rsid w:val="009E2F74"/>
    <w:rPr>
      <w:b/>
      <w:bCs/>
    </w:rPr>
  </w:style>
  <w:style w:type="paragraph" w:styleId="Normlnweb">
    <w:name w:val="Normal (Web)"/>
    <w:basedOn w:val="Normln"/>
    <w:uiPriority w:val="99"/>
    <w:semiHidden/>
    <w:unhideWhenUsed/>
    <w:rsid w:val="00972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440777">
      <w:bodyDiv w:val="1"/>
      <w:marLeft w:val="0"/>
      <w:marRight w:val="0"/>
      <w:marTop w:val="0"/>
      <w:marBottom w:val="0"/>
      <w:divBdr>
        <w:top w:val="none" w:sz="0" w:space="0" w:color="auto"/>
        <w:left w:val="none" w:sz="0" w:space="0" w:color="auto"/>
        <w:bottom w:val="none" w:sz="0" w:space="0" w:color="auto"/>
        <w:right w:val="none" w:sz="0" w:space="0" w:color="auto"/>
      </w:divBdr>
    </w:div>
    <w:div w:id="1111243119">
      <w:bodyDiv w:val="1"/>
      <w:marLeft w:val="0"/>
      <w:marRight w:val="0"/>
      <w:marTop w:val="0"/>
      <w:marBottom w:val="0"/>
      <w:divBdr>
        <w:top w:val="none" w:sz="0" w:space="0" w:color="auto"/>
        <w:left w:val="none" w:sz="0" w:space="0" w:color="auto"/>
        <w:bottom w:val="none" w:sz="0" w:space="0" w:color="auto"/>
        <w:right w:val="none" w:sz="0" w:space="0" w:color="auto"/>
      </w:divBdr>
    </w:div>
    <w:div w:id="1288925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3c07b0-bec8-415c-85a1-5a72904ae79e" xsi:nil="true"/>
    <lcf76f155ced4ddcb4097134ff3c332f xmlns="172744d7-b7d2-47ac-8879-e5385efed7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EB17A6720D00F458F7F3E09855E2E40" ma:contentTypeVersion="13" ma:contentTypeDescription="Vytvoří nový dokument" ma:contentTypeScope="" ma:versionID="01a65ebde31c5306f8020190d6d30f45">
  <xsd:schema xmlns:xsd="http://www.w3.org/2001/XMLSchema" xmlns:xs="http://www.w3.org/2001/XMLSchema" xmlns:p="http://schemas.microsoft.com/office/2006/metadata/properties" xmlns:ns2="172744d7-b7d2-47ac-8879-e5385efed730" xmlns:ns3="193c07b0-bec8-415c-85a1-5a72904ae79e" targetNamespace="http://schemas.microsoft.com/office/2006/metadata/properties" ma:root="true" ma:fieldsID="d1f69494f9417fd78226ecf01eb46e7e" ns2:_="" ns3:_="">
    <xsd:import namespace="172744d7-b7d2-47ac-8879-e5385efed730"/>
    <xsd:import namespace="193c07b0-bec8-415c-85a1-5a72904ae7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744d7-b7d2-47ac-8879-e5385efed7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053d4f19-23b6-45fa-833f-bf57fbe27f6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3c07b0-bec8-415c-85a1-5a72904ae79e" elementFormDefault="qualified">
    <xsd:import namespace="http://schemas.microsoft.com/office/2006/documentManagement/types"/>
    <xsd:import namespace="http://schemas.microsoft.com/office/infopath/2007/PartnerControls"/>
    <xsd:element name="TaxCatchAll" ma:index="14" nillable="true" ma:displayName="Sloupec zachycení celé taxonomie" ma:hidden="true" ma:list="{3806b3bf-83be-4400-a312-e8b3fe9d6985}" ma:internalName="TaxCatchAll" ma:showField="CatchAllData" ma:web="193c07b0-bec8-415c-85a1-5a72904ae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9D157-F07A-4526-8224-B793AD41748A}">
  <ds:schemaRefs>
    <ds:schemaRef ds:uri="http://schemas.microsoft.com/office/2006/metadata/properties"/>
    <ds:schemaRef ds:uri="http://schemas.microsoft.com/office/infopath/2007/PartnerControls"/>
    <ds:schemaRef ds:uri="193c07b0-bec8-415c-85a1-5a72904ae79e"/>
    <ds:schemaRef ds:uri="172744d7-b7d2-47ac-8879-e5385efed730"/>
  </ds:schemaRefs>
</ds:datastoreItem>
</file>

<file path=customXml/itemProps2.xml><?xml version="1.0" encoding="utf-8"?>
<ds:datastoreItem xmlns:ds="http://schemas.openxmlformats.org/officeDocument/2006/customXml" ds:itemID="{690C19FC-C09C-443F-A935-A1675301C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744d7-b7d2-47ac-8879-e5385efed730"/>
    <ds:schemaRef ds:uri="193c07b0-bec8-415c-85a1-5a72904ae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1704C4-AE3B-4BE8-98C5-EB3D1910E1B5}">
  <ds:schemaRefs>
    <ds:schemaRef ds:uri="http://schemas.microsoft.com/sharepoint/v3/contenttype/forms"/>
  </ds:schemaRefs>
</ds:datastoreItem>
</file>

<file path=customXml/itemProps4.xml><?xml version="1.0" encoding="utf-8"?>
<ds:datastoreItem xmlns:ds="http://schemas.openxmlformats.org/officeDocument/2006/customXml" ds:itemID="{0B36F268-41AF-4192-938F-6DC69DE9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1761</TotalTime>
  <Pages>12</Pages>
  <Words>4247</Words>
  <Characters>25063</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Sarka Vankova</dc:creator>
  <dc:description/>
  <cp:lastModifiedBy>Adéla Palovská</cp:lastModifiedBy>
  <cp:revision>409</cp:revision>
  <cp:lastPrinted>2025-05-26T13:30:00Z</cp:lastPrinted>
  <dcterms:created xsi:type="dcterms:W3CDTF">2025-06-05T06:22:00Z</dcterms:created>
  <dcterms:modified xsi:type="dcterms:W3CDTF">2025-08-11T17:02:00Z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0x010100AEB17A6720D00F458F7F3E09855E2E40</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