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95" w:rsidRPr="00427985" w:rsidRDefault="00427985" w:rsidP="002F60B2">
      <w:pPr>
        <w:rPr>
          <w:b/>
        </w:rPr>
      </w:pPr>
      <w:r w:rsidRPr="00427985">
        <w:rPr>
          <w:b/>
        </w:rPr>
        <w:t xml:space="preserve">Příloha žádosti </w:t>
      </w:r>
    </w:p>
    <w:p w:rsidR="00427985" w:rsidRDefault="00427985" w:rsidP="002F60B2">
      <w:pPr>
        <w:rPr>
          <w:u w:val="single"/>
        </w:rPr>
      </w:pPr>
    </w:p>
    <w:p w:rsidR="00427985" w:rsidRDefault="00427985" w:rsidP="002F60B2">
      <w:pPr>
        <w:rPr>
          <w:u w:val="single"/>
        </w:rPr>
      </w:pPr>
    </w:p>
    <w:p w:rsidR="002F60B2" w:rsidRPr="00380839" w:rsidRDefault="002F60B2" w:rsidP="002F60B2">
      <w:pPr>
        <w:rPr>
          <w:u w:val="single"/>
        </w:rPr>
      </w:pPr>
      <w:r w:rsidRPr="00380839">
        <w:rPr>
          <w:u w:val="single"/>
        </w:rPr>
        <w:t xml:space="preserve">Přehled dotčených pozemků v k. </w:t>
      </w:r>
      <w:proofErr w:type="spellStart"/>
      <w:r w:rsidRPr="00380839">
        <w:rPr>
          <w:u w:val="single"/>
        </w:rPr>
        <w:t>ú.</w:t>
      </w:r>
      <w:proofErr w:type="spellEnd"/>
      <w:r w:rsidRPr="00380839">
        <w:rPr>
          <w:u w:val="single"/>
        </w:rPr>
        <w:t xml:space="preserve"> Ostrov nad Ohří </w:t>
      </w: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543"/>
        <w:gridCol w:w="2127"/>
        <w:gridCol w:w="1417"/>
        <w:gridCol w:w="1417"/>
      </w:tblGrid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b/>
                <w:sz w:val="22"/>
                <w:szCs w:val="22"/>
              </w:rPr>
            </w:pPr>
            <w:proofErr w:type="spellStart"/>
            <w:r w:rsidRPr="00F21515">
              <w:rPr>
                <w:b/>
                <w:sz w:val="22"/>
                <w:szCs w:val="22"/>
              </w:rPr>
              <w:t>Ppč</w:t>
            </w:r>
            <w:proofErr w:type="spellEnd"/>
            <w:r w:rsidRPr="00F2151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</w:tcPr>
          <w:p w:rsidR="0000645F" w:rsidRPr="00F21515" w:rsidRDefault="0000645F" w:rsidP="0064653B">
            <w:pPr>
              <w:rPr>
                <w:b/>
                <w:sz w:val="22"/>
                <w:szCs w:val="22"/>
              </w:rPr>
            </w:pPr>
            <w:r w:rsidRPr="00F21515">
              <w:rPr>
                <w:b/>
                <w:sz w:val="22"/>
                <w:szCs w:val="22"/>
              </w:rPr>
              <w:t>Vlastník</w:t>
            </w: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b/>
                <w:sz w:val="22"/>
                <w:szCs w:val="22"/>
              </w:rPr>
            </w:pPr>
            <w:r w:rsidRPr="00F21515">
              <w:rPr>
                <w:b/>
                <w:sz w:val="22"/>
                <w:szCs w:val="22"/>
              </w:rPr>
              <w:t>Druh pozemku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rPr>
                <w:b/>
                <w:sz w:val="22"/>
                <w:szCs w:val="22"/>
              </w:rPr>
            </w:pPr>
            <w:r w:rsidRPr="00F21515">
              <w:rPr>
                <w:b/>
                <w:sz w:val="22"/>
                <w:szCs w:val="22"/>
              </w:rPr>
              <w:t>Výměra m2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rPr>
                <w:b/>
                <w:sz w:val="22"/>
                <w:szCs w:val="22"/>
              </w:rPr>
            </w:pPr>
            <w:r w:rsidRPr="00F21515">
              <w:rPr>
                <w:b/>
                <w:sz w:val="22"/>
                <w:szCs w:val="22"/>
              </w:rPr>
              <w:t>Poznámka</w:t>
            </w: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1006/1</w:t>
            </w:r>
          </w:p>
        </w:tc>
        <w:tc>
          <w:tcPr>
            <w:tcW w:w="3543" w:type="dxa"/>
            <w:vMerge w:val="restart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 xml:space="preserve">Město Ostrov, Jáchymovská 1, </w:t>
            </w:r>
          </w:p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363 01 Ostrov</w:t>
            </w: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6202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995/3</w:t>
            </w:r>
          </w:p>
        </w:tc>
        <w:tc>
          <w:tcPr>
            <w:tcW w:w="3543" w:type="dxa"/>
            <w:vMerge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7  063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997/3</w:t>
            </w:r>
          </w:p>
        </w:tc>
        <w:tc>
          <w:tcPr>
            <w:tcW w:w="3543" w:type="dxa"/>
            <w:vMerge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422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2961</w:t>
            </w:r>
          </w:p>
        </w:tc>
        <w:tc>
          <w:tcPr>
            <w:tcW w:w="3543" w:type="dxa"/>
            <w:vMerge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462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2559/1</w:t>
            </w:r>
          </w:p>
        </w:tc>
        <w:tc>
          <w:tcPr>
            <w:tcW w:w="3543" w:type="dxa"/>
            <w:vMerge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10 972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  <w:tr w:rsidR="0000645F" w:rsidRPr="00F21515" w:rsidTr="0064653B">
        <w:tc>
          <w:tcPr>
            <w:tcW w:w="106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992/1</w:t>
            </w:r>
          </w:p>
        </w:tc>
        <w:tc>
          <w:tcPr>
            <w:tcW w:w="3543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Hasičský záchranný sbor Karlovarského kraje, Závodní 205/70, Dvory, 360 06 Karlovy Vary</w:t>
            </w:r>
          </w:p>
        </w:tc>
        <w:tc>
          <w:tcPr>
            <w:tcW w:w="2127" w:type="dxa"/>
          </w:tcPr>
          <w:p w:rsidR="0000645F" w:rsidRPr="00F21515" w:rsidRDefault="0000645F" w:rsidP="00646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  <w:r w:rsidRPr="00F21515">
              <w:rPr>
                <w:sz w:val="22"/>
                <w:szCs w:val="22"/>
              </w:rPr>
              <w:t>2167</w:t>
            </w:r>
          </w:p>
        </w:tc>
        <w:tc>
          <w:tcPr>
            <w:tcW w:w="1417" w:type="dxa"/>
          </w:tcPr>
          <w:p w:rsidR="0000645F" w:rsidRPr="00F21515" w:rsidRDefault="0000645F" w:rsidP="0064653B">
            <w:pPr>
              <w:jc w:val="right"/>
              <w:rPr>
                <w:sz w:val="22"/>
                <w:szCs w:val="22"/>
              </w:rPr>
            </w:pPr>
          </w:p>
        </w:tc>
      </w:tr>
    </w:tbl>
    <w:p w:rsidR="002F60B2" w:rsidRPr="000A17FF" w:rsidRDefault="002F60B2" w:rsidP="002F60B2">
      <w:pPr>
        <w:rPr>
          <w:color w:val="FF0000"/>
          <w:u w:val="single"/>
        </w:rPr>
      </w:pPr>
    </w:p>
    <w:p w:rsidR="002F60B2" w:rsidRDefault="002F60B2" w:rsidP="002F60B2"/>
    <w:p w:rsidR="002F60B2" w:rsidRDefault="002F60B2" w:rsidP="002F60B2"/>
    <w:p w:rsidR="003A0FB9" w:rsidRPr="00265173" w:rsidRDefault="003A0FB9" w:rsidP="003A0FB9">
      <w:pPr>
        <w:rPr>
          <w:b/>
          <w:i/>
          <w:u w:val="single"/>
        </w:rPr>
      </w:pPr>
      <w:r w:rsidRPr="00265173">
        <w:rPr>
          <w:b/>
          <w:i/>
          <w:u w:val="single"/>
        </w:rPr>
        <w:t>Odpady</w:t>
      </w:r>
    </w:p>
    <w:p w:rsidR="003A0FB9" w:rsidRPr="00265173" w:rsidRDefault="003A0FB9" w:rsidP="003A0FB9">
      <w:r w:rsidRPr="00265173">
        <w:t xml:space="preserve">Při  výstavbě    se předpokládá </w:t>
      </w:r>
      <w:proofErr w:type="gramStart"/>
      <w:r w:rsidRPr="00265173">
        <w:t>vznik  odpadů</w:t>
      </w:r>
      <w:proofErr w:type="gramEnd"/>
      <w:r w:rsidRPr="00265173">
        <w:t xml:space="preserve">: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18"/>
        <w:gridCol w:w="4961"/>
        <w:gridCol w:w="1552"/>
        <w:gridCol w:w="502"/>
      </w:tblGrid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proofErr w:type="spellStart"/>
            <w:proofErr w:type="gramStart"/>
            <w:r w:rsidRPr="00387E51">
              <w:rPr>
                <w:b/>
                <w:sz w:val="22"/>
              </w:rPr>
              <w:t>Poř.č</w:t>
            </w:r>
            <w:proofErr w:type="spellEnd"/>
            <w:r w:rsidRPr="00387E51">
              <w:rPr>
                <w:b/>
                <w:sz w:val="22"/>
              </w:rPr>
              <w:t>.</w:t>
            </w:r>
            <w:proofErr w:type="gramEnd"/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r w:rsidRPr="00387E51">
              <w:rPr>
                <w:b/>
                <w:sz w:val="22"/>
              </w:rPr>
              <w:t>Kód odpadu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r w:rsidRPr="00387E51">
              <w:rPr>
                <w:b/>
                <w:sz w:val="22"/>
              </w:rPr>
              <w:t>Název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b/>
              </w:rPr>
            </w:pPr>
            <w:r w:rsidRPr="00387E51">
              <w:rPr>
                <w:b/>
              </w:rPr>
              <w:t>Kategorie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b/>
                <w:sz w:val="22"/>
              </w:rPr>
            </w:pPr>
          </w:p>
        </w:tc>
      </w:tr>
      <w:tr w:rsidR="0000645F" w:rsidRPr="00387E51" w:rsidTr="0064653B">
        <w:trPr>
          <w:cantSplit/>
        </w:trPr>
        <w:tc>
          <w:tcPr>
            <w:tcW w:w="9212" w:type="dxa"/>
            <w:gridSpan w:val="5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r w:rsidRPr="00387E51">
              <w:rPr>
                <w:b/>
                <w:sz w:val="22"/>
              </w:rPr>
              <w:t>08 Odpady z výroby, zpracování, distribuce a používání nátěrových hmot (barev, laků a smaltů), lepidel, těsnících materiálů a tiskařských barev</w:t>
            </w:r>
          </w:p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08 01 11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Odpadní barvy a laky obsahující organická rozpouštědla nebo jiné nebezpečné látky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rPr>
          <w:cantSplit/>
        </w:trPr>
        <w:tc>
          <w:tcPr>
            <w:tcW w:w="9212" w:type="dxa"/>
            <w:gridSpan w:val="5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r w:rsidRPr="00387E51">
              <w:rPr>
                <w:b/>
                <w:sz w:val="22"/>
              </w:rPr>
              <w:t xml:space="preserve">15 Odpadní obaly, absorpční činidla, čisticí tkaniny, filtrační materiály a ochranné oděvy jinak neurčené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2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15 01 01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Papírové a lepenkové obaly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O</w:t>
            </w:r>
          </w:p>
          <w:p w:rsidR="0000645F" w:rsidRPr="00387E51" w:rsidRDefault="0000645F" w:rsidP="0064653B">
            <w:pPr>
              <w:rPr>
                <w:sz w:val="22"/>
              </w:rPr>
            </w:pP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3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15 01 02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Plastové obaly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4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15 01 03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Dřevěné obaly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5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15 01 10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Obaly obsahující zbytky nebezpečných látek nebo obaly těmito látkami znečištěné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6</w:t>
            </w:r>
          </w:p>
        </w:tc>
        <w:tc>
          <w:tcPr>
            <w:tcW w:w="1418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t>15 02 02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t>Absorpční činidla, filtrační materiály (včetně olejových filtrů jinak blíže neurčených), čistící tkaniny a ochranné oděvy znečištěné nebezpečnými látkami</w:t>
            </w:r>
          </w:p>
        </w:tc>
        <w:tc>
          <w:tcPr>
            <w:tcW w:w="1552" w:type="dxa"/>
          </w:tcPr>
          <w:p w:rsidR="0000645F" w:rsidRPr="00387E51" w:rsidRDefault="0000645F" w:rsidP="0064653B">
            <w:pPr>
              <w:rPr>
                <w:sz w:val="22"/>
              </w:rPr>
            </w:pPr>
            <w:r w:rsidRPr="00387E51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00645F" w:rsidRPr="00387E51" w:rsidRDefault="0000645F" w:rsidP="0064653B">
            <w:pPr>
              <w:rPr>
                <w:sz w:val="22"/>
              </w:rPr>
            </w:pPr>
          </w:p>
        </w:tc>
      </w:tr>
      <w:tr w:rsidR="0000645F" w:rsidRPr="00387E51" w:rsidTr="0064653B">
        <w:trPr>
          <w:cantSplit/>
        </w:trPr>
        <w:tc>
          <w:tcPr>
            <w:tcW w:w="9212" w:type="dxa"/>
            <w:gridSpan w:val="5"/>
          </w:tcPr>
          <w:p w:rsidR="0000645F" w:rsidRPr="00387E51" w:rsidRDefault="0000645F" w:rsidP="0064653B">
            <w:pPr>
              <w:rPr>
                <w:b/>
                <w:sz w:val="22"/>
              </w:rPr>
            </w:pPr>
            <w:r w:rsidRPr="00387E51">
              <w:rPr>
                <w:b/>
                <w:sz w:val="22"/>
              </w:rPr>
              <w:t>17 Stavební a demoliční odpady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7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 xml:space="preserve">17 01 01 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 xml:space="preserve">Beton  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 xml:space="preserve">O 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8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17 01 02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jc w:val="both"/>
            </w:pPr>
            <w:r w:rsidRPr="00387E51">
              <w:t>Cihly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>O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9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17 02 01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jc w:val="both"/>
            </w:pPr>
            <w:r w:rsidRPr="00387E51">
              <w:t>Dřevo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>O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10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17 02 02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jc w:val="both"/>
            </w:pPr>
            <w:r w:rsidRPr="00387E51">
              <w:t>Sklo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>O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11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17 01 03</w:t>
            </w:r>
          </w:p>
        </w:tc>
        <w:tc>
          <w:tcPr>
            <w:tcW w:w="4961" w:type="dxa"/>
          </w:tcPr>
          <w:p w:rsidR="0000645F" w:rsidRPr="00387E51" w:rsidRDefault="0000645F" w:rsidP="0064653B">
            <w:pPr>
              <w:jc w:val="both"/>
            </w:pPr>
            <w:r w:rsidRPr="00387E51">
              <w:t>Plasty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>O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12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17 03 02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 xml:space="preserve">Asfaltové směsi neuved. </w:t>
            </w:r>
            <w:proofErr w:type="gramStart"/>
            <w:r w:rsidRPr="00387E51">
              <w:t>pod</w:t>
            </w:r>
            <w:proofErr w:type="gramEnd"/>
            <w:r w:rsidRPr="00387E51">
              <w:t xml:space="preserve">. č. 17 03 01 </w:t>
            </w:r>
          </w:p>
        </w:tc>
        <w:tc>
          <w:tcPr>
            <w:tcW w:w="2054" w:type="dxa"/>
            <w:gridSpan w:val="2"/>
          </w:tcPr>
          <w:p w:rsidR="0000645F" w:rsidRDefault="0000645F" w:rsidP="0000645F">
            <w:pPr>
              <w:rPr>
                <w:sz w:val="22"/>
                <w:szCs w:val="22"/>
              </w:rPr>
            </w:pPr>
            <w:r w:rsidRPr="00387E51">
              <w:t xml:space="preserve">O </w:t>
            </w:r>
            <w:r>
              <w:rPr>
                <w:sz w:val="22"/>
                <w:szCs w:val="22"/>
              </w:rPr>
              <w:t xml:space="preserve">Recyklace </w:t>
            </w:r>
          </w:p>
          <w:p w:rsidR="0000645F" w:rsidRPr="00387E51" w:rsidRDefault="0000645F" w:rsidP="0000645F">
            <w:r>
              <w:rPr>
                <w:sz w:val="22"/>
                <w:szCs w:val="22"/>
              </w:rPr>
              <w:t xml:space="preserve">(dle </w:t>
            </w:r>
            <w:proofErr w:type="spellStart"/>
            <w:r>
              <w:rPr>
                <w:sz w:val="22"/>
                <w:szCs w:val="22"/>
              </w:rPr>
              <w:t>vyhl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t xml:space="preserve">č. </w:t>
            </w:r>
            <w:r w:rsidRPr="00860A4B">
              <w:rPr>
                <w:bCs/>
                <w:sz w:val="22"/>
                <w:szCs w:val="22"/>
              </w:rPr>
              <w:t xml:space="preserve">130/2019 </w:t>
            </w:r>
            <w:proofErr w:type="spellStart"/>
            <w:r w:rsidRPr="00860A4B">
              <w:rPr>
                <w:bCs/>
                <w:sz w:val="22"/>
                <w:szCs w:val="22"/>
              </w:rPr>
              <w:t>Sb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  <w:r w:rsidRPr="00387E51">
              <w:t xml:space="preserve">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13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17 04 11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>Kabely neuvedené pod 17 04 10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 xml:space="preserve">O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14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17 04 05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 xml:space="preserve">Železo a ocel                                                           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 xml:space="preserve">O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15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17 05 04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 xml:space="preserve">Zemina a kamení neuvedené pod č. 17 05 03        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 xml:space="preserve">O </w:t>
            </w:r>
          </w:p>
        </w:tc>
      </w:tr>
      <w:tr w:rsidR="0000645F" w:rsidRPr="00387E51" w:rsidTr="0064653B">
        <w:tc>
          <w:tcPr>
            <w:tcW w:w="779" w:type="dxa"/>
          </w:tcPr>
          <w:p w:rsidR="0000645F" w:rsidRPr="00387E51" w:rsidRDefault="0000645F" w:rsidP="0064653B">
            <w:r w:rsidRPr="00387E51">
              <w:t>17</w:t>
            </w:r>
          </w:p>
        </w:tc>
        <w:tc>
          <w:tcPr>
            <w:tcW w:w="1418" w:type="dxa"/>
          </w:tcPr>
          <w:p w:rsidR="0000645F" w:rsidRPr="00387E51" w:rsidRDefault="0000645F" w:rsidP="0064653B">
            <w:r w:rsidRPr="00387E51">
              <w:t>17 09 04</w:t>
            </w:r>
          </w:p>
        </w:tc>
        <w:tc>
          <w:tcPr>
            <w:tcW w:w="4961" w:type="dxa"/>
          </w:tcPr>
          <w:p w:rsidR="0000645F" w:rsidRPr="00387E51" w:rsidRDefault="0000645F" w:rsidP="0064653B">
            <w:r w:rsidRPr="00387E51">
              <w:t xml:space="preserve">Směsné stavební a demoliční odpady neuvedené pod č.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387E51">
                <w:t>02 a</w:t>
              </w:r>
            </w:smartTag>
            <w:r w:rsidRPr="00387E51">
              <w:t xml:space="preserve"> 07 09 03                                </w:t>
            </w:r>
          </w:p>
        </w:tc>
        <w:tc>
          <w:tcPr>
            <w:tcW w:w="2054" w:type="dxa"/>
            <w:gridSpan w:val="2"/>
          </w:tcPr>
          <w:p w:rsidR="0000645F" w:rsidRPr="00387E51" w:rsidRDefault="0000645F" w:rsidP="0064653B">
            <w:r w:rsidRPr="00387E51">
              <w:t xml:space="preserve">O  </w:t>
            </w:r>
          </w:p>
        </w:tc>
      </w:tr>
    </w:tbl>
    <w:p w:rsidR="0000645F" w:rsidRPr="00387E51" w:rsidRDefault="0000645F" w:rsidP="0000645F">
      <w:r w:rsidRPr="00387E51">
        <w:t xml:space="preserve">  </w:t>
      </w:r>
    </w:p>
    <w:p w:rsidR="0000645F" w:rsidRPr="00387E51" w:rsidRDefault="0000645F" w:rsidP="0000645F"/>
    <w:p w:rsidR="0000645F" w:rsidRPr="00387E51" w:rsidRDefault="0000645F" w:rsidP="0000645F">
      <w:pPr>
        <w:jc w:val="both"/>
        <w:rPr>
          <w:b/>
        </w:rPr>
      </w:pPr>
      <w:r w:rsidRPr="00387E51">
        <w:t>Nakládání s odpady musí být v souladu se zákonem 185/2001 Sb. v platném znění a vyhláškami navazujícími. Odpad bude tříděn a dle druhů a kategorií buď recyklován a využit na místě,  anebo  nabízen k </w:t>
      </w:r>
      <w:proofErr w:type="gramStart"/>
      <w:r w:rsidRPr="00387E51">
        <w:t>využití,  nebo</w:t>
      </w:r>
      <w:proofErr w:type="gramEnd"/>
      <w:r w:rsidRPr="00387E51">
        <w:t xml:space="preserve"> zajištěno jeho zneškodnění.  </w:t>
      </w:r>
    </w:p>
    <w:p w:rsidR="0000645F" w:rsidRPr="00387E51" w:rsidRDefault="0000645F" w:rsidP="0000645F">
      <w:pPr>
        <w:jc w:val="both"/>
      </w:pPr>
      <w:r w:rsidRPr="00387E51">
        <w:t>Bude dodržena hierarchie způsobů nakládání s odpady, tj.:</w:t>
      </w:r>
    </w:p>
    <w:p w:rsidR="0000645F" w:rsidRPr="00387E51" w:rsidRDefault="0000645F" w:rsidP="0000645F">
      <w:pPr>
        <w:numPr>
          <w:ilvl w:val="0"/>
          <w:numId w:val="1"/>
        </w:numPr>
        <w:jc w:val="both"/>
      </w:pPr>
      <w:r w:rsidRPr="00387E51">
        <w:t>předcházení vzniku odpadů</w:t>
      </w:r>
    </w:p>
    <w:p w:rsidR="0000645F" w:rsidRPr="00387E51" w:rsidRDefault="0000645F" w:rsidP="0000645F">
      <w:pPr>
        <w:numPr>
          <w:ilvl w:val="0"/>
          <w:numId w:val="1"/>
        </w:numPr>
        <w:jc w:val="both"/>
        <w:rPr>
          <w:b/>
        </w:rPr>
      </w:pPr>
      <w:r w:rsidRPr="00387E51">
        <w:t>příprava k opětovnému použití</w:t>
      </w:r>
    </w:p>
    <w:p w:rsidR="0000645F" w:rsidRPr="00387E51" w:rsidRDefault="0000645F" w:rsidP="0000645F">
      <w:pPr>
        <w:numPr>
          <w:ilvl w:val="0"/>
          <w:numId w:val="1"/>
        </w:numPr>
        <w:jc w:val="both"/>
        <w:rPr>
          <w:b/>
        </w:rPr>
      </w:pPr>
      <w:r w:rsidRPr="00387E51">
        <w:t>recyklace odpadu</w:t>
      </w:r>
    </w:p>
    <w:p w:rsidR="0000645F" w:rsidRPr="00387E51" w:rsidRDefault="0000645F" w:rsidP="0000645F">
      <w:pPr>
        <w:numPr>
          <w:ilvl w:val="0"/>
          <w:numId w:val="1"/>
        </w:numPr>
        <w:jc w:val="both"/>
        <w:rPr>
          <w:b/>
        </w:rPr>
      </w:pPr>
      <w:r w:rsidRPr="00387E51">
        <w:t xml:space="preserve">jiné využití odpadů, např. energetické </w:t>
      </w:r>
    </w:p>
    <w:p w:rsidR="0000645F" w:rsidRPr="00387E51" w:rsidRDefault="0000645F" w:rsidP="0000645F">
      <w:pPr>
        <w:numPr>
          <w:ilvl w:val="0"/>
          <w:numId w:val="1"/>
        </w:numPr>
        <w:jc w:val="both"/>
        <w:rPr>
          <w:b/>
        </w:rPr>
      </w:pPr>
      <w:r w:rsidRPr="00387E51">
        <w:t>odstranění odpadů</w:t>
      </w:r>
    </w:p>
    <w:p w:rsidR="003A0FB9" w:rsidRPr="00265173" w:rsidRDefault="003A0FB9" w:rsidP="003A0FB9">
      <w:bookmarkStart w:id="0" w:name="_GoBack"/>
      <w:bookmarkEnd w:id="0"/>
      <w:r w:rsidRPr="00265173">
        <w:t xml:space="preserve"> </w:t>
      </w:r>
    </w:p>
    <w:p w:rsidR="003A0FB9" w:rsidRPr="00265173" w:rsidRDefault="003A0FB9" w:rsidP="003A0FB9"/>
    <w:p w:rsidR="003A0FB9" w:rsidRPr="00265173" w:rsidRDefault="003A0FB9" w:rsidP="003A0FB9">
      <w:pPr>
        <w:jc w:val="both"/>
        <w:rPr>
          <w:b/>
        </w:rPr>
      </w:pPr>
      <w:r w:rsidRPr="00265173">
        <w:t>Nakládání s odpady musí být v souladu se zákonem 185/2001 Sb. v platném znění a vyhláškami navazujícími. Odpad bude tříděn a dle druhů a kategorií buď recyklován a využit na místě,  anebo  nabízen k </w:t>
      </w:r>
      <w:proofErr w:type="gramStart"/>
      <w:r w:rsidRPr="00265173">
        <w:t>využití,  nebo</w:t>
      </w:r>
      <w:proofErr w:type="gramEnd"/>
      <w:r w:rsidRPr="00265173">
        <w:t xml:space="preserve"> zajištěno jeho zneškodnění.  </w:t>
      </w:r>
    </w:p>
    <w:p w:rsidR="003A0FB9" w:rsidRPr="00265173" w:rsidRDefault="003A0FB9" w:rsidP="003A0FB9">
      <w:pPr>
        <w:jc w:val="both"/>
      </w:pPr>
      <w:r w:rsidRPr="00265173">
        <w:t>Bude dodržena hierarchie způsobů nakládání s odpady, tj.:</w:t>
      </w:r>
    </w:p>
    <w:p w:rsidR="003A0FB9" w:rsidRPr="00265173" w:rsidRDefault="003A0FB9" w:rsidP="003A0FB9">
      <w:pPr>
        <w:numPr>
          <w:ilvl w:val="0"/>
          <w:numId w:val="1"/>
        </w:numPr>
        <w:jc w:val="both"/>
      </w:pPr>
      <w:r w:rsidRPr="00265173">
        <w:t>předcházení vzniku odpadů</w:t>
      </w:r>
    </w:p>
    <w:p w:rsidR="003A0FB9" w:rsidRPr="00265173" w:rsidRDefault="003A0FB9" w:rsidP="003A0FB9">
      <w:pPr>
        <w:numPr>
          <w:ilvl w:val="0"/>
          <w:numId w:val="1"/>
        </w:numPr>
        <w:jc w:val="both"/>
        <w:rPr>
          <w:b/>
        </w:rPr>
      </w:pPr>
      <w:r w:rsidRPr="00265173">
        <w:t>příprava k opětovnému použití</w:t>
      </w:r>
    </w:p>
    <w:p w:rsidR="003A0FB9" w:rsidRPr="00265173" w:rsidRDefault="003A0FB9" w:rsidP="003A0FB9">
      <w:pPr>
        <w:numPr>
          <w:ilvl w:val="0"/>
          <w:numId w:val="1"/>
        </w:numPr>
        <w:jc w:val="both"/>
        <w:rPr>
          <w:b/>
        </w:rPr>
      </w:pPr>
      <w:r w:rsidRPr="00265173">
        <w:t>recyklace odpadu</w:t>
      </w:r>
    </w:p>
    <w:p w:rsidR="003A0FB9" w:rsidRPr="00265173" w:rsidRDefault="003A0FB9" w:rsidP="003A0FB9">
      <w:pPr>
        <w:numPr>
          <w:ilvl w:val="0"/>
          <w:numId w:val="1"/>
        </w:numPr>
        <w:jc w:val="both"/>
        <w:rPr>
          <w:b/>
        </w:rPr>
      </w:pPr>
      <w:r w:rsidRPr="00265173">
        <w:t xml:space="preserve">jiné využití odpadů, např. energetické </w:t>
      </w:r>
    </w:p>
    <w:p w:rsidR="003A0FB9" w:rsidRPr="00860A4B" w:rsidRDefault="003A0FB9" w:rsidP="003A0FB9">
      <w:pPr>
        <w:numPr>
          <w:ilvl w:val="0"/>
          <w:numId w:val="1"/>
        </w:numPr>
        <w:jc w:val="both"/>
        <w:rPr>
          <w:b/>
        </w:rPr>
      </w:pPr>
      <w:r w:rsidRPr="00265173">
        <w:t>odstranění odpadů</w:t>
      </w:r>
    </w:p>
    <w:p w:rsidR="00860A4B" w:rsidRDefault="00860A4B" w:rsidP="00860A4B">
      <w:pPr>
        <w:jc w:val="both"/>
      </w:pPr>
    </w:p>
    <w:p w:rsidR="00860A4B" w:rsidRPr="00860A4B" w:rsidRDefault="00860A4B" w:rsidP="00860A4B">
      <w:pPr>
        <w:jc w:val="both"/>
        <w:rPr>
          <w:b/>
        </w:rPr>
      </w:pPr>
    </w:p>
    <w:p w:rsidR="003A0FB9" w:rsidRPr="00265173" w:rsidRDefault="003A0FB9" w:rsidP="003A0FB9">
      <w:pPr>
        <w:jc w:val="both"/>
      </w:pPr>
    </w:p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p w:rsidR="002F60B2" w:rsidRPr="002F60B2" w:rsidRDefault="002F60B2" w:rsidP="002F60B2"/>
    <w:sectPr w:rsidR="002F60B2" w:rsidRPr="002F6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21839"/>
    <w:multiLevelType w:val="hybridMultilevel"/>
    <w:tmpl w:val="A5D20D5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A590F"/>
    <w:multiLevelType w:val="hybridMultilevel"/>
    <w:tmpl w:val="AFCA47E6"/>
    <w:lvl w:ilvl="0" w:tplc="CBD662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9D"/>
    <w:rsid w:val="0000645F"/>
    <w:rsid w:val="002F60B2"/>
    <w:rsid w:val="003A0FB9"/>
    <w:rsid w:val="00427985"/>
    <w:rsid w:val="00431095"/>
    <w:rsid w:val="00860A4B"/>
    <w:rsid w:val="00AB0004"/>
    <w:rsid w:val="00C724F6"/>
    <w:rsid w:val="00E5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0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0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7</cp:revision>
  <dcterms:created xsi:type="dcterms:W3CDTF">2019-09-04T11:57:00Z</dcterms:created>
  <dcterms:modified xsi:type="dcterms:W3CDTF">2019-10-03T11:34:00Z</dcterms:modified>
</cp:coreProperties>
</file>