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1CD0" w14:textId="77777777" w:rsidR="009966FC" w:rsidRPr="009966FC" w:rsidRDefault="009966FC" w:rsidP="009966FC">
      <w:pPr>
        <w:pStyle w:val="Nadpis"/>
        <w:shd w:val="pct20" w:color="auto" w:fill="FFFFFF"/>
        <w:jc w:val="center"/>
        <w:rPr>
          <w:b/>
          <w:color w:val="000000"/>
          <w:spacing w:val="80"/>
          <w:sz w:val="28"/>
        </w:rPr>
      </w:pPr>
      <w:r w:rsidRPr="009966FC">
        <w:rPr>
          <w:b/>
          <w:color w:val="000000"/>
          <w:spacing w:val="80"/>
          <w:sz w:val="28"/>
        </w:rPr>
        <w:t>Smlouva o dílo</w:t>
      </w:r>
    </w:p>
    <w:p w14:paraId="44DA379F" w14:textId="77777777" w:rsidR="009966FC" w:rsidRPr="009966FC" w:rsidRDefault="009966FC" w:rsidP="009966FC">
      <w:pPr>
        <w:rPr>
          <w:b/>
          <w:sz w:val="18"/>
        </w:rPr>
      </w:pPr>
    </w:p>
    <w:p w14:paraId="0294A382" w14:textId="77777777" w:rsidR="0095175A" w:rsidRDefault="0095175A" w:rsidP="0095175A">
      <w:r>
        <w:t>uzavřená ve smyslu § 2586 a násl. zákona č. 89/2012 Sb., občanského zákoníku, ve znění pozdějších předpisů, mezi těmito smluvními stranami:</w:t>
      </w:r>
    </w:p>
    <w:p w14:paraId="1B51766A" w14:textId="77777777" w:rsidR="0095175A" w:rsidRDefault="0095175A" w:rsidP="0095175A"/>
    <w:p w14:paraId="1F387F3A" w14:textId="77777777" w:rsidR="007B42F2" w:rsidRDefault="00FA0AEE" w:rsidP="007B42F2">
      <w:r>
        <w:t>O</w:t>
      </w:r>
      <w:r w:rsidR="007B42F2">
        <w:t xml:space="preserve">bjednatel </w:t>
      </w:r>
      <w:r>
        <w:tab/>
      </w:r>
      <w:r>
        <w:tab/>
      </w:r>
      <w:r>
        <w:tab/>
      </w:r>
      <w:r>
        <w:tab/>
      </w:r>
      <w:r w:rsidR="007B42F2">
        <w:t xml:space="preserve">Město Ostrov </w:t>
      </w:r>
    </w:p>
    <w:p w14:paraId="55759FD2" w14:textId="77777777" w:rsidR="007B42F2" w:rsidRDefault="00FA0AEE" w:rsidP="007B42F2">
      <w:r>
        <w:t>Sídlo</w:t>
      </w:r>
      <w:r>
        <w:tab/>
      </w:r>
      <w:r>
        <w:tab/>
      </w:r>
      <w:r>
        <w:tab/>
      </w:r>
      <w:r>
        <w:tab/>
      </w:r>
      <w:r>
        <w:tab/>
      </w:r>
      <w:r w:rsidR="007B42F2">
        <w:t>Jáchymovská 1, 363 01 Ostrov</w:t>
      </w:r>
    </w:p>
    <w:p w14:paraId="1C812DA2" w14:textId="77777777" w:rsidR="007B42F2" w:rsidRDefault="007B42F2" w:rsidP="007B42F2">
      <w:r>
        <w:t>Zastoupen</w:t>
      </w:r>
      <w:r>
        <w:tab/>
        <w:t xml:space="preserve">            </w:t>
      </w:r>
      <w:r w:rsidR="00FA0AEE">
        <w:tab/>
      </w:r>
      <w:r w:rsidR="00FA0AEE">
        <w:tab/>
      </w:r>
      <w:r>
        <w:t>Ing. Janem Burešem, starostou</w:t>
      </w:r>
    </w:p>
    <w:p w14:paraId="22C05A5F" w14:textId="5DAE9D25" w:rsidR="007B42F2" w:rsidRDefault="007B42F2" w:rsidP="007B42F2">
      <w:r>
        <w:t>Zástupce ve věcech technických</w:t>
      </w:r>
      <w:r w:rsidR="00FA0AEE">
        <w:tab/>
      </w:r>
      <w:r w:rsidR="00FA0AEE" w:rsidRPr="00E21F19">
        <w:t>Ing. Alexandra Fürbachová, vedoucí odboru</w:t>
      </w:r>
      <w:r w:rsidR="00FA0AEE">
        <w:t xml:space="preserve"> RÚP</w:t>
      </w:r>
    </w:p>
    <w:p w14:paraId="0ECF74CD" w14:textId="053CEBA9" w:rsidR="00F15A80" w:rsidRDefault="00F15A80" w:rsidP="007B42F2">
      <w:r>
        <w:tab/>
      </w:r>
      <w:r>
        <w:tab/>
      </w:r>
      <w:r>
        <w:tab/>
      </w:r>
      <w:r>
        <w:tab/>
      </w:r>
      <w:r>
        <w:tab/>
        <w:t>Mgr. Luboš Pastor, referent odboru RÚP</w:t>
      </w:r>
    </w:p>
    <w:p w14:paraId="4857C308" w14:textId="77777777" w:rsidR="007B42F2" w:rsidRDefault="007B42F2" w:rsidP="007B42F2">
      <w:r>
        <w:t>IČ</w:t>
      </w:r>
      <w:r w:rsidR="00FA0AEE">
        <w:tab/>
      </w:r>
      <w:r w:rsidR="00FA0AEE">
        <w:tab/>
      </w:r>
      <w:r w:rsidR="00FA0AEE">
        <w:tab/>
      </w:r>
      <w:r w:rsidR="00FA0AEE">
        <w:tab/>
      </w:r>
      <w:r w:rsidR="00FA0AEE">
        <w:tab/>
      </w:r>
      <w:r>
        <w:t>00254843</w:t>
      </w:r>
    </w:p>
    <w:p w14:paraId="69E1DF8C" w14:textId="77777777" w:rsidR="007B42F2" w:rsidRDefault="007B42F2" w:rsidP="007B42F2">
      <w:r>
        <w:t>DIČ</w:t>
      </w:r>
      <w:r>
        <w:tab/>
      </w:r>
      <w:r>
        <w:tab/>
      </w:r>
      <w:r>
        <w:tab/>
      </w:r>
      <w:r>
        <w:tab/>
      </w:r>
      <w:r>
        <w:tab/>
        <w:t>CZ00254843</w:t>
      </w:r>
    </w:p>
    <w:p w14:paraId="1949EF4E" w14:textId="77777777" w:rsidR="007B42F2" w:rsidRDefault="007B42F2" w:rsidP="007B42F2">
      <w:r>
        <w:t>Bankovní spojení</w:t>
      </w:r>
      <w:r w:rsidR="00FA0AEE">
        <w:tab/>
      </w:r>
      <w:r w:rsidR="00FA0AEE">
        <w:tab/>
      </w:r>
      <w:r w:rsidR="00FA0AEE">
        <w:tab/>
      </w:r>
      <w:r>
        <w:t xml:space="preserve">Komerční banka, a.s. Karlovy Vary, </w:t>
      </w:r>
      <w:proofErr w:type="spellStart"/>
      <w:r>
        <w:t>exp</w:t>
      </w:r>
      <w:proofErr w:type="spellEnd"/>
      <w:r>
        <w:t>. Ostrov</w:t>
      </w:r>
    </w:p>
    <w:p w14:paraId="446E36F6" w14:textId="77777777" w:rsidR="007B42F2" w:rsidRDefault="007B42F2" w:rsidP="007B42F2">
      <w:r>
        <w:t>Číslo účtu</w:t>
      </w:r>
      <w:r>
        <w:tab/>
      </w:r>
      <w:r>
        <w:tab/>
      </w:r>
      <w:r>
        <w:tab/>
      </w:r>
      <w:r>
        <w:tab/>
        <w:t>920-341/0100</w:t>
      </w:r>
    </w:p>
    <w:p w14:paraId="533F5AFA" w14:textId="77777777" w:rsidR="007B42F2" w:rsidRDefault="007B42F2" w:rsidP="007B42F2">
      <w:r>
        <w:t xml:space="preserve">(dále jen ”objednatel”)   </w:t>
      </w:r>
    </w:p>
    <w:p w14:paraId="4091F9F8" w14:textId="77777777" w:rsidR="007B42F2" w:rsidRDefault="007B42F2" w:rsidP="007B42F2">
      <w:r>
        <w:tab/>
      </w:r>
      <w:r>
        <w:tab/>
      </w:r>
      <w:r>
        <w:tab/>
      </w:r>
      <w:r>
        <w:tab/>
      </w:r>
      <w:r>
        <w:tab/>
      </w:r>
      <w:r>
        <w:tab/>
        <w:t>a</w:t>
      </w:r>
    </w:p>
    <w:p w14:paraId="3B2F6E12" w14:textId="77777777" w:rsidR="007B42F2" w:rsidRDefault="00FA0AEE" w:rsidP="007B42F2">
      <w:r>
        <w:t>Zhotovitel</w:t>
      </w:r>
    </w:p>
    <w:p w14:paraId="259E6D40" w14:textId="77777777" w:rsidR="00FA0AEE" w:rsidRDefault="007B42F2" w:rsidP="007B42F2">
      <w:r>
        <w:t>Sídlo</w:t>
      </w:r>
    </w:p>
    <w:p w14:paraId="49D1F961" w14:textId="77777777" w:rsidR="007B42F2" w:rsidRDefault="007B42F2" w:rsidP="007B42F2">
      <w:r>
        <w:t xml:space="preserve">Kontaktní adresa </w:t>
      </w:r>
    </w:p>
    <w:p w14:paraId="1758E2DF" w14:textId="77777777" w:rsidR="007B42F2" w:rsidRDefault="007B42F2" w:rsidP="007B42F2">
      <w:r>
        <w:t xml:space="preserve">Zástupce pověřený jednáním ve věcech </w:t>
      </w:r>
    </w:p>
    <w:p w14:paraId="48043650" w14:textId="77777777" w:rsidR="00FA0AEE" w:rsidRDefault="007B42F2" w:rsidP="007B42F2">
      <w:r>
        <w:t>a)</w:t>
      </w:r>
      <w:r>
        <w:tab/>
        <w:t>smluvních a technických</w:t>
      </w:r>
      <w:r>
        <w:tab/>
      </w:r>
    </w:p>
    <w:p w14:paraId="64A488D5" w14:textId="77777777" w:rsidR="00FA0AEE" w:rsidRDefault="007B42F2" w:rsidP="007B42F2">
      <w:r>
        <w:t>b)</w:t>
      </w:r>
      <w:r>
        <w:tab/>
        <w:t>technických</w:t>
      </w:r>
    </w:p>
    <w:p w14:paraId="17223131" w14:textId="77777777" w:rsidR="00FA0AEE" w:rsidRDefault="007B42F2" w:rsidP="007B42F2">
      <w:r>
        <w:t>IČ</w:t>
      </w:r>
    </w:p>
    <w:p w14:paraId="15C5E82A" w14:textId="77777777" w:rsidR="00FA0AEE" w:rsidRDefault="007B42F2" w:rsidP="007B42F2">
      <w:r>
        <w:t>DIČ</w:t>
      </w:r>
    </w:p>
    <w:p w14:paraId="6468520C" w14:textId="77777777" w:rsidR="007B42F2" w:rsidRDefault="007B42F2" w:rsidP="007B42F2">
      <w:r>
        <w:t xml:space="preserve">Bankovní spojení </w:t>
      </w:r>
    </w:p>
    <w:p w14:paraId="11207872" w14:textId="77777777" w:rsidR="00FA0AEE" w:rsidRDefault="007B42F2" w:rsidP="007B42F2">
      <w:r>
        <w:t>Číslo účtu</w:t>
      </w:r>
    </w:p>
    <w:p w14:paraId="25B957FA" w14:textId="77777777" w:rsidR="0095175A" w:rsidRDefault="007B42F2" w:rsidP="007B42F2">
      <w:r>
        <w:t>(dále jen ”zhotovitel”)</w:t>
      </w:r>
    </w:p>
    <w:p w14:paraId="38C21A43" w14:textId="77777777" w:rsidR="0095175A" w:rsidRPr="00E16C1C" w:rsidRDefault="0095175A" w:rsidP="00546AC1">
      <w:pPr>
        <w:pStyle w:val="Nadpis1"/>
        <w:ind w:left="426" w:hanging="426"/>
      </w:pPr>
      <w:r w:rsidRPr="004A5312">
        <w:t>Předmět smlouvy</w:t>
      </w:r>
    </w:p>
    <w:p w14:paraId="097641E1" w14:textId="77777777" w:rsidR="0095175A" w:rsidRPr="00E16C1C" w:rsidRDefault="0095175A" w:rsidP="00546AC1">
      <w:pPr>
        <w:pStyle w:val="Nadpis2"/>
      </w:pPr>
      <w:r w:rsidRPr="00D370DE">
        <w:t>Předmětem</w:t>
      </w:r>
      <w:r w:rsidRPr="00C07A38">
        <w:t xml:space="preserve"> smlouvy je </w:t>
      </w:r>
      <w:r>
        <w:t>vypracování</w:t>
      </w:r>
      <w:r w:rsidR="00FA22C2">
        <w:t xml:space="preserve"> </w:t>
      </w:r>
      <w:r w:rsidR="00FA22C2" w:rsidRPr="00FA22C2">
        <w:t>Generel</w:t>
      </w:r>
      <w:r w:rsidR="00FA22C2">
        <w:t>u</w:t>
      </w:r>
      <w:r w:rsidR="00FA22C2" w:rsidRPr="00FA22C2">
        <w:t xml:space="preserve"> dopravy města Ostrov</w:t>
      </w:r>
      <w:r w:rsidRPr="001E524C">
        <w:t>.</w:t>
      </w:r>
    </w:p>
    <w:p w14:paraId="18C9F76F" w14:textId="77777777" w:rsidR="0095175A" w:rsidRPr="00D370DE" w:rsidRDefault="0095175A" w:rsidP="00621025">
      <w:pPr>
        <w:pStyle w:val="Nadpis2"/>
      </w:pPr>
      <w:r w:rsidRPr="00D370DE">
        <w:t>Smluvní strany prohlašují, že smlouva je uzavřena na základě pravomocného rozhodnutí o výběru dodavatele v rámci zadávacího řízení</w:t>
      </w:r>
      <w:r w:rsidR="00FA22C2">
        <w:t xml:space="preserve"> „</w:t>
      </w:r>
      <w:r w:rsidR="00FA22C2" w:rsidRPr="00FA22C2">
        <w:t>Generel dopravy města Ostrov</w:t>
      </w:r>
      <w:r w:rsidRPr="00D370DE">
        <w:t>“, které bylo vyhlášeno objednatelem jako zadavatelem veřejné zakázky.</w:t>
      </w:r>
    </w:p>
    <w:p w14:paraId="172614A0" w14:textId="16B844A4" w:rsidR="0095175A" w:rsidRDefault="0095175A" w:rsidP="00546AC1">
      <w:pPr>
        <w:pStyle w:val="Nadpis2"/>
      </w:pPr>
      <w:r w:rsidRPr="00D370DE">
        <w:t>Ekonomicky nejvýhodnější nabídkou byla objednatelem vybraná nabídka zhotovitele, který se předmětné veřejné zakázky zúčastnil jako účastník zadávacího řízení.</w:t>
      </w:r>
    </w:p>
    <w:p w14:paraId="362DFE5A" w14:textId="77777777" w:rsidR="00395B9B" w:rsidRPr="00395B9B" w:rsidRDefault="00395B9B" w:rsidP="00395B9B"/>
    <w:p w14:paraId="2AF1F38D" w14:textId="77777777" w:rsidR="0095175A" w:rsidRPr="00E16C1C" w:rsidRDefault="0095175A" w:rsidP="00621025">
      <w:pPr>
        <w:pStyle w:val="Nadpis1"/>
        <w:ind w:left="426" w:hanging="426"/>
      </w:pPr>
      <w:r>
        <w:lastRenderedPageBreak/>
        <w:t>Specifikace</w:t>
      </w:r>
      <w:r w:rsidRPr="004A5312">
        <w:t xml:space="preserve"> </w:t>
      </w:r>
      <w:r>
        <w:t>díla</w:t>
      </w:r>
    </w:p>
    <w:p w14:paraId="1F192F42" w14:textId="77777777" w:rsidR="0095175A" w:rsidRPr="002E03AC" w:rsidRDefault="0095175A" w:rsidP="00621025">
      <w:pPr>
        <w:pStyle w:val="Nadpis2"/>
      </w:pPr>
      <w:r w:rsidRPr="002E03AC">
        <w:t>Kompletní specifikace a požadavky plnění jsou uvedeny v příloze č. 1 této smlouvy.</w:t>
      </w:r>
    </w:p>
    <w:p w14:paraId="2436B1F2" w14:textId="77777777" w:rsidR="0095175A" w:rsidRDefault="0095175A" w:rsidP="00621025">
      <w:pPr>
        <w:pStyle w:val="Nadpis2"/>
      </w:pPr>
      <w:r w:rsidRPr="004A5312">
        <w:t>Zhotovitel prohlašuje, že je oprávněn provádět činnost, která je předmětem díla a je pro</w:t>
      </w:r>
      <w:r>
        <w:t> </w:t>
      </w:r>
      <w:r w:rsidRPr="004A5312">
        <w:t>tuto činnost v plném rozsahu náležitě kvalifikován.</w:t>
      </w:r>
    </w:p>
    <w:p w14:paraId="615568E1" w14:textId="77777777" w:rsidR="0095175A" w:rsidRPr="00934A66" w:rsidRDefault="0095175A" w:rsidP="00621025">
      <w:pPr>
        <w:pStyle w:val="Nadpis2"/>
      </w:pPr>
      <w:r w:rsidRPr="00985AA1">
        <w:t>Zhotovitel se zavazuje provést dílo svým jménem a na vlastní zodpovědnost, je však oprávněn plnit svůj závazek prostřednictvím jiných způsobilých osob.</w:t>
      </w:r>
    </w:p>
    <w:p w14:paraId="24A56305" w14:textId="77777777" w:rsidR="0095175A" w:rsidRPr="00D370DE" w:rsidRDefault="0095175A" w:rsidP="00621025">
      <w:pPr>
        <w:pStyle w:val="Nadpis2"/>
      </w:pPr>
      <w:r w:rsidRPr="00D370DE">
        <w:t>Zhotovitel se zavazuje též zajištění odborné přípravy a organizace jednání dílčích pracovních skupin a projednání dokumentů v orgánech obce, tj. příprava příslušných podkladů a poskytování odborné asistence a konzultace, tj.:</w:t>
      </w:r>
    </w:p>
    <w:p w14:paraId="77D48424" w14:textId="77777777" w:rsidR="0095175A" w:rsidRPr="00ED0B9A" w:rsidRDefault="0095175A" w:rsidP="0095175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poskytovat dle požadavků města komplexní odbornou konzultační a poradenskou činnost právní, technickou, organizační i jinou, včetně přípravy souvisejících vyjádření, stanovisek a jiných podkladů,</w:t>
      </w:r>
    </w:p>
    <w:p w14:paraId="2EDE444D" w14:textId="77777777" w:rsidR="0095175A" w:rsidRPr="00ED0B9A" w:rsidRDefault="0095175A" w:rsidP="0095175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zpracovávat podklady potřebné pro projednání j</w:t>
      </w:r>
      <w:r>
        <w:rPr>
          <w:rFonts w:ascii="Times New Roman" w:hAnsi="Times New Roman" w:cs="Times New Roman"/>
          <w:sz w:val="24"/>
          <w:szCs w:val="24"/>
        </w:rPr>
        <w:t>ednotlivých dokumentů a úkonů v </w:t>
      </w:r>
      <w:r w:rsidRPr="00ED0B9A">
        <w:rPr>
          <w:rFonts w:ascii="Times New Roman" w:hAnsi="Times New Roman" w:cs="Times New Roman"/>
          <w:sz w:val="24"/>
          <w:szCs w:val="24"/>
        </w:rPr>
        <w:t>příslušných orgánech města,</w:t>
      </w:r>
    </w:p>
    <w:p w14:paraId="1FEF151E" w14:textId="77777777" w:rsidR="0095175A" w:rsidRPr="00ED0B9A" w:rsidRDefault="0095175A" w:rsidP="0095175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průběžně projednávat s městem přípravu dokumentů a zpracovávaných podkladů a všechny skutečnosti z toho vyplývající – minimálně 3 jednání,</w:t>
      </w:r>
    </w:p>
    <w:p w14:paraId="3209DCE4" w14:textId="77777777" w:rsidR="0095175A" w:rsidRPr="00ED0B9A" w:rsidRDefault="0095175A" w:rsidP="0095175A">
      <w:pPr>
        <w:pStyle w:val="Prosttext"/>
        <w:ind w:left="1134" w:hanging="425"/>
        <w:jc w:val="both"/>
        <w:rPr>
          <w:rFonts w:ascii="Times New Roman" w:hAnsi="Times New Roman" w:cs="Times New Roman"/>
          <w:sz w:val="24"/>
          <w:szCs w:val="24"/>
        </w:rPr>
      </w:pPr>
      <w:r w:rsidRPr="00ED0B9A">
        <w:rPr>
          <w:rFonts w:ascii="Times New Roman" w:hAnsi="Times New Roman" w:cs="Times New Roman"/>
          <w:sz w:val="24"/>
          <w:szCs w:val="24"/>
        </w:rPr>
        <w:t>-</w:t>
      </w:r>
      <w:r w:rsidRPr="00ED0B9A">
        <w:rPr>
          <w:rFonts w:ascii="Times New Roman" w:hAnsi="Times New Roman" w:cs="Times New Roman"/>
          <w:sz w:val="24"/>
          <w:szCs w:val="24"/>
        </w:rPr>
        <w:tab/>
        <w:t>poskytovat městu i jinou součinnost, zpracovávat i další podklady a dokumenty, stejně jako uskutečňovat i jinou konzultační a asistentskou činnost, je-li jich potřeba k řádnému naplnění účelu. Mezi tyto činnosti patří také povinnost zhotovitele účastnit se na žádost města jednání orgánů města (rada, zastupitelstvo, atd.), včetně přípravy podkladů a zpracování prezentace, a to i po předání díla.</w:t>
      </w:r>
    </w:p>
    <w:p w14:paraId="08A32956" w14:textId="77777777" w:rsidR="00546AC1" w:rsidRDefault="00D370DE" w:rsidP="00621025">
      <w:pPr>
        <w:pStyle w:val="Nadpis2"/>
      </w:pPr>
      <w:r>
        <w:t>V</w:t>
      </w:r>
      <w:r w:rsidR="0095175A" w:rsidRPr="001006F2">
        <w:t xml:space="preserve"> případě, že byly významné služby prokazovány v rámci příslušného zadávacího řízení jinou osobou ve smyslu zákona č. 134/2016 Sb., o zadávání veřejných zakázek, objednatel </w:t>
      </w:r>
      <w:r w:rsidR="0095175A" w:rsidRPr="00811EDC">
        <w:t>stanovuje</w:t>
      </w:r>
      <w:r w:rsidR="0095175A" w:rsidRPr="001006F2">
        <w:t>, že v průběhu realizace předmětného díla je možné jinou osobu změnit pouze ve výjimečných případech a se souhlasem objednatele. Nová jiná osoba musí splňovat kvalifikaci minimálně v rozsahu, v jakém byla prokázána původní osobou v zadávacím řízení.</w:t>
      </w:r>
      <w:r w:rsidR="0095175A" w:rsidRPr="009521AE">
        <w:t xml:space="preserve"> </w:t>
      </w:r>
    </w:p>
    <w:p w14:paraId="2A27EB5D" w14:textId="7E4FD47E" w:rsidR="0095175A" w:rsidRPr="00D02C8B" w:rsidRDefault="00D370DE" w:rsidP="00621025">
      <w:pPr>
        <w:pStyle w:val="Nadpis2"/>
      </w:pPr>
      <w:r>
        <w:t>Z</w:t>
      </w:r>
      <w:r w:rsidR="0095175A" w:rsidRPr="002E03AC">
        <w:t xml:space="preserve">hotovitel provede dílo s využitím </w:t>
      </w:r>
      <w:r w:rsidR="00546AC1" w:rsidRPr="00546AC1">
        <w:t>autorizovan</w:t>
      </w:r>
      <w:r w:rsidR="00546AC1">
        <w:t>ého</w:t>
      </w:r>
      <w:r w:rsidR="00546AC1" w:rsidRPr="00546AC1">
        <w:t xml:space="preserve"> inženýr</w:t>
      </w:r>
      <w:r w:rsidR="00546AC1">
        <w:t xml:space="preserve">a </w:t>
      </w:r>
      <w:r w:rsidR="00546AC1" w:rsidRPr="00546AC1">
        <w:t>v oboru „Dopravní stavby“</w:t>
      </w:r>
      <w:r w:rsidR="0095175A" w:rsidRPr="002E03AC">
        <w:t>, který byl zhotovitelem uveden při prokazování splnění profesní způsobilosti v rámci zadávacího řízení.</w:t>
      </w:r>
      <w:r w:rsidR="0095175A">
        <w:t xml:space="preserve">  </w:t>
      </w:r>
      <w:r w:rsidR="0095175A" w:rsidRPr="002E03AC">
        <w:t>Zhotovitel je oprávněn změnit osobu</w:t>
      </w:r>
      <w:r w:rsidR="0095175A">
        <w:t>,</w:t>
      </w:r>
      <w:r w:rsidR="0095175A" w:rsidRPr="002E03AC">
        <w:t xml:space="preserve"> kterou byla prokazována odborná způsobilost jen ze závažných důvodů, a to pouze s předchozím písemným souhlasem objednatele a po předložení písemného zdůvodnění. Nová osoba musí disp</w:t>
      </w:r>
      <w:r w:rsidR="0095175A">
        <w:t>onovat taktéž autorizací v oboru, která byla požadována v rámci příslušného zadávacího řízení</w:t>
      </w:r>
      <w:r w:rsidR="0095175A" w:rsidRPr="002E03AC">
        <w:t xml:space="preserve">. </w:t>
      </w:r>
      <w:r w:rsidR="0095175A">
        <w:t xml:space="preserve">Nová osoba musí disponovat minimálně takovou délkou praxe v </w:t>
      </w:r>
      <w:r w:rsidR="00546AC1" w:rsidRPr="00546AC1">
        <w:t xml:space="preserve">oboru „Dopravní </w:t>
      </w:r>
      <w:proofErr w:type="gramStart"/>
      <w:r w:rsidR="00546AC1" w:rsidRPr="00546AC1">
        <w:t>stavby“</w:t>
      </w:r>
      <w:r w:rsidR="00546AC1" w:rsidRPr="002E03AC">
        <w:t>,</w:t>
      </w:r>
      <w:r w:rsidR="0095175A">
        <w:t>, jako</w:t>
      </w:r>
      <w:proofErr w:type="gramEnd"/>
      <w:r w:rsidR="0095175A">
        <w:t xml:space="preserve"> osoba původní. </w:t>
      </w:r>
      <w:r w:rsidR="0095175A" w:rsidRPr="002E03AC">
        <w:t>Provedené změny musí</w:t>
      </w:r>
      <w:r w:rsidR="0095175A">
        <w:t xml:space="preserve"> reflektovány v </w:t>
      </w:r>
      <w:r w:rsidR="0095175A" w:rsidRPr="002E03AC">
        <w:t>uzavřeném dodatku této smlouvy.</w:t>
      </w:r>
    </w:p>
    <w:p w14:paraId="587D263A" w14:textId="77777777" w:rsidR="0095175A" w:rsidRPr="00D370DE" w:rsidRDefault="0095175A" w:rsidP="00621025">
      <w:pPr>
        <w:pStyle w:val="Nadpis1"/>
        <w:ind w:left="426" w:hanging="426"/>
      </w:pPr>
      <w:r>
        <w:t>Termín</w:t>
      </w:r>
      <w:r w:rsidRPr="0033140F">
        <w:t xml:space="preserve"> plnění a dodací podmínky</w:t>
      </w:r>
    </w:p>
    <w:p w14:paraId="543057EF" w14:textId="77777777" w:rsidR="0095175A" w:rsidRPr="00E16C1C" w:rsidRDefault="0095175A" w:rsidP="00621025">
      <w:pPr>
        <w:pStyle w:val="Nadpis2"/>
      </w:pPr>
      <w:r w:rsidRPr="004A5312">
        <w:t xml:space="preserve">Zhotovitel se zavazuje dílo řádně provést a protokolárně je předat objednateli </w:t>
      </w:r>
      <w:r>
        <w:t xml:space="preserve">nejpozději </w:t>
      </w:r>
      <w:r w:rsidRPr="004A5312">
        <w:t>ve lhůt</w:t>
      </w:r>
      <w:r>
        <w:t>ách uvedených v</w:t>
      </w:r>
      <w:r w:rsidR="00106887">
        <w:t> této smlouvě</w:t>
      </w:r>
      <w:r>
        <w:t>.</w:t>
      </w:r>
    </w:p>
    <w:p w14:paraId="5DAA55FF" w14:textId="77777777" w:rsidR="00E73F9C" w:rsidRDefault="00E73F9C" w:rsidP="00621025">
      <w:pPr>
        <w:pStyle w:val="Nadpis2"/>
      </w:pPr>
      <w:r>
        <w:t>Doba plnění je stanovena celkovou maximální délkou realizace zakázky v délce 12 měsíců ode dne účinnosti smlouvy o dílo.</w:t>
      </w:r>
    </w:p>
    <w:p w14:paraId="6AB2003C" w14:textId="77777777" w:rsidR="00E73F9C" w:rsidRDefault="00E73F9C" w:rsidP="00621025">
      <w:pPr>
        <w:pStyle w:val="Nadpis2"/>
      </w:pPr>
      <w:r>
        <w:t xml:space="preserve">Analytická část bude zpracována a protokolárně předána </w:t>
      </w:r>
      <w:r w:rsidR="00106887">
        <w:t xml:space="preserve">ve </w:t>
      </w:r>
      <w:r>
        <w:t>finální verz</w:t>
      </w:r>
      <w:r w:rsidR="00106887">
        <w:t>i Objed</w:t>
      </w:r>
      <w:r>
        <w:t>natel</w:t>
      </w:r>
      <w:r w:rsidR="00106887">
        <w:t>i</w:t>
      </w:r>
      <w:r>
        <w:t xml:space="preserve"> nejpozději do </w:t>
      </w:r>
      <w:r w:rsidR="00106887">
        <w:t>4</w:t>
      </w:r>
      <w:r>
        <w:t xml:space="preserve"> měsíců od účinnosti této Smlouvy. </w:t>
      </w:r>
    </w:p>
    <w:p w14:paraId="49BFED84" w14:textId="280C7B9B" w:rsidR="00E73F9C" w:rsidRDefault="00E73F9C" w:rsidP="00621025">
      <w:pPr>
        <w:pStyle w:val="Nadpis2"/>
      </w:pPr>
      <w:r>
        <w:lastRenderedPageBreak/>
        <w:t>Koncept řešen</w:t>
      </w:r>
      <w:r w:rsidR="00106887">
        <w:t>í bude zpracován nejpozději do 4</w:t>
      </w:r>
      <w:r>
        <w:t xml:space="preserve"> měsíců od předání </w:t>
      </w:r>
      <w:r w:rsidR="00546AC1">
        <w:t xml:space="preserve">a odsouhlasení </w:t>
      </w:r>
      <w:r>
        <w:t>analytické části.</w:t>
      </w:r>
    </w:p>
    <w:p w14:paraId="6307B41F" w14:textId="77777777" w:rsidR="00E73F9C" w:rsidRDefault="00E73F9C" w:rsidP="00621025">
      <w:pPr>
        <w:pStyle w:val="Nadpis2"/>
      </w:pPr>
      <w:r>
        <w:t>Zhotovitel započne práce na návrhovém řešení neprodleně po zapracování veškerých připomínek Objednatele s termínem zpracování do 4 měsíců od předání připomínek Objednatele.</w:t>
      </w:r>
    </w:p>
    <w:p w14:paraId="230B9785" w14:textId="77777777" w:rsidR="0095175A" w:rsidRPr="006E1410" w:rsidRDefault="0095175A" w:rsidP="00621025">
      <w:pPr>
        <w:pStyle w:val="Nadpis2"/>
      </w:pPr>
      <w:r w:rsidRPr="004A5312">
        <w:t xml:space="preserve">Smluvní strany se dohodly, že dílo bude </w:t>
      </w:r>
      <w:r w:rsidR="00106887">
        <w:t xml:space="preserve">zahájeno a dokončeno </w:t>
      </w:r>
      <w:r w:rsidRPr="004A5312">
        <w:t>v následujících termínech:</w:t>
      </w:r>
    </w:p>
    <w:p w14:paraId="0EC09B97" w14:textId="77777777" w:rsidR="0095175A" w:rsidRPr="00934A66" w:rsidRDefault="0095175A" w:rsidP="00546AC1">
      <w:pPr>
        <w:pStyle w:val="Nadpis2"/>
        <w:numPr>
          <w:ilvl w:val="0"/>
          <w:numId w:val="0"/>
        </w:numPr>
        <w:ind w:left="576"/>
        <w:rPr>
          <w:lang w:eastAsia="x-none"/>
        </w:rPr>
      </w:pPr>
      <w:r w:rsidRPr="00934A66">
        <w:t>Termín zahájení plnění:</w:t>
      </w:r>
      <w:r w:rsidRPr="00934A66">
        <w:tab/>
      </w:r>
      <w:r w:rsidRPr="00934A66">
        <w:tab/>
      </w:r>
      <w:r w:rsidRPr="001B4F26">
        <w:t xml:space="preserve">do </w:t>
      </w:r>
      <w:r w:rsidR="00D370DE">
        <w:t>5</w:t>
      </w:r>
      <w:r w:rsidRPr="001B4F26">
        <w:t xml:space="preserve"> pracovních dnů od nabytí účinnosti</w:t>
      </w:r>
      <w:r w:rsidRPr="001B4F26">
        <w:rPr>
          <w:lang w:eastAsia="x-none"/>
        </w:rPr>
        <w:t xml:space="preserve"> smlouvy.</w:t>
      </w:r>
    </w:p>
    <w:p w14:paraId="0E1DB445" w14:textId="77777777" w:rsidR="0095175A" w:rsidRDefault="0095175A" w:rsidP="0095175A">
      <w:pPr>
        <w:tabs>
          <w:tab w:val="left" w:pos="567"/>
        </w:tabs>
        <w:ind w:left="567"/>
      </w:pPr>
      <w:r w:rsidRPr="00934A66">
        <w:t>Termín ukončení plnění a předání díla:</w:t>
      </w:r>
      <w:r w:rsidRPr="00934A66">
        <w:tab/>
      </w:r>
      <w:r w:rsidRPr="00D02C8B">
        <w:t>do 31.</w:t>
      </w:r>
      <w:r w:rsidR="00106887">
        <w:t xml:space="preserve"> 3</w:t>
      </w:r>
      <w:r w:rsidR="00D370DE">
        <w:t>.</w:t>
      </w:r>
      <w:r w:rsidR="00F66516">
        <w:t xml:space="preserve"> </w:t>
      </w:r>
      <w:r w:rsidR="00D370DE">
        <w:t>202</w:t>
      </w:r>
      <w:r w:rsidR="00F66516">
        <w:t>2</w:t>
      </w:r>
      <w:r w:rsidRPr="00D02C8B">
        <w:t>.</w:t>
      </w:r>
    </w:p>
    <w:p w14:paraId="24996853" w14:textId="77777777" w:rsidR="0095175A" w:rsidRDefault="0095175A" w:rsidP="00621025">
      <w:pPr>
        <w:pStyle w:val="Nadpis2"/>
      </w:pPr>
      <w:r w:rsidRPr="004A5312">
        <w:t>Kompletním předáním díla se rozumí úplné dokončení předmětu plnění včetně předání všech náležitostí</w:t>
      </w:r>
      <w:r>
        <w:t xml:space="preserve"> </w:t>
      </w:r>
      <w:r w:rsidRPr="004A5312">
        <w:t>předaných zástupci objednatele s</w:t>
      </w:r>
      <w:r>
        <w:t> </w:t>
      </w:r>
      <w:r w:rsidRPr="004A5312">
        <w:t>předávacím protokolem.</w:t>
      </w:r>
    </w:p>
    <w:p w14:paraId="2C4406E7" w14:textId="77777777" w:rsidR="0095175A" w:rsidRPr="00D370DE" w:rsidRDefault="0095175A" w:rsidP="00621025">
      <w:pPr>
        <w:pStyle w:val="Nadpis1"/>
        <w:ind w:left="426" w:hanging="426"/>
      </w:pPr>
      <w:r w:rsidRPr="004A5312">
        <w:t>Cena</w:t>
      </w:r>
    </w:p>
    <w:p w14:paraId="48C9A216" w14:textId="77777777" w:rsidR="0095175A" w:rsidRPr="00D370DE" w:rsidRDefault="0095175A" w:rsidP="00621025">
      <w:pPr>
        <w:pStyle w:val="Nadpis2"/>
      </w:pPr>
      <w:r w:rsidRPr="00D370DE">
        <w:t xml:space="preserve">Smluvní strany se dohodly na pevné ceně za provedení díla, včetně všech přirážek, </w:t>
      </w:r>
      <w:r w:rsidRPr="00FD66AA">
        <w:t>ve</w:t>
      </w:r>
      <w:r>
        <w:t> </w:t>
      </w:r>
      <w:r w:rsidRPr="00FD66AA">
        <w:t>výši</w:t>
      </w:r>
      <w:r>
        <w:t>:</w:t>
      </w:r>
    </w:p>
    <w:p w14:paraId="7A5BFB7B" w14:textId="77777777" w:rsidR="00811EDC" w:rsidRPr="00FD2473" w:rsidRDefault="00811EDC" w:rsidP="00850931">
      <w:pPr>
        <w:pStyle w:val="Zkladntextodsazen2"/>
        <w:spacing w:after="0"/>
        <w:ind w:left="720" w:firstLine="0"/>
        <w:rPr>
          <w:i/>
        </w:rPr>
      </w:pPr>
      <w:r w:rsidRPr="00FD2473">
        <w:rPr>
          <w:i/>
        </w:rPr>
        <w:t>Analytická část:</w:t>
      </w:r>
    </w:p>
    <w:p w14:paraId="35CBA78D" w14:textId="77777777" w:rsidR="00811EDC" w:rsidRPr="00811EDC" w:rsidRDefault="00811EDC" w:rsidP="00850931">
      <w:pPr>
        <w:spacing w:after="0"/>
        <w:ind w:firstLine="708"/>
        <w:rPr>
          <w:b/>
        </w:rPr>
      </w:pPr>
      <w:r w:rsidRPr="00811EDC">
        <w:rPr>
          <w:b/>
        </w:rPr>
        <w:t xml:space="preserve">cena celkem za analytickou část bez DPH </w:t>
      </w:r>
      <w:r>
        <w:rPr>
          <w:b/>
        </w:rPr>
        <w:tab/>
      </w:r>
      <w:r w:rsidRPr="00A34CAF">
        <w:rPr>
          <w:b/>
          <w:highlight w:val="yellow"/>
        </w:rPr>
        <w:t>XXX XXX,XX</w:t>
      </w:r>
    </w:p>
    <w:p w14:paraId="60E7AE74" w14:textId="77777777" w:rsidR="00811EDC" w:rsidRDefault="00811EDC" w:rsidP="00850931">
      <w:pPr>
        <w:spacing w:after="0"/>
        <w:ind w:firstLine="708"/>
        <w:rPr>
          <w:b/>
        </w:rPr>
      </w:pPr>
      <w:r w:rsidRPr="00811EDC">
        <w:rPr>
          <w:b/>
        </w:rPr>
        <w:t>vyčíslení DPH</w:t>
      </w:r>
      <w:r w:rsidRPr="00811EDC">
        <w:rPr>
          <w:b/>
        </w:rPr>
        <w:tab/>
      </w:r>
      <w:r>
        <w:rPr>
          <w:b/>
        </w:rPr>
        <w:tab/>
      </w:r>
      <w:r>
        <w:rPr>
          <w:b/>
        </w:rPr>
        <w:tab/>
      </w:r>
      <w:r>
        <w:rPr>
          <w:b/>
        </w:rPr>
        <w:tab/>
      </w:r>
      <w:r>
        <w:rPr>
          <w:b/>
        </w:rPr>
        <w:tab/>
      </w:r>
      <w:r w:rsidRPr="00A34CAF">
        <w:rPr>
          <w:b/>
          <w:highlight w:val="yellow"/>
        </w:rPr>
        <w:t>XXX XXX,XX</w:t>
      </w:r>
    </w:p>
    <w:p w14:paraId="331C7700" w14:textId="77777777" w:rsidR="00811EDC" w:rsidRPr="00811EDC" w:rsidRDefault="00811EDC" w:rsidP="00850931">
      <w:pPr>
        <w:spacing w:after="0"/>
        <w:ind w:firstLine="708"/>
        <w:rPr>
          <w:b/>
        </w:rPr>
      </w:pPr>
      <w:r w:rsidRPr="00811EDC">
        <w:rPr>
          <w:b/>
        </w:rPr>
        <w:t>cena celkem za analytickou část s</w:t>
      </w:r>
      <w:r>
        <w:rPr>
          <w:b/>
        </w:rPr>
        <w:t> </w:t>
      </w:r>
      <w:r w:rsidRPr="00811EDC">
        <w:rPr>
          <w:b/>
        </w:rPr>
        <w:t>DPH</w:t>
      </w:r>
      <w:r>
        <w:rPr>
          <w:b/>
        </w:rPr>
        <w:tab/>
      </w:r>
      <w:r>
        <w:rPr>
          <w:b/>
        </w:rPr>
        <w:tab/>
      </w:r>
      <w:r w:rsidRPr="00A34CAF">
        <w:rPr>
          <w:b/>
          <w:highlight w:val="yellow"/>
        </w:rPr>
        <w:t>XXX XXX,XX</w:t>
      </w:r>
    </w:p>
    <w:p w14:paraId="416057C7" w14:textId="77777777" w:rsidR="00850931" w:rsidRDefault="00850931" w:rsidP="00850931">
      <w:pPr>
        <w:pStyle w:val="Zkladntextodsazen2"/>
        <w:spacing w:after="0"/>
        <w:ind w:left="720" w:firstLine="0"/>
        <w:rPr>
          <w:i/>
        </w:rPr>
      </w:pPr>
    </w:p>
    <w:p w14:paraId="660E1330" w14:textId="77777777" w:rsidR="00811EDC" w:rsidRPr="00FD2473" w:rsidRDefault="00811EDC" w:rsidP="00850931">
      <w:pPr>
        <w:pStyle w:val="Zkladntextodsazen2"/>
        <w:spacing w:after="0"/>
        <w:ind w:left="720" w:firstLine="0"/>
        <w:rPr>
          <w:i/>
        </w:rPr>
      </w:pPr>
      <w:r w:rsidRPr="00FD2473">
        <w:rPr>
          <w:i/>
        </w:rPr>
        <w:t>Návrhová část:</w:t>
      </w:r>
    </w:p>
    <w:p w14:paraId="4503109F" w14:textId="77777777" w:rsidR="00811EDC" w:rsidRPr="00811EDC" w:rsidRDefault="00811EDC" w:rsidP="00850931">
      <w:pPr>
        <w:spacing w:after="0"/>
        <w:ind w:firstLine="708"/>
        <w:rPr>
          <w:b/>
        </w:rPr>
      </w:pPr>
      <w:r w:rsidRPr="00811EDC">
        <w:rPr>
          <w:b/>
        </w:rPr>
        <w:t xml:space="preserve">cena celkem za návrhovou část bez DPH </w:t>
      </w:r>
      <w:r>
        <w:rPr>
          <w:b/>
        </w:rPr>
        <w:tab/>
      </w:r>
      <w:r>
        <w:rPr>
          <w:b/>
        </w:rPr>
        <w:tab/>
      </w:r>
      <w:r w:rsidRPr="00A34CAF">
        <w:rPr>
          <w:b/>
          <w:highlight w:val="yellow"/>
        </w:rPr>
        <w:t>XXX XXX,XX</w:t>
      </w:r>
    </w:p>
    <w:p w14:paraId="21A18B17" w14:textId="77777777" w:rsidR="00811EDC" w:rsidRPr="00811EDC" w:rsidRDefault="00811EDC" w:rsidP="00850931">
      <w:pPr>
        <w:spacing w:after="0"/>
        <w:ind w:firstLine="708"/>
        <w:rPr>
          <w:b/>
        </w:rPr>
      </w:pPr>
      <w:r w:rsidRPr="00811EDC">
        <w:rPr>
          <w:b/>
        </w:rPr>
        <w:t>vyčíslení DPH</w:t>
      </w:r>
      <w:r w:rsidRPr="00811EDC">
        <w:rPr>
          <w:b/>
        </w:rPr>
        <w:tab/>
      </w:r>
      <w:r>
        <w:rPr>
          <w:b/>
        </w:rPr>
        <w:tab/>
      </w:r>
      <w:r>
        <w:rPr>
          <w:b/>
        </w:rPr>
        <w:tab/>
      </w:r>
      <w:r>
        <w:rPr>
          <w:b/>
        </w:rPr>
        <w:tab/>
      </w:r>
      <w:r>
        <w:rPr>
          <w:b/>
        </w:rPr>
        <w:tab/>
      </w:r>
      <w:r w:rsidRPr="00A34CAF">
        <w:rPr>
          <w:b/>
          <w:highlight w:val="yellow"/>
        </w:rPr>
        <w:t>XXX XXX,XX</w:t>
      </w:r>
    </w:p>
    <w:p w14:paraId="4D61B757" w14:textId="77777777" w:rsidR="00811EDC" w:rsidRDefault="00811EDC" w:rsidP="00850931">
      <w:pPr>
        <w:spacing w:after="0"/>
        <w:ind w:firstLine="708"/>
        <w:rPr>
          <w:i/>
        </w:rPr>
      </w:pPr>
      <w:r w:rsidRPr="00811EDC">
        <w:rPr>
          <w:b/>
        </w:rPr>
        <w:t xml:space="preserve">cena celkem za návrhovou část s DPH </w:t>
      </w:r>
      <w:r>
        <w:rPr>
          <w:b/>
        </w:rPr>
        <w:tab/>
      </w:r>
      <w:r>
        <w:rPr>
          <w:b/>
        </w:rPr>
        <w:tab/>
      </w:r>
      <w:r w:rsidRPr="00A34CAF">
        <w:rPr>
          <w:b/>
          <w:highlight w:val="yellow"/>
        </w:rPr>
        <w:t>XXX XXX,XX</w:t>
      </w:r>
      <w:r w:rsidRPr="00FD2473">
        <w:rPr>
          <w:i/>
        </w:rPr>
        <w:t xml:space="preserve"> </w:t>
      </w:r>
    </w:p>
    <w:p w14:paraId="28143B72" w14:textId="77777777" w:rsidR="00850931" w:rsidRDefault="00850931" w:rsidP="00850931">
      <w:pPr>
        <w:spacing w:after="0"/>
        <w:ind w:firstLine="708"/>
        <w:rPr>
          <w:i/>
        </w:rPr>
      </w:pPr>
    </w:p>
    <w:p w14:paraId="38C3511C" w14:textId="77777777" w:rsidR="00811EDC" w:rsidRPr="00FD2473" w:rsidRDefault="00811EDC" w:rsidP="00850931">
      <w:pPr>
        <w:spacing w:after="0"/>
        <w:ind w:firstLine="708"/>
        <w:rPr>
          <w:i/>
        </w:rPr>
      </w:pPr>
      <w:r w:rsidRPr="00FD2473">
        <w:rPr>
          <w:i/>
        </w:rPr>
        <w:t>Celková cena:</w:t>
      </w:r>
    </w:p>
    <w:p w14:paraId="380B641B" w14:textId="77777777" w:rsidR="0095175A" w:rsidRDefault="0095175A" w:rsidP="00850931">
      <w:pPr>
        <w:spacing w:after="0"/>
        <w:ind w:left="1560"/>
        <w:rPr>
          <w:b/>
        </w:rPr>
      </w:pPr>
      <w:r w:rsidRPr="00DE4E47">
        <w:rPr>
          <w:b/>
        </w:rPr>
        <w:t xml:space="preserve">celková cena v Kč bez DPH </w:t>
      </w:r>
      <w:r w:rsidRPr="00DE4E47">
        <w:rPr>
          <w:b/>
        </w:rPr>
        <w:tab/>
      </w:r>
      <w:r w:rsidRPr="00A34CAF">
        <w:rPr>
          <w:b/>
          <w:highlight w:val="yellow"/>
        </w:rPr>
        <w:t>XXX XXX,XX</w:t>
      </w:r>
    </w:p>
    <w:p w14:paraId="280C3DD8" w14:textId="77777777" w:rsidR="0095175A" w:rsidRDefault="0095175A" w:rsidP="00850931">
      <w:pPr>
        <w:spacing w:after="0"/>
        <w:ind w:left="1560"/>
        <w:rPr>
          <w:b/>
        </w:rPr>
      </w:pPr>
      <w:r>
        <w:rPr>
          <w:b/>
        </w:rPr>
        <w:t>DPH v Kč</w:t>
      </w:r>
      <w:r>
        <w:rPr>
          <w:b/>
        </w:rPr>
        <w:tab/>
      </w:r>
      <w:r>
        <w:rPr>
          <w:b/>
        </w:rPr>
        <w:tab/>
      </w:r>
      <w:r>
        <w:rPr>
          <w:b/>
        </w:rPr>
        <w:tab/>
      </w:r>
      <w:r>
        <w:rPr>
          <w:b/>
        </w:rPr>
        <w:tab/>
      </w:r>
      <w:r w:rsidRPr="00A34CAF">
        <w:rPr>
          <w:b/>
          <w:highlight w:val="yellow"/>
        </w:rPr>
        <w:t>XXX XXX,XX</w:t>
      </w:r>
    </w:p>
    <w:p w14:paraId="78AD5FBB" w14:textId="77777777" w:rsidR="0095175A" w:rsidRPr="004B7242" w:rsidRDefault="0095175A" w:rsidP="00850931">
      <w:pPr>
        <w:spacing w:after="0"/>
        <w:ind w:left="1560"/>
        <w:rPr>
          <w:b/>
        </w:rPr>
      </w:pPr>
      <w:r>
        <w:rPr>
          <w:b/>
        </w:rPr>
        <w:t>celková cena v Kč včetně DPH</w:t>
      </w:r>
      <w:r>
        <w:rPr>
          <w:b/>
        </w:rPr>
        <w:tab/>
      </w:r>
      <w:r w:rsidRPr="00A34CAF">
        <w:rPr>
          <w:b/>
          <w:highlight w:val="yellow"/>
        </w:rPr>
        <w:t>XXX XXX,XX</w:t>
      </w:r>
    </w:p>
    <w:p w14:paraId="2B394933" w14:textId="77777777" w:rsidR="00850931" w:rsidRDefault="00850931" w:rsidP="0095175A">
      <w:pPr>
        <w:ind w:left="567"/>
      </w:pPr>
    </w:p>
    <w:p w14:paraId="2E3E8817" w14:textId="77777777" w:rsidR="0095175A" w:rsidRPr="004B7242" w:rsidRDefault="0095175A" w:rsidP="0095175A">
      <w:pPr>
        <w:ind w:left="567"/>
        <w:rPr>
          <w:b/>
        </w:rPr>
      </w:pPr>
      <w:r w:rsidRPr="00FD66AA">
        <w:t>DPH bude účtováno dle platné právní úpravy.</w:t>
      </w:r>
    </w:p>
    <w:p w14:paraId="2FF79746" w14:textId="77777777" w:rsidR="00D370DE" w:rsidRDefault="0095175A" w:rsidP="00D370DE">
      <w:pPr>
        <w:ind w:left="567"/>
      </w:pPr>
      <w:r>
        <w:t>Výše uvedená c</w:t>
      </w:r>
      <w:r w:rsidRPr="004A5312">
        <w:t xml:space="preserve">ena </w:t>
      </w:r>
      <w:r>
        <w:t xml:space="preserve">za provedení díla </w:t>
      </w:r>
      <w:r w:rsidRPr="004A5312">
        <w:t xml:space="preserve">bude splatná dle ustanovení článku VI. </w:t>
      </w:r>
      <w:r>
        <w:t xml:space="preserve">odst. 6.2 </w:t>
      </w:r>
      <w:r w:rsidRPr="004A5312">
        <w:t xml:space="preserve">této smlouvy. </w:t>
      </w:r>
    </w:p>
    <w:p w14:paraId="487325C1" w14:textId="77777777" w:rsidR="0095175A" w:rsidRPr="00194C7D" w:rsidRDefault="0095175A" w:rsidP="00621025">
      <w:pPr>
        <w:pStyle w:val="Nadpis2"/>
      </w:pPr>
      <w:r w:rsidRPr="004A5312">
        <w:t xml:space="preserve">V ceně za provedení díla jsou zahrnuty veškeré náklady zhotovitele, které při plnění svého závazku dle této smlouvy vynaloží,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047C4857" w14:textId="77777777" w:rsidR="0095175A" w:rsidRPr="00194C7D" w:rsidRDefault="0095175A" w:rsidP="00621025">
      <w:pPr>
        <w:pStyle w:val="Nadpis2"/>
      </w:pPr>
      <w:r w:rsidRPr="004A5312">
        <w:t>Veškeré práce nad rámec smlouvy, změny, doplňky nebo rozšíření, které nejsou součástí díla dle této smlouvy, musí být vždy pře</w:t>
      </w:r>
      <w:r>
        <w:t>d realizací písemně objednány a </w:t>
      </w:r>
      <w:r w:rsidRPr="004A5312">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2EEFE24F" w14:textId="77777777" w:rsidR="0095175A" w:rsidRPr="00194C7D" w:rsidRDefault="0095175A" w:rsidP="00621025">
      <w:pPr>
        <w:pStyle w:val="Nadpis2"/>
      </w:pPr>
      <w:r w:rsidRPr="004A5312">
        <w:lastRenderedPageBreak/>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43C9CD16" w14:textId="77777777" w:rsidR="0095175A" w:rsidRPr="00E16C1C" w:rsidRDefault="0095175A" w:rsidP="00621025">
      <w:pPr>
        <w:pStyle w:val="Nadpis2"/>
      </w:pPr>
      <w:r w:rsidRPr="004A5312">
        <w:t>Daňový doklad bude obsahovat veškeré náležitosti daňového dokladu stanovené zákonem č. 235/2004 Sb.</w:t>
      </w:r>
      <w:r>
        <w:t>,</w:t>
      </w:r>
      <w:r w:rsidRPr="004A5312">
        <w:t xml:space="preserve"> ve znění pozdějších předpisů. V případě, že daňový doklad nebude obsahovat předepsané náležitosti, je objednatel oprávněn doklad vrátit ve lhůtě do data splatnosti. Zhotovitel je povinen takový doklad opravit, aby splňoval náležitosti </w:t>
      </w:r>
      <w:r w:rsidRPr="00C61B47">
        <w:t xml:space="preserve">dané zákonem. Lhůta pro zaplacení začíná běžet dnem doručení opraveného dokladu. </w:t>
      </w:r>
    </w:p>
    <w:p w14:paraId="2FCD9D69" w14:textId="77777777" w:rsidR="0095175A" w:rsidRPr="00D370DE" w:rsidRDefault="0095175A" w:rsidP="00621025">
      <w:pPr>
        <w:pStyle w:val="Nadpis1"/>
        <w:ind w:left="426" w:hanging="426"/>
      </w:pPr>
      <w:r w:rsidRPr="00D370DE">
        <w:t>Odpovědnost za vady</w:t>
      </w:r>
    </w:p>
    <w:p w14:paraId="7E1C8581" w14:textId="77777777" w:rsidR="0095175A" w:rsidRPr="00833EDA" w:rsidRDefault="0095175A" w:rsidP="00621025">
      <w:pPr>
        <w:pStyle w:val="Nadpis2"/>
      </w:pPr>
      <w:r w:rsidRPr="00833EDA">
        <w:t xml:space="preserve">Zhotovitel se zavazuje, že předané dílo bude prosté vad a nedodělků, bude provedeno ve vysoké kvalitě. </w:t>
      </w:r>
    </w:p>
    <w:p w14:paraId="273AA731" w14:textId="77777777" w:rsidR="0095175A" w:rsidRPr="00833EDA" w:rsidRDefault="0095175A" w:rsidP="00621025">
      <w:pPr>
        <w:pStyle w:val="Nadpis2"/>
      </w:pPr>
      <w:r w:rsidRPr="00833EDA">
        <w:t>Objednatel je oprávněn reklamovat vady díla u zhotovitele, a to písemnou formou. V reklamaci bude popsána vada díla a termín, do kterého požaduje objednatel závadu odstranit. Objednatel má právo volby způsobu odstranění důsledku vadného plnění.</w:t>
      </w:r>
    </w:p>
    <w:p w14:paraId="102CCA10" w14:textId="77777777" w:rsidR="0095175A" w:rsidRDefault="0095175A" w:rsidP="00621025">
      <w:pPr>
        <w:pStyle w:val="Nadpis2"/>
      </w:pPr>
      <w:r w:rsidRPr="00833EDA">
        <w:t>Zhotovitel se touto smlouvou zavazuje provést pro objednatele řádně a včas na svůj náklad a nebezpečí sjednané dílo dle článku I. této smlouvy a objednatel se zavazuje za provedené dílo zaplatit zhotoviteli cenu ve výši a za podmínek sjednaných v této smlouvě.</w:t>
      </w:r>
    </w:p>
    <w:p w14:paraId="261848C2" w14:textId="77777777" w:rsidR="0095175A" w:rsidRPr="004A5312" w:rsidRDefault="0095175A" w:rsidP="00621025">
      <w:pPr>
        <w:pStyle w:val="Nadpis1"/>
        <w:ind w:left="426" w:hanging="426"/>
      </w:pPr>
      <w:r w:rsidRPr="004A5312">
        <w:t>Platební podmínky</w:t>
      </w:r>
    </w:p>
    <w:p w14:paraId="0CABF885" w14:textId="77777777" w:rsidR="0095175A" w:rsidRPr="00E16C1C" w:rsidRDefault="0095175A" w:rsidP="00621025">
      <w:pPr>
        <w:pStyle w:val="Nadpis2"/>
      </w:pPr>
      <w:r w:rsidRPr="00FD66AA">
        <w:t xml:space="preserve">Objednatel se zavazuje uhradit zhotoviteli celkovou smluvní cenu </w:t>
      </w:r>
      <w:r>
        <w:t xml:space="preserve">po protokolárním předání </w:t>
      </w:r>
      <w:r w:rsidRPr="00FD66AA">
        <w:t>díla</w:t>
      </w:r>
      <w:r>
        <w:t xml:space="preserve"> na základě zhotovitelem vystavené faktury</w:t>
      </w:r>
      <w:r w:rsidR="00811EDC">
        <w:t xml:space="preserve">, a to ve dvou splátkách. První splátka bude uhrazena po protokolárním předání </w:t>
      </w:r>
      <w:r w:rsidR="00811EDC" w:rsidRPr="00FD66AA">
        <w:t>díla</w:t>
      </w:r>
      <w:r w:rsidR="00811EDC">
        <w:t xml:space="preserve"> za analytickou část a druhá splátka bude uhrazena po protokolárním předání </w:t>
      </w:r>
      <w:r w:rsidR="00811EDC" w:rsidRPr="00FD66AA">
        <w:t>díla</w:t>
      </w:r>
      <w:r w:rsidR="00811EDC">
        <w:t xml:space="preserve"> za návrhovou část</w:t>
      </w:r>
      <w:r w:rsidRPr="00FD66AA">
        <w:t>.</w:t>
      </w:r>
    </w:p>
    <w:p w14:paraId="3C69C914" w14:textId="77777777" w:rsidR="0095175A" w:rsidRPr="00E16C1C" w:rsidRDefault="0095175A" w:rsidP="00621025">
      <w:pPr>
        <w:pStyle w:val="Nadpis2"/>
      </w:pPr>
      <w:r w:rsidRPr="00CF2A9C">
        <w:t xml:space="preserve">Splatnost faktury bude </w:t>
      </w:r>
      <w:r w:rsidR="00811EDC">
        <w:t>21</w:t>
      </w:r>
      <w:r w:rsidRPr="00CF2A9C">
        <w:t xml:space="preserve"> dnů ode dne doručení objednateli.</w:t>
      </w:r>
      <w:r>
        <w:t xml:space="preserve"> 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w:t>
      </w:r>
      <w:r w:rsidRPr="00CF2A9C">
        <w:t xml:space="preserve">závady, uvedené v předávacím protokolu. </w:t>
      </w:r>
    </w:p>
    <w:p w14:paraId="4153D809" w14:textId="77777777" w:rsidR="0095175A" w:rsidRPr="00384587" w:rsidRDefault="0095175A" w:rsidP="00621025">
      <w:pPr>
        <w:pStyle w:val="Nadpis2"/>
      </w:pPr>
      <w:r w:rsidRPr="00B920EB">
        <w:t>Úhrada bude provedena bezhotovost</w:t>
      </w:r>
      <w:r w:rsidR="00D370DE">
        <w:t>ně převodem na účet zhotovitele.</w:t>
      </w:r>
    </w:p>
    <w:p w14:paraId="4893ADF5" w14:textId="77777777" w:rsidR="0095175A" w:rsidRPr="00D370DE" w:rsidRDefault="0095175A" w:rsidP="00621025">
      <w:pPr>
        <w:pStyle w:val="Nadpis1"/>
        <w:ind w:left="426" w:hanging="426"/>
      </w:pPr>
      <w:r w:rsidRPr="004A5312">
        <w:t>Smluvní pokuty</w:t>
      </w:r>
    </w:p>
    <w:p w14:paraId="64855DED" w14:textId="77777777" w:rsidR="0095175A" w:rsidRPr="00D2605C" w:rsidRDefault="0095175A" w:rsidP="00621025">
      <w:pPr>
        <w:pStyle w:val="Nadpis2"/>
      </w:pPr>
      <w:r w:rsidRPr="004A5312">
        <w:t>Objednatel je oprávněn uložit zhotoviteli smluvní pokutu v případě prodlení zhotovitele:</w:t>
      </w:r>
    </w:p>
    <w:p w14:paraId="6B7149B3" w14:textId="77777777" w:rsidR="0095175A" w:rsidRPr="00FD66AA" w:rsidRDefault="0095175A" w:rsidP="00621025">
      <w:pPr>
        <w:numPr>
          <w:ilvl w:val="0"/>
          <w:numId w:val="7"/>
        </w:numPr>
        <w:spacing w:after="0"/>
        <w:rPr>
          <w:bCs/>
        </w:rPr>
      </w:pPr>
      <w:r w:rsidRPr="00FD66AA">
        <w:rPr>
          <w:bCs/>
        </w:rPr>
        <w:t xml:space="preserve">s termíny </w:t>
      </w:r>
      <w:r>
        <w:rPr>
          <w:bCs/>
        </w:rPr>
        <w:t>dle článku III. odst. 3.2</w:t>
      </w:r>
      <w:r w:rsidRPr="00FD66AA">
        <w:rPr>
          <w:bCs/>
        </w:rPr>
        <w:t xml:space="preserve"> smlouvy;</w:t>
      </w:r>
    </w:p>
    <w:p w14:paraId="74255AD9" w14:textId="77777777" w:rsidR="0095175A" w:rsidRPr="001006F2" w:rsidRDefault="0095175A" w:rsidP="00621025">
      <w:pPr>
        <w:pStyle w:val="Zkladntext-prvnodsazen"/>
        <w:numPr>
          <w:ilvl w:val="0"/>
          <w:numId w:val="7"/>
        </w:numPr>
        <w:spacing w:after="0"/>
        <w:ind w:left="1434" w:hanging="357"/>
        <w:rPr>
          <w:bCs/>
        </w:rPr>
      </w:pPr>
      <w:r w:rsidRPr="001006F2">
        <w:rPr>
          <w:bCs/>
        </w:rPr>
        <w:t>s předáním kompletních dokladů nezbytných k převzetí díla;</w:t>
      </w:r>
    </w:p>
    <w:p w14:paraId="581B3CBA" w14:textId="77777777" w:rsidR="0095175A" w:rsidRPr="001006F2" w:rsidRDefault="0095175A" w:rsidP="00621025">
      <w:pPr>
        <w:pStyle w:val="Zkladntext-prvnodsazen"/>
        <w:numPr>
          <w:ilvl w:val="0"/>
          <w:numId w:val="7"/>
        </w:numPr>
        <w:jc w:val="left"/>
      </w:pPr>
      <w:r w:rsidRPr="001006F2">
        <w:t>za nesplnění jakékoliv povinnosti zhotovitele vyplývající z této smlouvy nebo zákona vyjma ustanovení odst. 7.1 písm. a) a b) smlouvy.</w:t>
      </w:r>
    </w:p>
    <w:p w14:paraId="27F59C30" w14:textId="77777777" w:rsidR="0095175A" w:rsidRPr="001006F2" w:rsidRDefault="0095175A" w:rsidP="00621025">
      <w:pPr>
        <w:numPr>
          <w:ilvl w:val="0"/>
          <w:numId w:val="5"/>
        </w:numPr>
        <w:tabs>
          <w:tab w:val="clear" w:pos="720"/>
        </w:tabs>
        <w:spacing w:after="0"/>
        <w:ind w:left="1418"/>
        <w:rPr>
          <w:bCs/>
        </w:rPr>
      </w:pPr>
      <w:r w:rsidRPr="001006F2">
        <w:rPr>
          <w:bCs/>
        </w:rPr>
        <w:t xml:space="preserve">Výše smluvní pokuty při prodlení zhotovitele podle bodu a) </w:t>
      </w:r>
      <w:r>
        <w:rPr>
          <w:bCs/>
        </w:rPr>
        <w:t>činí 5</w:t>
      </w:r>
      <w:r w:rsidRPr="001006F2">
        <w:rPr>
          <w:bCs/>
        </w:rPr>
        <w:t xml:space="preserve"> 000 Kč za každý i započatý den.</w:t>
      </w:r>
    </w:p>
    <w:p w14:paraId="1475B781" w14:textId="77777777" w:rsidR="0095175A" w:rsidRPr="001006F2" w:rsidRDefault="0095175A" w:rsidP="00621025">
      <w:pPr>
        <w:numPr>
          <w:ilvl w:val="0"/>
          <w:numId w:val="6"/>
        </w:numPr>
        <w:tabs>
          <w:tab w:val="clear" w:pos="720"/>
        </w:tabs>
        <w:spacing w:after="0"/>
        <w:ind w:left="1417" w:hanging="357"/>
        <w:rPr>
          <w:bCs/>
        </w:rPr>
      </w:pPr>
      <w:r w:rsidRPr="001006F2">
        <w:rPr>
          <w:bCs/>
        </w:rPr>
        <w:t xml:space="preserve">Výše smluvní pokuty při prodlení zhotovitele podle bodu b) </w:t>
      </w:r>
      <w:r>
        <w:rPr>
          <w:bCs/>
        </w:rPr>
        <w:t>činí 5</w:t>
      </w:r>
      <w:r w:rsidRPr="001006F2">
        <w:rPr>
          <w:bCs/>
        </w:rPr>
        <w:t xml:space="preserve"> 000 Kč za každý i započatý den prodlení.</w:t>
      </w:r>
    </w:p>
    <w:p w14:paraId="030D9015" w14:textId="77777777" w:rsidR="0095175A" w:rsidRPr="001006F2" w:rsidRDefault="0095175A" w:rsidP="00621025">
      <w:pPr>
        <w:numPr>
          <w:ilvl w:val="0"/>
          <w:numId w:val="6"/>
        </w:numPr>
        <w:tabs>
          <w:tab w:val="clear" w:pos="720"/>
        </w:tabs>
        <w:ind w:left="1418"/>
        <w:rPr>
          <w:bCs/>
        </w:rPr>
      </w:pPr>
      <w:r w:rsidRPr="001006F2">
        <w:t>Výše smluvní pokuty podle bodu c) činí 5</w:t>
      </w:r>
      <w:r w:rsidRPr="001006F2">
        <w:rPr>
          <w:bCs/>
        </w:rPr>
        <w:t xml:space="preserve"> 000</w:t>
      </w:r>
      <w:r w:rsidRPr="001006F2">
        <w:rPr>
          <w:b/>
          <w:bCs/>
        </w:rPr>
        <w:t xml:space="preserve"> </w:t>
      </w:r>
      <w:r w:rsidRPr="001006F2">
        <w:t>Kč za každé porušení</w:t>
      </w:r>
      <w:r w:rsidRPr="001006F2">
        <w:rPr>
          <w:bCs/>
        </w:rPr>
        <w:t>.</w:t>
      </w:r>
    </w:p>
    <w:p w14:paraId="3A5D1C4B" w14:textId="77777777" w:rsidR="0095175A" w:rsidRPr="00E16C1C" w:rsidRDefault="0095175A" w:rsidP="00621025">
      <w:pPr>
        <w:pStyle w:val="Nadpis2"/>
      </w:pPr>
      <w:r w:rsidRPr="004A5312">
        <w:lastRenderedPageBreak/>
        <w:t xml:space="preserve">Objednatel je dále oprávněn uložit zhotoviteli smluvní pokutu, pokud </w:t>
      </w:r>
      <w:r>
        <w:t xml:space="preserve">odstoupil od </w:t>
      </w:r>
      <w:r w:rsidRPr="004A5312">
        <w:t>smlouv</w:t>
      </w:r>
      <w:r>
        <w:t>y</w:t>
      </w:r>
      <w:r w:rsidRPr="004A5312">
        <w:t xml:space="preserve"> z důvod</w:t>
      </w:r>
      <w:r>
        <w:t>ů</w:t>
      </w:r>
      <w:r w:rsidRPr="004A5312">
        <w:t xml:space="preserve"> </w:t>
      </w:r>
      <w:r>
        <w:t>uvedených v ustanovení článku VIII. této smlouvy</w:t>
      </w:r>
      <w:r w:rsidRPr="004A5312">
        <w:t>, výše smluvní pokuty činí v takovém případě 5 % z celkové hodnoty díla.</w:t>
      </w:r>
    </w:p>
    <w:p w14:paraId="2113389A" w14:textId="77777777" w:rsidR="0095175A" w:rsidRPr="00E16C1C" w:rsidRDefault="0095175A" w:rsidP="00621025">
      <w:pPr>
        <w:pStyle w:val="Nadpis2"/>
      </w:pPr>
      <w:r w:rsidRPr="004A5312">
        <w:t xml:space="preserve">Smluvní strany se dohodly, že v případě prodlení se zaplacením faktury zhotovitele objednavatelem dle této smlouvy, má zhotovitel právo uplatnit smluvní pokutu ve výši </w:t>
      </w:r>
      <w:r w:rsidRPr="00B42BBE">
        <w:t>0,01</w:t>
      </w:r>
      <w:r w:rsidRPr="004A5312">
        <w:t xml:space="preserve"> % z dlužné částky za každý kalendářní den prodlení.</w:t>
      </w:r>
    </w:p>
    <w:p w14:paraId="796F1DC5" w14:textId="77777777" w:rsidR="0095175A" w:rsidRPr="00384587" w:rsidRDefault="0095175A" w:rsidP="00621025">
      <w:pPr>
        <w:pStyle w:val="Nadpis2"/>
      </w:pPr>
      <w:r w:rsidRPr="004A5312">
        <w:t xml:space="preserve">Smluvní pokuta je splatná do 14 dnů od data doručení písemné výzvy k zaplacení ze strany oprávněné, a to na uvedený účet. Uplatněním smluvní pokuty není dotřeno právo na případnou náhradu způsobené škody. </w:t>
      </w:r>
      <w:r>
        <w:t>Zhotovitel</w:t>
      </w:r>
      <w:r w:rsidRPr="004A5312">
        <w:t xml:space="preserve"> dává výslovný souhlas k eventu</w:t>
      </w:r>
      <w:r>
        <w:t>ální</w:t>
      </w:r>
      <w:r w:rsidRPr="004A5312">
        <w:t>mu provedení vzájemného zápočtu pohledávek.</w:t>
      </w:r>
    </w:p>
    <w:p w14:paraId="36D606C1" w14:textId="77777777" w:rsidR="0095175A" w:rsidRPr="00D370DE" w:rsidRDefault="0095175A" w:rsidP="00621025">
      <w:pPr>
        <w:pStyle w:val="Nadpis1"/>
        <w:ind w:left="426" w:hanging="426"/>
      </w:pPr>
      <w:r w:rsidRPr="00833EDA">
        <w:t>Odstoupení od smlouvy</w:t>
      </w:r>
    </w:p>
    <w:p w14:paraId="4BCDDB13" w14:textId="77777777" w:rsidR="0095175A" w:rsidRPr="00E16C1C" w:rsidRDefault="0095175A" w:rsidP="00621025">
      <w:pPr>
        <w:pStyle w:val="Nadpis2"/>
      </w:pPr>
      <w:r w:rsidRPr="00412D38">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t>le směřujícího k odstoupení od smlouvy objednatelem ruší. Smluvní strany se dohodly, že podstatným porušením smlouvy se rozumí zejména prodlení zhotovitele:</w:t>
      </w:r>
    </w:p>
    <w:p w14:paraId="335A5440" w14:textId="77777777" w:rsidR="0095175A" w:rsidRPr="00FD66AA" w:rsidRDefault="0095175A" w:rsidP="00621025">
      <w:pPr>
        <w:numPr>
          <w:ilvl w:val="0"/>
          <w:numId w:val="8"/>
        </w:numPr>
        <w:spacing w:after="0" w:line="276" w:lineRule="auto"/>
        <w:rPr>
          <w:bCs/>
        </w:rPr>
      </w:pPr>
      <w:r w:rsidRPr="00FD66AA">
        <w:rPr>
          <w:bCs/>
        </w:rPr>
        <w:t>s te</w:t>
      </w:r>
      <w:r>
        <w:rPr>
          <w:bCs/>
        </w:rPr>
        <w:t>rmíny dle článku III. odst. 3.2</w:t>
      </w:r>
      <w:r w:rsidRPr="00FD66AA">
        <w:rPr>
          <w:bCs/>
        </w:rPr>
        <w:t xml:space="preserve"> smlouvy;</w:t>
      </w:r>
    </w:p>
    <w:p w14:paraId="2B5EE7C1" w14:textId="77777777" w:rsidR="0095175A" w:rsidRPr="004B7242" w:rsidRDefault="0095175A" w:rsidP="00621025">
      <w:pPr>
        <w:pStyle w:val="Zkladntext-prvnodsazen"/>
        <w:numPr>
          <w:ilvl w:val="0"/>
          <w:numId w:val="8"/>
        </w:numPr>
        <w:rPr>
          <w:bCs/>
        </w:rPr>
      </w:pPr>
      <w:r w:rsidRPr="004A5312">
        <w:rPr>
          <w:bCs/>
        </w:rPr>
        <w:t>s předáním kompletních dok</w:t>
      </w:r>
      <w:r>
        <w:rPr>
          <w:bCs/>
        </w:rPr>
        <w:t>ladů nezbytných k převzetí díla.</w:t>
      </w:r>
    </w:p>
    <w:p w14:paraId="72ED9C0B" w14:textId="77777777" w:rsidR="0095175A" w:rsidRPr="00D370DE" w:rsidRDefault="0095175A" w:rsidP="00621025">
      <w:pPr>
        <w:pStyle w:val="Nadpis1"/>
        <w:ind w:left="426" w:hanging="426"/>
      </w:pPr>
      <w:r w:rsidRPr="008023AB">
        <w:t>Kontaktní osoby a doručování</w:t>
      </w:r>
    </w:p>
    <w:p w14:paraId="20885666" w14:textId="77777777" w:rsidR="0095175A" w:rsidRPr="00384587" w:rsidRDefault="0095175A" w:rsidP="00621025">
      <w:pPr>
        <w:pStyle w:val="Nadpis2"/>
      </w:pPr>
      <w:r w:rsidRPr="008023AB">
        <w:t>Smluvní strany se dohodly, že kontaktní osobou pro technickou realizaci na straně objednatele je:</w:t>
      </w:r>
    </w:p>
    <w:p w14:paraId="29673909" w14:textId="297BA4FB" w:rsidR="0095175A" w:rsidRDefault="00384587" w:rsidP="0095175A">
      <w:pPr>
        <w:tabs>
          <w:tab w:val="left" w:pos="426"/>
          <w:tab w:val="left" w:pos="567"/>
          <w:tab w:val="left" w:pos="1985"/>
        </w:tabs>
        <w:ind w:left="1985"/>
        <w:rPr>
          <w:b/>
          <w:bCs/>
        </w:rPr>
      </w:pPr>
      <w:r w:rsidRPr="00384587">
        <w:rPr>
          <w:b/>
          <w:bCs/>
        </w:rPr>
        <w:t>Ing. Alexandra Fürbachová, vedoucí odboru, tel: 354 224 805, e-mail: afurbachova@ostrov.cz</w:t>
      </w:r>
      <w:r w:rsidR="0095175A" w:rsidRPr="008023AB">
        <w:rPr>
          <w:b/>
          <w:bCs/>
        </w:rPr>
        <w:t>;</w:t>
      </w:r>
      <w:r w:rsidR="0095175A">
        <w:rPr>
          <w:b/>
          <w:bCs/>
        </w:rPr>
        <w:t xml:space="preserve"> </w:t>
      </w:r>
    </w:p>
    <w:p w14:paraId="0774FF6A" w14:textId="2CB58589" w:rsidR="00F15A80" w:rsidRPr="00194C7D" w:rsidRDefault="00F15A80" w:rsidP="0095175A">
      <w:pPr>
        <w:tabs>
          <w:tab w:val="left" w:pos="426"/>
          <w:tab w:val="left" w:pos="567"/>
          <w:tab w:val="left" w:pos="1985"/>
        </w:tabs>
        <w:ind w:left="1985"/>
        <w:rPr>
          <w:b/>
          <w:bCs/>
        </w:rPr>
      </w:pPr>
      <w:r w:rsidRPr="00F15A80">
        <w:rPr>
          <w:b/>
          <w:bCs/>
        </w:rPr>
        <w:t>Mgr. Luboš Pastor, referent rozvoje, tel: 354 224 878, e-mail: lpastor@ostrov.cz</w:t>
      </w:r>
    </w:p>
    <w:p w14:paraId="7803C7A9" w14:textId="77777777" w:rsidR="0095175A" w:rsidRDefault="0095175A" w:rsidP="0095175A">
      <w:pPr>
        <w:tabs>
          <w:tab w:val="left" w:pos="567"/>
          <w:tab w:val="left" w:pos="1985"/>
        </w:tabs>
        <w:ind w:left="709"/>
      </w:pPr>
      <w:r w:rsidRPr="004A5312">
        <w:t xml:space="preserve"> a </w:t>
      </w:r>
      <w:r w:rsidRPr="00194C7D">
        <w:t>na straně zhotovitele:</w:t>
      </w:r>
    </w:p>
    <w:p w14:paraId="440FA3D8" w14:textId="77777777" w:rsidR="0095175A" w:rsidRPr="00194C7D" w:rsidRDefault="0095175A" w:rsidP="0095175A">
      <w:pPr>
        <w:tabs>
          <w:tab w:val="left" w:pos="567"/>
          <w:tab w:val="left" w:pos="1985"/>
        </w:tabs>
        <w:spacing w:after="240"/>
        <w:ind w:left="709"/>
      </w:pPr>
      <w:r>
        <w:tab/>
      </w:r>
      <w:proofErr w:type="spellStart"/>
      <w:r w:rsidRPr="00194C7D">
        <w:rPr>
          <w:highlight w:val="yellow"/>
        </w:rPr>
        <w:t>xxxxxxxxxxxxxxxxxxxxxxxxxxxx</w:t>
      </w:r>
      <w:proofErr w:type="spellEnd"/>
      <w:r>
        <w:t>.</w:t>
      </w:r>
    </w:p>
    <w:p w14:paraId="270D5C47" w14:textId="1EE2D097" w:rsidR="0095175A" w:rsidRPr="008023AB" w:rsidRDefault="0095175A" w:rsidP="00621025">
      <w:pPr>
        <w:pStyle w:val="Nadpis2"/>
      </w:pPr>
      <w:r w:rsidRPr="004A5312">
        <w:t>Smluvní strany se dohodly, že kontaktní osobou ve vě</w:t>
      </w:r>
      <w:r>
        <w:t>cech smlouvy, dodatků</w:t>
      </w:r>
      <w:r w:rsidRPr="004A5312">
        <w:t xml:space="preserve"> na </w:t>
      </w:r>
      <w:r w:rsidRPr="008023AB">
        <w:t>straně objednatele je:</w:t>
      </w:r>
    </w:p>
    <w:p w14:paraId="128DE294" w14:textId="1B44BCB0" w:rsidR="00F15A80" w:rsidRDefault="00F15A80" w:rsidP="0095175A">
      <w:pPr>
        <w:pStyle w:val="smluvnitext"/>
        <w:widowControl/>
        <w:tabs>
          <w:tab w:val="left" w:pos="567"/>
        </w:tabs>
        <w:spacing w:after="0"/>
        <w:ind w:left="1985"/>
        <w:rPr>
          <w:b/>
          <w:bCs/>
        </w:rPr>
      </w:pPr>
      <w:r w:rsidRPr="00F15A80">
        <w:rPr>
          <w:b/>
          <w:bCs/>
        </w:rPr>
        <w:t>Ing. Jan Bureš, starosta města, e-mail: jbures@ostrov.cz</w:t>
      </w:r>
    </w:p>
    <w:p w14:paraId="7E68F7CF" w14:textId="77777777" w:rsidR="00850931" w:rsidRDefault="00850931" w:rsidP="0095175A">
      <w:pPr>
        <w:pStyle w:val="smluvnitext"/>
        <w:widowControl/>
        <w:tabs>
          <w:tab w:val="left" w:pos="567"/>
        </w:tabs>
        <w:spacing w:after="0"/>
        <w:ind w:left="360" w:firstLine="348"/>
      </w:pPr>
    </w:p>
    <w:p w14:paraId="17A234AD" w14:textId="77777777" w:rsidR="0095175A" w:rsidRDefault="0095175A" w:rsidP="0095175A">
      <w:pPr>
        <w:pStyle w:val="smluvnitext"/>
        <w:widowControl/>
        <w:tabs>
          <w:tab w:val="left" w:pos="567"/>
        </w:tabs>
        <w:spacing w:after="0"/>
        <w:ind w:left="360" w:firstLine="348"/>
      </w:pPr>
      <w:r w:rsidRPr="00194C7D">
        <w:t>a na straně zhotovitele:</w:t>
      </w:r>
    </w:p>
    <w:p w14:paraId="44CB8CA4" w14:textId="77777777" w:rsidR="0095175A" w:rsidRPr="004A5312" w:rsidRDefault="0095175A" w:rsidP="0095175A">
      <w:pPr>
        <w:pStyle w:val="smluvnitext"/>
        <w:widowControl/>
        <w:tabs>
          <w:tab w:val="left" w:pos="567"/>
        </w:tabs>
        <w:ind w:left="1985"/>
      </w:pPr>
      <w:proofErr w:type="spellStart"/>
      <w:r w:rsidRPr="00194C7D">
        <w:rPr>
          <w:highlight w:val="yellow"/>
        </w:rPr>
        <w:t>xxxxxxxxxxxxxxxxxxxxxxxxxxxx</w:t>
      </w:r>
      <w:proofErr w:type="spellEnd"/>
      <w:r>
        <w:t>.</w:t>
      </w:r>
    </w:p>
    <w:p w14:paraId="4FDF4778" w14:textId="77777777" w:rsidR="0095175A" w:rsidRPr="00194C7D" w:rsidRDefault="0095175A" w:rsidP="00621025">
      <w:pPr>
        <w:pStyle w:val="Nadpis2"/>
      </w:pPr>
      <w:r w:rsidRPr="004A5312">
        <w:t>Smluvní strany se dohodly na následujícím způsobu doručování:</w:t>
      </w:r>
    </w:p>
    <w:p w14:paraId="43C5A2E8" w14:textId="77777777" w:rsidR="0095175A" w:rsidRPr="00A738C9" w:rsidRDefault="0095175A" w:rsidP="00621025">
      <w:pPr>
        <w:pStyle w:val="Zkladntextodsazen2"/>
        <w:numPr>
          <w:ilvl w:val="0"/>
          <w:numId w:val="4"/>
        </w:numPr>
        <w:tabs>
          <w:tab w:val="clear" w:pos="360"/>
          <w:tab w:val="left" w:pos="567"/>
        </w:tabs>
        <w:spacing w:after="0"/>
        <w:ind w:left="993" w:hanging="284"/>
        <w:rPr>
          <w:b/>
        </w:rPr>
      </w:pPr>
      <w:r w:rsidRPr="00D41A6B">
        <w:t xml:space="preserve">Poštou – faktury a dodatky ke smlouvě – adresa objednavatele: </w:t>
      </w:r>
    </w:p>
    <w:p w14:paraId="10076FBB" w14:textId="77777777" w:rsidR="0095175A" w:rsidRPr="00A738C9" w:rsidRDefault="0095175A" w:rsidP="0095175A">
      <w:pPr>
        <w:pStyle w:val="Zkladntextodsazen2"/>
        <w:tabs>
          <w:tab w:val="left" w:pos="567"/>
        </w:tabs>
        <w:ind w:left="993" w:hanging="284"/>
        <w:rPr>
          <w:b/>
        </w:rPr>
      </w:pPr>
      <w:r>
        <w:t xml:space="preserve">  </w:t>
      </w:r>
      <w:r>
        <w:tab/>
      </w:r>
      <w:r w:rsidR="00384587" w:rsidRPr="00384587">
        <w:rPr>
          <w:b/>
        </w:rPr>
        <w:t>Město Ostrov, Jáchymovská 1, 363 01 Ostrov</w:t>
      </w:r>
    </w:p>
    <w:p w14:paraId="08561D6C" w14:textId="77777777" w:rsidR="0095175A" w:rsidRPr="00F2740B" w:rsidRDefault="0095175A" w:rsidP="0095175A">
      <w:pPr>
        <w:pStyle w:val="Zkladntextodsazen2"/>
        <w:tabs>
          <w:tab w:val="left" w:pos="567"/>
        </w:tabs>
        <w:ind w:left="993" w:hanging="284"/>
      </w:pPr>
      <w:r>
        <w:rPr>
          <w:b/>
        </w:rPr>
        <w:t xml:space="preserve">               </w:t>
      </w:r>
      <w:r>
        <w:t xml:space="preserve">– adresa </w:t>
      </w:r>
      <w:r w:rsidRPr="00D41A6B">
        <w:t xml:space="preserve">zhotovitele: </w:t>
      </w:r>
      <w:proofErr w:type="spellStart"/>
      <w:r w:rsidRPr="00F2740B">
        <w:rPr>
          <w:highlight w:val="yellow"/>
        </w:rPr>
        <w:t>xxxxxxxxxxxxxxxxx</w:t>
      </w:r>
      <w:proofErr w:type="spellEnd"/>
      <w:r>
        <w:t>.</w:t>
      </w:r>
    </w:p>
    <w:p w14:paraId="6AB36C75" w14:textId="77777777" w:rsidR="0095175A" w:rsidRPr="00E16C1C" w:rsidRDefault="0095175A" w:rsidP="00621025">
      <w:pPr>
        <w:numPr>
          <w:ilvl w:val="0"/>
          <w:numId w:val="3"/>
        </w:numPr>
        <w:tabs>
          <w:tab w:val="clear" w:pos="360"/>
        </w:tabs>
        <w:ind w:left="992" w:hanging="284"/>
      </w:pPr>
      <w:r w:rsidRPr="004A5312">
        <w:lastRenderedPageBreak/>
        <w:t xml:space="preserve">Osobně – veškeré technické doklady, zápisy atd., vyplývající z vlastní technické realizace akce. Za objednatele i zhotovitele potvrdí převzetí kontaktní osoby, nebo jejich zástupci. </w:t>
      </w:r>
    </w:p>
    <w:p w14:paraId="0054B580" w14:textId="77777777" w:rsidR="0095175A" w:rsidRPr="00E16C1C" w:rsidRDefault="0095175A" w:rsidP="00621025">
      <w:pPr>
        <w:numPr>
          <w:ilvl w:val="0"/>
          <w:numId w:val="3"/>
        </w:numPr>
        <w:tabs>
          <w:tab w:val="clear" w:pos="360"/>
        </w:tabs>
        <w:ind w:left="993" w:hanging="284"/>
      </w:pPr>
      <w:r w:rsidRPr="004A5312">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w:t>
      </w:r>
      <w:r>
        <w:t xml:space="preserve"> právní účinky jako doručení do </w:t>
      </w:r>
      <w:r w:rsidRPr="004A5312">
        <w:t>vlastních rukou.</w:t>
      </w:r>
    </w:p>
    <w:p w14:paraId="4CC39FAE" w14:textId="77777777" w:rsidR="0095175A" w:rsidRPr="00BF3D9A" w:rsidRDefault="0095175A" w:rsidP="004B7225">
      <w:pPr>
        <w:pStyle w:val="Nadpis2"/>
      </w:pPr>
      <w:r w:rsidRPr="004A5312">
        <w:t xml:space="preserve">Smluvní strany se dohodly, že v případě změny sídla či místa podnikání, a tím i adresy pro doručování, budou neprodleně informovat druhou stranu. </w:t>
      </w:r>
    </w:p>
    <w:p w14:paraId="07D1A830" w14:textId="77777777" w:rsidR="0095175A" w:rsidRPr="00832F0F" w:rsidRDefault="0095175A" w:rsidP="00621025">
      <w:pPr>
        <w:pStyle w:val="Nadpis1"/>
        <w:ind w:left="426" w:hanging="426"/>
      </w:pPr>
      <w:r w:rsidRPr="00950304">
        <w:t xml:space="preserve">Právní vady předmětu plnění, autorská </w:t>
      </w:r>
      <w:r w:rsidRPr="00D93FDF">
        <w:t>práva</w:t>
      </w:r>
    </w:p>
    <w:p w14:paraId="112DF05D" w14:textId="77777777" w:rsidR="0095175A" w:rsidRPr="00384587" w:rsidRDefault="0095175A" w:rsidP="00621025">
      <w:pPr>
        <w:pStyle w:val="Nadpis2"/>
      </w:pPr>
      <w:r w:rsidRPr="00384587">
        <w:t>Zhotovitel prohlašuje, že předmět plnění není chráněn právem z průmyslového nebo jiného duševního vlastnictví třetí osobou, čímž je objednatel oprávněn o jeho převzetí a zaplacení užívat jej pro účely vyplývající z této smlouvy a nakládat s ním jako s vlastním.</w:t>
      </w:r>
    </w:p>
    <w:p w14:paraId="2A6AD8BB" w14:textId="77777777" w:rsidR="0095175A" w:rsidRPr="00384587" w:rsidRDefault="0095175A" w:rsidP="00621025">
      <w:pPr>
        <w:pStyle w:val="Nadpis2"/>
      </w:pPr>
      <w:r w:rsidRPr="00384587">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 Objednatel se zhotovitelem ujednali, že zhotovitel nemůže dílo vytvořené na základě této smlouvy užít a poskytnout licenci třetí osobě, bez předchozího písemného souhlasu objednatele.</w:t>
      </w:r>
    </w:p>
    <w:p w14:paraId="60095992" w14:textId="77777777" w:rsidR="0095175A" w:rsidRPr="00384587" w:rsidRDefault="0095175A" w:rsidP="00621025">
      <w:pPr>
        <w:pStyle w:val="Nadpis2"/>
      </w:pPr>
      <w:r w:rsidRPr="00384587">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14:paraId="61BE157F" w14:textId="77777777" w:rsidR="0095175A" w:rsidRPr="009F74E0" w:rsidRDefault="0095175A" w:rsidP="00621025">
      <w:pPr>
        <w:pStyle w:val="Nadpis1"/>
        <w:ind w:left="426" w:hanging="426"/>
      </w:pPr>
      <w:r w:rsidRPr="009F74E0">
        <w:t>Nebezpečí škody na věci a přechod vlastnického práva</w:t>
      </w:r>
    </w:p>
    <w:p w14:paraId="544B92B6" w14:textId="77777777" w:rsidR="0095175A" w:rsidRPr="00384587" w:rsidRDefault="0095175A" w:rsidP="00621025">
      <w:pPr>
        <w:pStyle w:val="Nadpis2"/>
      </w:pPr>
      <w:r w:rsidRPr="00384587">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2482755" w14:textId="77777777" w:rsidR="0095175A" w:rsidRPr="009F74E0" w:rsidRDefault="0095175A" w:rsidP="00621025">
      <w:pPr>
        <w:pStyle w:val="Nadpis1"/>
        <w:ind w:left="426" w:hanging="426"/>
      </w:pPr>
      <w:r w:rsidRPr="009F74E0">
        <w:lastRenderedPageBreak/>
        <w:t>Pojištění</w:t>
      </w:r>
    </w:p>
    <w:p w14:paraId="5519D234" w14:textId="77777777" w:rsidR="0095175A" w:rsidRPr="00384587" w:rsidRDefault="0095175A" w:rsidP="00621025">
      <w:pPr>
        <w:pStyle w:val="Nadpis2"/>
      </w:pPr>
      <w:r w:rsidRPr="00384587">
        <w:t xml:space="preserve">Zhotovitel prohlašuje, že je pojištěn pro provádění díla, pojistnou smlouvou pro případ pojistné události související s prováděním díla, a to zejména a minimálně v rozsahu: pojištění odpovědnosti za škody způsobené činností zhotovitele při provádění díla na hodnotu pojistné události minimálně ve výši ceny díla sjednané v této smlouvě. </w:t>
      </w:r>
    </w:p>
    <w:p w14:paraId="5AA1E523" w14:textId="77777777" w:rsidR="0095175A" w:rsidRPr="00D370DE" w:rsidRDefault="0095175A" w:rsidP="00621025">
      <w:pPr>
        <w:pStyle w:val="Nadpis1"/>
        <w:ind w:left="426" w:hanging="426"/>
      </w:pPr>
      <w:r w:rsidRPr="00D370DE">
        <w:t>Závěrečná ustanovení</w:t>
      </w:r>
    </w:p>
    <w:p w14:paraId="0FE05E2A" w14:textId="77777777" w:rsidR="007B42F2" w:rsidRDefault="0095175A" w:rsidP="00621025">
      <w:pPr>
        <w:pStyle w:val="Nadpis2"/>
      </w:pPr>
      <w:r w:rsidRPr="001006F2">
        <w:t>Tato smlouva nabývá platnosti dnem podpisu oprávněnými zástupci obou smluvních stran.</w:t>
      </w:r>
    </w:p>
    <w:p w14:paraId="2D891AB2" w14:textId="77777777" w:rsidR="007B42F2" w:rsidRDefault="0095175A" w:rsidP="00621025">
      <w:pPr>
        <w:pStyle w:val="Nadpis2"/>
      </w:pPr>
      <w:r w:rsidRPr="00384587">
        <w:t xml:space="preserve">Smlouva nabývá účinnosti nejdříve dnem uveřejnění prostřednictvím registru smluv dle zákona č. 340/2015 Sb., o zvláštních podmínkách účinnosti některých smluv, uveřejňování těchto smluv a o registru smluv. </w:t>
      </w:r>
    </w:p>
    <w:p w14:paraId="7FD1E34B" w14:textId="77777777" w:rsidR="007B42F2" w:rsidRPr="00384587" w:rsidRDefault="00384587" w:rsidP="00621025">
      <w:pPr>
        <w:pStyle w:val="Nadpis2"/>
      </w:pPr>
      <w:r>
        <w:t>O</w:t>
      </w:r>
      <w:r w:rsidR="0095175A" w:rsidRPr="00384587">
        <w:t>bjednatel se zavazuje realizovat zveřejnění této smlouvy v předmětném registru v souladu s uvedeným zákonem.</w:t>
      </w:r>
    </w:p>
    <w:p w14:paraId="3209C323" w14:textId="77777777" w:rsidR="0095175A" w:rsidRPr="00384587" w:rsidRDefault="0095175A" w:rsidP="00621025">
      <w:pPr>
        <w:pStyle w:val="Nadpis2"/>
      </w:pPr>
      <w:r w:rsidRPr="00384587">
        <w:t>V případě neplatnosti nebo neúčinnosti některého ustanovení této smlouvy nebudou dotčena ostatní ustanovení smlouvy.</w:t>
      </w:r>
    </w:p>
    <w:p w14:paraId="3B8FD82D" w14:textId="77777777" w:rsidR="0095175A" w:rsidRPr="00384587" w:rsidRDefault="0095175A" w:rsidP="00621025">
      <w:pPr>
        <w:pStyle w:val="Nadpis2"/>
      </w:pPr>
      <w:r w:rsidRPr="00384587">
        <w:t xml:space="preserve">Uzavření této smlouvy bylo schváleno Radou města </w:t>
      </w:r>
      <w:r w:rsidR="007B42F2" w:rsidRPr="00384587">
        <w:t>Ostrov</w:t>
      </w:r>
      <w:r w:rsidRPr="00384587">
        <w:t xml:space="preserve"> </w:t>
      </w:r>
      <w:r w:rsidR="006B2A7D" w:rsidRPr="00384587">
        <w:t>dne pod</w:t>
      </w:r>
      <w:r w:rsidRPr="00384587">
        <w:t xml:space="preserve"> č. </w:t>
      </w:r>
      <w:r w:rsidR="006B2A7D" w:rsidRPr="00384587">
        <w:t>usnesení.</w:t>
      </w:r>
    </w:p>
    <w:p w14:paraId="1865149C" w14:textId="77777777" w:rsidR="0095175A" w:rsidRPr="006A54E3" w:rsidRDefault="0095175A" w:rsidP="00621025">
      <w:pPr>
        <w:pStyle w:val="Nadpis2"/>
      </w:pPr>
      <w:r w:rsidRPr="001006F2">
        <w:t>Smluvní strany se dohodly, že promlčecí lhůta k uplatnění práv smluvní strany bude 10 let od doby, kdy mohlo být uplatněno poprvé.</w:t>
      </w:r>
    </w:p>
    <w:p w14:paraId="78D46B7A" w14:textId="77777777" w:rsidR="0095175A" w:rsidRPr="00384587" w:rsidRDefault="0095175A" w:rsidP="00621025">
      <w:pPr>
        <w:pStyle w:val="Nadpis2"/>
      </w:pPr>
      <w:r w:rsidRPr="00384587">
        <w:t>Tuto smlouvu lze měnit, doplňovat a upřesňovat pouze oboustranně odsouhlasenými, písemnými a průběžně číslovanými dodatky, podepsanými oprávněnými zástupci obou smluvních stran. K jakýmkoli ústním ujednáním se nepřihlíží. Změny závazku mohou být prováděny pouze v souladu s ustanovením § 222 zákona č. 134/2016 Sb., o zadávání veřejných zakázek.</w:t>
      </w:r>
    </w:p>
    <w:p w14:paraId="082C1A1D" w14:textId="77777777" w:rsidR="0095175A" w:rsidRPr="00384587" w:rsidRDefault="0095175A" w:rsidP="00621025">
      <w:pPr>
        <w:pStyle w:val="Nadpis2"/>
      </w:pPr>
      <w:r w:rsidRPr="00384587">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1EF28881" w14:textId="77777777" w:rsidR="0095175A" w:rsidRPr="00384587" w:rsidRDefault="0095175A" w:rsidP="00621025">
      <w:pPr>
        <w:pStyle w:val="Nadpis2"/>
      </w:pPr>
      <w:r w:rsidRPr="00384587">
        <w:t>Smluvní strany ujednaly, v souladu s ustanovením § 89a zákona č. 99/1963 Sb., občanský soudní řád, ve znění pozdějších předpisů, že v případě jejich sporu, který by byl řešen soudní cestou, je místně příslušným soudem místně příslušný soud objednatele.</w:t>
      </w:r>
    </w:p>
    <w:p w14:paraId="596B78A8" w14:textId="77777777" w:rsidR="0095175A" w:rsidRDefault="0095175A" w:rsidP="0095175A"/>
    <w:p w14:paraId="0B009CED" w14:textId="77777777" w:rsidR="0095175A" w:rsidRPr="004A5312" w:rsidRDefault="0095175A" w:rsidP="0095175A">
      <w:r>
        <w:t xml:space="preserve">V </w:t>
      </w:r>
      <w:r w:rsidRPr="006A54E3">
        <w:rPr>
          <w:highlight w:val="yellow"/>
        </w:rPr>
        <w:t>……………</w:t>
      </w:r>
      <w:r>
        <w:t>dne</w:t>
      </w:r>
      <w:r w:rsidRPr="006A54E3">
        <w:rPr>
          <w:highlight w:val="yellow"/>
        </w:rPr>
        <w:t>…………….</w:t>
      </w:r>
      <w:r w:rsidRPr="004A5312">
        <w:tab/>
      </w:r>
      <w:r w:rsidRPr="004A5312">
        <w:tab/>
      </w:r>
      <w:r w:rsidRPr="004A5312">
        <w:tab/>
        <w:t xml:space="preserve">                  V </w:t>
      </w:r>
      <w:r w:rsidR="007B42F2">
        <w:t>Ostrově</w:t>
      </w:r>
      <w:r w:rsidRPr="004A5312">
        <w:t xml:space="preserve"> dne </w:t>
      </w:r>
      <w:r>
        <w:t>……………..</w:t>
      </w:r>
    </w:p>
    <w:p w14:paraId="563F9EC4" w14:textId="77777777" w:rsidR="00850931" w:rsidRDefault="00850931" w:rsidP="00850931">
      <w:pPr>
        <w:spacing w:after="0"/>
      </w:pPr>
    </w:p>
    <w:p w14:paraId="1ED62BCF" w14:textId="6ADDB397" w:rsidR="0095175A" w:rsidRPr="004A5312" w:rsidRDefault="0095175A" w:rsidP="00850931">
      <w:pPr>
        <w:spacing w:after="0"/>
      </w:pPr>
      <w:bookmarkStart w:id="0" w:name="_GoBack"/>
      <w:bookmarkEnd w:id="0"/>
      <w:r w:rsidRPr="004A5312">
        <w:t>______________________</w:t>
      </w:r>
      <w:r w:rsidRPr="004A5312">
        <w:tab/>
      </w:r>
      <w:r w:rsidRPr="004A5312">
        <w:tab/>
      </w:r>
      <w:r w:rsidRPr="004A5312">
        <w:tab/>
      </w:r>
      <w:r w:rsidRPr="004A5312">
        <w:tab/>
      </w:r>
      <w:r w:rsidRPr="004A5312">
        <w:tab/>
      </w:r>
      <w:r>
        <w:t xml:space="preserve">      </w:t>
      </w:r>
      <w:r w:rsidRPr="004A5312">
        <w:t>______________________</w:t>
      </w:r>
    </w:p>
    <w:p w14:paraId="195B68B0" w14:textId="77777777" w:rsidR="0095175A" w:rsidRPr="004A5312" w:rsidRDefault="0095175A" w:rsidP="00850931">
      <w:pPr>
        <w:tabs>
          <w:tab w:val="left" w:pos="426"/>
          <w:tab w:val="left" w:pos="1985"/>
        </w:tabs>
        <w:spacing w:after="0"/>
      </w:pPr>
      <w:r w:rsidRPr="004A5312">
        <w:t xml:space="preserve">        za zhotovitele                                                                                za objednatele</w:t>
      </w:r>
    </w:p>
    <w:p w14:paraId="62CBDC29" w14:textId="77777777" w:rsidR="0095175A" w:rsidRDefault="0095175A" w:rsidP="00850931">
      <w:pPr>
        <w:tabs>
          <w:tab w:val="left" w:pos="426"/>
          <w:tab w:val="left" w:pos="1985"/>
        </w:tabs>
        <w:spacing w:after="0"/>
        <w:rPr>
          <w:b/>
        </w:rPr>
      </w:pPr>
      <w:proofErr w:type="spellStart"/>
      <w:r w:rsidRPr="006A54E3">
        <w:rPr>
          <w:b/>
          <w:highlight w:val="yellow"/>
        </w:rPr>
        <w:t>xxxxxxxxxxxxxxxxxxxxx</w:t>
      </w:r>
      <w:proofErr w:type="spellEnd"/>
      <w:r>
        <w:rPr>
          <w:b/>
        </w:rPr>
        <w:t>,</w:t>
      </w:r>
      <w:r>
        <w:rPr>
          <w:b/>
        </w:rPr>
        <w:tab/>
      </w:r>
      <w:r>
        <w:rPr>
          <w:b/>
        </w:rPr>
        <w:tab/>
      </w:r>
      <w:r>
        <w:rPr>
          <w:b/>
        </w:rPr>
        <w:tab/>
      </w:r>
      <w:r>
        <w:rPr>
          <w:b/>
        </w:rPr>
        <w:tab/>
      </w:r>
      <w:r w:rsidRPr="004A5312">
        <w:rPr>
          <w:b/>
        </w:rPr>
        <w:t xml:space="preserve">       </w:t>
      </w:r>
      <w:r>
        <w:rPr>
          <w:b/>
        </w:rPr>
        <w:t xml:space="preserve">                </w:t>
      </w:r>
      <w:r w:rsidR="007B42F2">
        <w:rPr>
          <w:b/>
        </w:rPr>
        <w:t xml:space="preserve">     Ing. Jan Bureš</w:t>
      </w:r>
    </w:p>
    <w:p w14:paraId="41CA01E3" w14:textId="77777777" w:rsidR="0095175A" w:rsidRDefault="0095175A" w:rsidP="00850931">
      <w:pPr>
        <w:tabs>
          <w:tab w:val="left" w:pos="426"/>
          <w:tab w:val="left" w:pos="1985"/>
        </w:tabs>
        <w:spacing w:after="0"/>
        <w:rPr>
          <w:b/>
        </w:rPr>
      </w:pPr>
      <w:r>
        <w:rPr>
          <w:b/>
        </w:rPr>
        <w:tab/>
      </w:r>
      <w:proofErr w:type="spellStart"/>
      <w:r w:rsidRPr="006A54E3">
        <w:rPr>
          <w:b/>
          <w:highlight w:val="yellow"/>
        </w:rPr>
        <w:t>xxxxxxxxxxxx</w:t>
      </w:r>
      <w:proofErr w:type="spellEnd"/>
      <w:r>
        <w:rPr>
          <w:b/>
        </w:rPr>
        <w:tab/>
      </w:r>
      <w:r>
        <w:rPr>
          <w:b/>
        </w:rPr>
        <w:tab/>
      </w:r>
      <w:r>
        <w:rPr>
          <w:b/>
        </w:rPr>
        <w:tab/>
      </w:r>
      <w:r>
        <w:rPr>
          <w:b/>
        </w:rPr>
        <w:tab/>
      </w:r>
      <w:r>
        <w:rPr>
          <w:b/>
        </w:rPr>
        <w:tab/>
      </w:r>
      <w:r>
        <w:rPr>
          <w:b/>
        </w:rPr>
        <w:tab/>
      </w:r>
      <w:r>
        <w:rPr>
          <w:b/>
        </w:rPr>
        <w:tab/>
        <w:t xml:space="preserve">                 starosta města </w:t>
      </w:r>
    </w:p>
    <w:p w14:paraId="7DB73801" w14:textId="77777777" w:rsidR="0095175A" w:rsidRDefault="0095175A" w:rsidP="0095175A">
      <w:pPr>
        <w:tabs>
          <w:tab w:val="left" w:pos="426"/>
          <w:tab w:val="left" w:pos="1985"/>
        </w:tabs>
        <w:rPr>
          <w:b/>
        </w:rPr>
      </w:pPr>
    </w:p>
    <w:p w14:paraId="78EC76B2" w14:textId="77777777" w:rsidR="0095175A" w:rsidRDefault="0095175A" w:rsidP="00850931">
      <w:pPr>
        <w:tabs>
          <w:tab w:val="left" w:pos="426"/>
          <w:tab w:val="left" w:pos="1985"/>
        </w:tabs>
        <w:spacing w:after="0"/>
        <w:rPr>
          <w:b/>
        </w:rPr>
      </w:pPr>
      <w:r>
        <w:rPr>
          <w:b/>
        </w:rPr>
        <w:t xml:space="preserve">Přílohy:  </w:t>
      </w:r>
    </w:p>
    <w:p w14:paraId="22928014" w14:textId="77777777" w:rsidR="009966FC" w:rsidRPr="009966FC" w:rsidRDefault="007B42F2" w:rsidP="00850931">
      <w:pPr>
        <w:tabs>
          <w:tab w:val="left" w:pos="360"/>
        </w:tabs>
        <w:spacing w:after="0"/>
        <w:rPr>
          <w:sz w:val="18"/>
        </w:rPr>
      </w:pPr>
      <w:r w:rsidRPr="007B42F2">
        <w:t xml:space="preserve">Parametry generelu </w:t>
      </w:r>
      <w:r w:rsidR="00106887">
        <w:t>dopravy</w:t>
      </w:r>
      <w:r w:rsidRPr="007B42F2">
        <w:t xml:space="preserve"> města Ostrov</w:t>
      </w:r>
    </w:p>
    <w:sectPr w:rsidR="009966FC" w:rsidRPr="009966FC" w:rsidSect="009966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EEEC" w14:textId="77777777" w:rsidR="00FF3EBA" w:rsidRDefault="00FF3EBA" w:rsidP="00555B2E">
      <w:r>
        <w:separator/>
      </w:r>
    </w:p>
  </w:endnote>
  <w:endnote w:type="continuationSeparator" w:id="0">
    <w:p w14:paraId="091AD86A" w14:textId="77777777" w:rsidR="00FF3EBA" w:rsidRDefault="00FF3EBA" w:rsidP="005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2957A" w14:textId="77777777" w:rsidR="00FF3EBA" w:rsidRDefault="00FF3EBA" w:rsidP="00555B2E">
      <w:r>
        <w:separator/>
      </w:r>
    </w:p>
  </w:footnote>
  <w:footnote w:type="continuationSeparator" w:id="0">
    <w:p w14:paraId="4853FAA1" w14:textId="77777777" w:rsidR="00FF3EBA" w:rsidRDefault="00FF3EBA" w:rsidP="0055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662" w14:textId="77777777" w:rsidR="00CC1E40" w:rsidRDefault="00CC1E40" w:rsidP="00666CED">
    <w:pPr>
      <w:pStyle w:val="Zhlav"/>
      <w:jc w:val="center"/>
    </w:pPr>
  </w:p>
  <w:p w14:paraId="2C617D9F" w14:textId="77777777" w:rsidR="00CC1E40" w:rsidRDefault="00CC1E40" w:rsidP="00666CED">
    <w:pPr>
      <w:pStyle w:val="Zhlav"/>
      <w:jc w:val="center"/>
    </w:pPr>
    <w:r w:rsidRPr="00106887">
      <w:t>Generel dopravy města Ostrov</w:t>
    </w:r>
  </w:p>
  <w:p w14:paraId="331D0585" w14:textId="4B1958E3" w:rsidR="00CC1E40" w:rsidRPr="0057449A" w:rsidRDefault="00CC1E40" w:rsidP="0057449A">
    <w:pPr>
      <w:pStyle w:val="Zhlav"/>
    </w:pPr>
    <w:r>
      <w:t xml:space="preserve">Příloha č. </w:t>
    </w:r>
    <w:r w:rsidR="00420D5E">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C90947"/>
    <w:multiLevelType w:val="hybridMultilevel"/>
    <w:tmpl w:val="11E27640"/>
    <w:lvl w:ilvl="0" w:tplc="03123012">
      <w:start w:val="1"/>
      <w:numFmt w:val="bullet"/>
      <w:pStyle w:val="Odstavecseseznamem"/>
      <w:lvlText w:val=""/>
      <w:lvlJc w:val="left"/>
      <w:pPr>
        <w:ind w:left="870" w:hanging="360"/>
      </w:pPr>
      <w:rPr>
        <w:rFonts w:ascii="Symbol" w:hAnsi="Symbol" w:hint="default"/>
      </w:rPr>
    </w:lvl>
    <w:lvl w:ilvl="1" w:tplc="32FAE638">
      <w:numFmt w:val="bullet"/>
      <w:lvlText w:val="-"/>
      <w:lvlJc w:val="left"/>
      <w:pPr>
        <w:ind w:left="1590" w:hanging="360"/>
      </w:pPr>
      <w:rPr>
        <w:rFonts w:ascii="Calibri" w:eastAsiaTheme="minorHAnsi" w:hAnsi="Calibri" w:cs="Calibri"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 w15:restartNumberingAfterBreak="0">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74E95E27"/>
    <w:multiLevelType w:val="multilevel"/>
    <w:tmpl w:val="B93852D0"/>
    <w:lvl w:ilvl="0">
      <w:start w:val="1"/>
      <w:numFmt w:val="decimal"/>
      <w:pStyle w:val="Nadpis1"/>
      <w:lvlText w:val="%1"/>
      <w:lvlJc w:val="left"/>
      <w:pPr>
        <w:ind w:left="5819" w:hanging="432"/>
      </w:p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270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C"/>
    <w:rsid w:val="000055A8"/>
    <w:rsid w:val="00106887"/>
    <w:rsid w:val="00185C94"/>
    <w:rsid w:val="00247BD3"/>
    <w:rsid w:val="002672E0"/>
    <w:rsid w:val="00296682"/>
    <w:rsid w:val="00302C74"/>
    <w:rsid w:val="003413F4"/>
    <w:rsid w:val="00384587"/>
    <w:rsid w:val="0038623F"/>
    <w:rsid w:val="00395B9B"/>
    <w:rsid w:val="003B7E1A"/>
    <w:rsid w:val="003F74BD"/>
    <w:rsid w:val="00420D5E"/>
    <w:rsid w:val="004457AC"/>
    <w:rsid w:val="004B7225"/>
    <w:rsid w:val="004C0AA7"/>
    <w:rsid w:val="004C27A0"/>
    <w:rsid w:val="004E18B1"/>
    <w:rsid w:val="00546AC1"/>
    <w:rsid w:val="00555B2E"/>
    <w:rsid w:val="0057449A"/>
    <w:rsid w:val="005C1A33"/>
    <w:rsid w:val="005D2DB9"/>
    <w:rsid w:val="005E7F4B"/>
    <w:rsid w:val="00621025"/>
    <w:rsid w:val="00623263"/>
    <w:rsid w:val="00666CED"/>
    <w:rsid w:val="006B2A7D"/>
    <w:rsid w:val="00755FFF"/>
    <w:rsid w:val="00756E40"/>
    <w:rsid w:val="007B42F2"/>
    <w:rsid w:val="007E1FDF"/>
    <w:rsid w:val="00811EDC"/>
    <w:rsid w:val="00850931"/>
    <w:rsid w:val="00891BFE"/>
    <w:rsid w:val="00904D97"/>
    <w:rsid w:val="00950C89"/>
    <w:rsid w:val="0095175A"/>
    <w:rsid w:val="009966FC"/>
    <w:rsid w:val="009A014A"/>
    <w:rsid w:val="00A028A9"/>
    <w:rsid w:val="00A21FBC"/>
    <w:rsid w:val="00A225BF"/>
    <w:rsid w:val="00A40C6D"/>
    <w:rsid w:val="00A41907"/>
    <w:rsid w:val="00A41D8C"/>
    <w:rsid w:val="00A5206D"/>
    <w:rsid w:val="00A579E8"/>
    <w:rsid w:val="00AE76E0"/>
    <w:rsid w:val="00B151B3"/>
    <w:rsid w:val="00B36353"/>
    <w:rsid w:val="00B95D1E"/>
    <w:rsid w:val="00C132F7"/>
    <w:rsid w:val="00CB413F"/>
    <w:rsid w:val="00CC1E40"/>
    <w:rsid w:val="00CC242C"/>
    <w:rsid w:val="00CE4DE6"/>
    <w:rsid w:val="00D370DE"/>
    <w:rsid w:val="00D623E0"/>
    <w:rsid w:val="00E1098D"/>
    <w:rsid w:val="00E21F19"/>
    <w:rsid w:val="00E532FC"/>
    <w:rsid w:val="00E73F9C"/>
    <w:rsid w:val="00ED1C50"/>
    <w:rsid w:val="00F15A80"/>
    <w:rsid w:val="00F203A7"/>
    <w:rsid w:val="00F66516"/>
    <w:rsid w:val="00FA0AEE"/>
    <w:rsid w:val="00FA22C2"/>
    <w:rsid w:val="00FD2473"/>
    <w:rsid w:val="00FF3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6317"/>
  <w15:chartTrackingRefBased/>
  <w15:docId w15:val="{5F0EA6B1-2B33-46AB-96B3-20AF787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B2E"/>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C1E40"/>
    <w:pPr>
      <w:numPr>
        <w:numId w:val="2"/>
      </w:numPr>
      <w:spacing w:before="240" w:line="276" w:lineRule="auto"/>
      <w:contextualSpacing/>
      <w:outlineLvl w:val="0"/>
    </w:pPr>
    <w:rPr>
      <w:rFonts w:eastAsiaTheme="majorEastAsia"/>
      <w:b/>
      <w:bCs/>
      <w:caps/>
      <w:sz w:val="28"/>
      <w:szCs w:val="28"/>
      <w:lang w:eastAsia="en-US"/>
    </w:rPr>
  </w:style>
  <w:style w:type="paragraph" w:styleId="Nadpis2">
    <w:name w:val="heading 2"/>
    <w:basedOn w:val="Normln"/>
    <w:next w:val="Normln"/>
    <w:link w:val="Nadpis2Char"/>
    <w:uiPriority w:val="9"/>
    <w:unhideWhenUsed/>
    <w:qFormat/>
    <w:rsid w:val="00811EDC"/>
    <w:pPr>
      <w:widowControl w:val="0"/>
      <w:numPr>
        <w:ilvl w:val="1"/>
        <w:numId w:val="2"/>
      </w:numPr>
      <w:spacing w:before="40" w:after="0" w:line="259" w:lineRule="auto"/>
      <w:outlineLvl w:val="1"/>
    </w:pPr>
    <w:rPr>
      <w:rFonts w:eastAsiaTheme="majorEastAsia"/>
    </w:rPr>
  </w:style>
  <w:style w:type="paragraph" w:styleId="Nadpis3">
    <w:name w:val="heading 3"/>
    <w:basedOn w:val="Normln"/>
    <w:next w:val="Normln"/>
    <w:link w:val="Nadpis3Char"/>
    <w:uiPriority w:val="9"/>
    <w:unhideWhenUsed/>
    <w:qFormat/>
    <w:rsid w:val="00A21FBC"/>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A21FB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21FB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21FB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21FB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21FB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21FB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1E40"/>
    <w:rPr>
      <w:rFonts w:ascii="Times New Roman" w:eastAsiaTheme="majorEastAsia" w:hAnsi="Times New Roman" w:cs="Times New Roman"/>
      <w:b/>
      <w:bCs/>
      <w:caps/>
      <w:sz w:val="28"/>
      <w:szCs w:val="28"/>
    </w:rPr>
  </w:style>
  <w:style w:type="paragraph" w:styleId="Zkladntextodsazen2">
    <w:name w:val="Body Text Indent 2"/>
    <w:basedOn w:val="Normln"/>
    <w:link w:val="Zkladntextodsazen2Char"/>
    <w:rsid w:val="00A21FBC"/>
    <w:pPr>
      <w:ind w:left="426" w:hanging="426"/>
    </w:pPr>
  </w:style>
  <w:style w:type="character" w:customStyle="1" w:styleId="Zkladntextodsazen2Char">
    <w:name w:val="Základní text odsazený 2 Char"/>
    <w:basedOn w:val="Standardnpsmoodstavce"/>
    <w:link w:val="Zkladntextodsazen2"/>
    <w:rsid w:val="00A21FBC"/>
    <w:rPr>
      <w:rFonts w:ascii="Times New Roman" w:eastAsia="Times New Roman" w:hAnsi="Times New Roman" w:cs="Times New Roman"/>
      <w:sz w:val="24"/>
      <w:szCs w:val="20"/>
      <w:lang w:eastAsia="cs-CZ"/>
    </w:rPr>
  </w:style>
  <w:style w:type="paragraph" w:styleId="Zhlav">
    <w:name w:val="header"/>
    <w:basedOn w:val="Normln"/>
    <w:link w:val="ZhlavChar"/>
    <w:rsid w:val="00A21FBC"/>
    <w:pPr>
      <w:tabs>
        <w:tab w:val="center" w:pos="4536"/>
        <w:tab w:val="right" w:pos="9072"/>
      </w:tabs>
    </w:pPr>
  </w:style>
  <w:style w:type="character" w:customStyle="1" w:styleId="ZhlavChar">
    <w:name w:val="Záhlaví Char"/>
    <w:basedOn w:val="Standardnpsmoodstavce"/>
    <w:link w:val="Zhlav"/>
    <w:rsid w:val="00A21FBC"/>
    <w:rPr>
      <w:rFonts w:ascii="Times New Roman" w:eastAsia="Times New Roman" w:hAnsi="Times New Roman" w:cs="Times New Roman"/>
      <w:sz w:val="20"/>
      <w:szCs w:val="20"/>
      <w:lang w:eastAsia="cs-CZ"/>
    </w:rPr>
  </w:style>
  <w:style w:type="character" w:styleId="slostrnky">
    <w:name w:val="page number"/>
    <w:basedOn w:val="Standardnpsmoodstavce"/>
    <w:rsid w:val="00A21FBC"/>
  </w:style>
  <w:style w:type="character" w:styleId="Hypertextovodkaz">
    <w:name w:val="Hyperlink"/>
    <w:basedOn w:val="Standardnpsmoodstavce"/>
    <w:rsid w:val="00A21FBC"/>
    <w:rPr>
      <w:color w:val="0000FF"/>
      <w:u w:val="single"/>
    </w:rPr>
  </w:style>
  <w:style w:type="paragraph" w:styleId="Zpat">
    <w:name w:val="footer"/>
    <w:basedOn w:val="Normln"/>
    <w:link w:val="ZpatChar"/>
    <w:uiPriority w:val="99"/>
    <w:rsid w:val="00A21FBC"/>
    <w:pPr>
      <w:tabs>
        <w:tab w:val="center" w:pos="4536"/>
        <w:tab w:val="right" w:pos="9072"/>
      </w:tabs>
    </w:pPr>
  </w:style>
  <w:style w:type="character" w:customStyle="1" w:styleId="ZpatChar">
    <w:name w:val="Zápatí Char"/>
    <w:basedOn w:val="Standardnpsmoodstavce"/>
    <w:link w:val="Zpat"/>
    <w:uiPriority w:val="99"/>
    <w:rsid w:val="00A21FBC"/>
    <w:rPr>
      <w:rFonts w:ascii="Times New Roman" w:eastAsia="Times New Roman" w:hAnsi="Times New Roman" w:cs="Times New Roman"/>
      <w:sz w:val="20"/>
      <w:szCs w:val="20"/>
      <w:lang w:eastAsia="cs-CZ"/>
    </w:rPr>
  </w:style>
  <w:style w:type="paragraph" w:styleId="Zkladntext">
    <w:name w:val="Body Text"/>
    <w:basedOn w:val="Normln"/>
    <w:link w:val="ZkladntextChar"/>
    <w:rsid w:val="00A21FBC"/>
    <w:rPr>
      <w:sz w:val="22"/>
    </w:rPr>
  </w:style>
  <w:style w:type="character" w:customStyle="1" w:styleId="ZkladntextChar">
    <w:name w:val="Základní text Char"/>
    <w:basedOn w:val="Standardnpsmoodstavce"/>
    <w:link w:val="Zkladntext"/>
    <w:rsid w:val="00A21FBC"/>
    <w:rPr>
      <w:rFonts w:ascii="Times New Roman" w:eastAsia="Times New Roman" w:hAnsi="Times New Roman" w:cs="Times New Roman"/>
      <w:szCs w:val="24"/>
      <w:lang w:eastAsia="cs-CZ"/>
    </w:rPr>
  </w:style>
  <w:style w:type="paragraph" w:styleId="Nzev">
    <w:name w:val="Title"/>
    <w:basedOn w:val="Normln"/>
    <w:link w:val="NzevChar"/>
    <w:uiPriority w:val="99"/>
    <w:qFormat/>
    <w:rsid w:val="00A21FBC"/>
    <w:pPr>
      <w:jc w:val="center"/>
    </w:pPr>
    <w:rPr>
      <w:b/>
      <w:bCs/>
      <w:sz w:val="40"/>
    </w:rPr>
  </w:style>
  <w:style w:type="character" w:customStyle="1" w:styleId="NzevChar">
    <w:name w:val="Název Char"/>
    <w:basedOn w:val="Standardnpsmoodstavce"/>
    <w:link w:val="Nzev"/>
    <w:uiPriority w:val="99"/>
    <w:rsid w:val="00A21FBC"/>
    <w:rPr>
      <w:rFonts w:ascii="Times New Roman" w:eastAsia="Times New Roman" w:hAnsi="Times New Roman" w:cs="Times New Roman"/>
      <w:b/>
      <w:bCs/>
      <w:sz w:val="40"/>
      <w:szCs w:val="24"/>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3B7E1A"/>
    <w:pPr>
      <w:numPr>
        <w:numId w:val="1"/>
      </w:numPr>
      <w:spacing w:after="160" w:line="259" w:lineRule="auto"/>
      <w:contextualSpacing/>
    </w:pPr>
    <w:rPr>
      <w:rFonts w:eastAsia="Calibri"/>
      <w:lang w:eastAsia="en-US"/>
    </w:rPr>
  </w:style>
  <w:style w:type="paragraph" w:styleId="Bezmezer">
    <w:name w:val="No Spacing"/>
    <w:uiPriority w:val="1"/>
    <w:qFormat/>
    <w:rsid w:val="00A21FBC"/>
    <w:pPr>
      <w:spacing w:after="0" w:line="240" w:lineRule="auto"/>
    </w:pPr>
    <w:rPr>
      <w:rFonts w:ascii="Verdana" w:eastAsia="Calibri" w:hAnsi="Verdana" w:cs="Times New Roman"/>
    </w:rPr>
  </w:style>
  <w:style w:type="paragraph" w:customStyle="1" w:styleId="H2">
    <w:name w:val="H2"/>
    <w:basedOn w:val="Normln"/>
    <w:next w:val="Normln"/>
    <w:rsid w:val="00A21FBC"/>
    <w:pPr>
      <w:keepNext/>
      <w:suppressAutoHyphens/>
      <w:spacing w:before="100" w:after="100"/>
    </w:pPr>
    <w:rPr>
      <w:b/>
      <w:sz w:val="36"/>
      <w:lang w:eastAsia="ar-SA"/>
    </w:rPr>
  </w:style>
  <w:style w:type="paragraph" w:customStyle="1" w:styleId="Textdokumentu">
    <w:name w:val="Text dokumentu"/>
    <w:basedOn w:val="Normln"/>
    <w:rsid w:val="00A21FBC"/>
    <w:pPr>
      <w:suppressAutoHyphens/>
    </w:pPr>
    <w:rPr>
      <w:lang w:eastAsia="ar-SA"/>
    </w:rPr>
  </w:style>
  <w:style w:type="paragraph" w:customStyle="1" w:styleId="Textbody">
    <w:name w:val="Text body"/>
    <w:basedOn w:val="Normln"/>
    <w:rsid w:val="00A21FBC"/>
    <w:pPr>
      <w:suppressAutoHyphens/>
      <w:autoSpaceDN w:val="0"/>
    </w:pPr>
    <w:rPr>
      <w:kern w:val="3"/>
      <w:lang w:eastAsia="ar-SA" w:bidi="hi-IN"/>
    </w:rPr>
  </w:style>
  <w:style w:type="character" w:customStyle="1" w:styleId="Nadpis2Char">
    <w:name w:val="Nadpis 2 Char"/>
    <w:basedOn w:val="Standardnpsmoodstavce"/>
    <w:link w:val="Nadpis2"/>
    <w:uiPriority w:val="9"/>
    <w:rsid w:val="00811EDC"/>
    <w:rPr>
      <w:rFonts w:ascii="Times New Roman" w:eastAsiaTheme="majorEastAsia" w:hAnsi="Times New Roman" w:cs="Times New Roman"/>
      <w:sz w:val="24"/>
      <w:szCs w:val="24"/>
      <w:lang w:eastAsia="cs-CZ"/>
    </w:rPr>
  </w:style>
  <w:style w:type="character" w:customStyle="1" w:styleId="Nadpis3Char">
    <w:name w:val="Nadpis 3 Char"/>
    <w:basedOn w:val="Standardnpsmoodstavce"/>
    <w:link w:val="Nadpis3"/>
    <w:uiPriority w:val="9"/>
    <w:rsid w:val="00A21FBC"/>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A21FB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A21FB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A21FB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A21FB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A21FB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21FBC"/>
    <w:rPr>
      <w:rFonts w:asciiTheme="majorHAnsi" w:eastAsiaTheme="majorEastAsia" w:hAnsiTheme="majorHAnsi" w:cstheme="majorBidi"/>
      <w:i/>
      <w:iCs/>
      <w:color w:val="272727" w:themeColor="text1" w:themeTint="D8"/>
      <w:sz w:val="21"/>
      <w:szCs w:val="21"/>
      <w:lang w:eastAsia="cs-CZ"/>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0055A8"/>
    <w:rPr>
      <w:rFonts w:ascii="Times New Roman" w:eastAsia="Calibri" w:hAnsi="Times New Roman" w:cs="Times New Roman"/>
      <w:sz w:val="24"/>
      <w:szCs w:val="24"/>
    </w:rPr>
  </w:style>
  <w:style w:type="paragraph" w:customStyle="1" w:styleId="Standard">
    <w:name w:val="Standard"/>
    <w:uiPriority w:val="99"/>
    <w:rsid w:val="00AE76E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Textpoznpodarou">
    <w:name w:val="footnote text"/>
    <w:basedOn w:val="Normln"/>
    <w:link w:val="TextpoznpodarouChar"/>
    <w:uiPriority w:val="99"/>
    <w:semiHidden/>
    <w:unhideWhenUsed/>
    <w:rsid w:val="00AE76E0"/>
    <w:pPr>
      <w:spacing w:after="0"/>
      <w:jc w:val="left"/>
    </w:pPr>
    <w:rPr>
      <w:sz w:val="20"/>
      <w:szCs w:val="20"/>
    </w:rPr>
  </w:style>
  <w:style w:type="character" w:customStyle="1" w:styleId="TextpoznpodarouChar">
    <w:name w:val="Text pozn. pod čarou Char"/>
    <w:basedOn w:val="Standardnpsmoodstavce"/>
    <w:link w:val="Textpoznpodarou"/>
    <w:uiPriority w:val="99"/>
    <w:semiHidden/>
    <w:rsid w:val="00AE76E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AE76E0"/>
    <w:rPr>
      <w:vertAlign w:val="superscript"/>
    </w:rPr>
  </w:style>
  <w:style w:type="paragraph" w:styleId="Zkladntext3">
    <w:name w:val="Body Text 3"/>
    <w:basedOn w:val="Normln"/>
    <w:link w:val="Zkladntext3Char"/>
    <w:uiPriority w:val="99"/>
    <w:semiHidden/>
    <w:unhideWhenUsed/>
    <w:rsid w:val="009966FC"/>
    <w:pPr>
      <w:widowControl w:val="0"/>
    </w:pPr>
    <w:rPr>
      <w:sz w:val="16"/>
      <w:szCs w:val="16"/>
    </w:rPr>
  </w:style>
  <w:style w:type="character" w:customStyle="1" w:styleId="Zkladntext3Char">
    <w:name w:val="Základní text 3 Char"/>
    <w:basedOn w:val="Standardnpsmoodstavce"/>
    <w:link w:val="Zkladntext3"/>
    <w:uiPriority w:val="99"/>
    <w:semiHidden/>
    <w:rsid w:val="009966FC"/>
    <w:rPr>
      <w:rFonts w:ascii="Times New Roman" w:eastAsia="Times New Roman" w:hAnsi="Times New Roman" w:cs="Times New Roman"/>
      <w:sz w:val="16"/>
      <w:szCs w:val="16"/>
      <w:lang w:eastAsia="cs-CZ"/>
    </w:rPr>
  </w:style>
  <w:style w:type="paragraph" w:customStyle="1" w:styleId="Zkladntext21">
    <w:name w:val="Základní text 21"/>
    <w:basedOn w:val="Normln"/>
    <w:rsid w:val="009966FC"/>
    <w:pPr>
      <w:widowControl w:val="0"/>
      <w:spacing w:after="0"/>
      <w:ind w:left="284"/>
    </w:pPr>
    <w:rPr>
      <w:rFonts w:ascii="Arial" w:hAnsi="Arial"/>
      <w:sz w:val="14"/>
      <w:szCs w:val="20"/>
    </w:rPr>
  </w:style>
  <w:style w:type="paragraph" w:customStyle="1" w:styleId="Nadpis">
    <w:name w:val="Nadpis"/>
    <w:basedOn w:val="Normln"/>
    <w:rsid w:val="009966FC"/>
    <w:pPr>
      <w:spacing w:after="0"/>
      <w:jc w:val="left"/>
    </w:pPr>
    <w:rPr>
      <w:shadow/>
      <w:sz w:val="20"/>
      <w:szCs w:val="20"/>
    </w:rPr>
  </w:style>
  <w:style w:type="paragraph" w:customStyle="1" w:styleId="BodyText21">
    <w:name w:val="Body Text 21"/>
    <w:basedOn w:val="Normln"/>
    <w:rsid w:val="009966FC"/>
    <w:pPr>
      <w:widowControl w:val="0"/>
      <w:spacing w:after="0"/>
    </w:pPr>
    <w:rPr>
      <w:sz w:val="22"/>
      <w:szCs w:val="20"/>
    </w:rPr>
  </w:style>
  <w:style w:type="paragraph" w:customStyle="1" w:styleId="Znaeka">
    <w:name w:val="Znaeka"/>
    <w:rsid w:val="009966FC"/>
    <w:pPr>
      <w:widowControl w:val="0"/>
      <w:spacing w:after="0" w:line="240" w:lineRule="auto"/>
      <w:ind w:left="720"/>
    </w:pPr>
    <w:rPr>
      <w:rFonts w:ascii="Arial" w:eastAsia="Times New Roman" w:hAnsi="Arial" w:cs="Times New Roman"/>
      <w:color w:val="000000"/>
      <w:szCs w:val="20"/>
      <w:lang w:eastAsia="cs-CZ"/>
    </w:rPr>
  </w:style>
  <w:style w:type="paragraph" w:customStyle="1" w:styleId="Tlotextu">
    <w:name w:val="Tělo textu"/>
    <w:basedOn w:val="Normln"/>
    <w:rsid w:val="009966FC"/>
    <w:pPr>
      <w:spacing w:after="140" w:line="288" w:lineRule="auto"/>
      <w:jc w:val="left"/>
    </w:pPr>
    <w:rPr>
      <w:rFonts w:ascii="Liberation Serif" w:hAnsi="Liberation Serif"/>
      <w:lang w:eastAsia="zh-CN"/>
    </w:rPr>
  </w:style>
  <w:style w:type="table" w:styleId="Mkatabulky">
    <w:name w:val="Table Grid"/>
    <w:basedOn w:val="Normlntabulka"/>
    <w:uiPriority w:val="39"/>
    <w:rsid w:val="005E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uiPriority w:val="99"/>
    <w:semiHidden/>
    <w:unhideWhenUsed/>
    <w:rsid w:val="0095175A"/>
    <w:pPr>
      <w:ind w:firstLine="360"/>
    </w:pPr>
    <w:rPr>
      <w:sz w:val="24"/>
    </w:rPr>
  </w:style>
  <w:style w:type="character" w:customStyle="1" w:styleId="Zkladntext-prvnodsazenChar">
    <w:name w:val="Základní text - první odsazený Char"/>
    <w:basedOn w:val="ZkladntextChar"/>
    <w:link w:val="Zkladntext-prvnodsazen"/>
    <w:uiPriority w:val="99"/>
    <w:semiHidden/>
    <w:rsid w:val="0095175A"/>
    <w:rPr>
      <w:rFonts w:ascii="Times New Roman" w:eastAsia="Times New Roman" w:hAnsi="Times New Roman" w:cs="Times New Roman"/>
      <w:sz w:val="24"/>
      <w:szCs w:val="24"/>
      <w:lang w:eastAsia="cs-CZ"/>
    </w:rPr>
  </w:style>
  <w:style w:type="paragraph" w:customStyle="1" w:styleId="smluvnitext">
    <w:name w:val="smluvni text"/>
    <w:basedOn w:val="Normln"/>
    <w:uiPriority w:val="99"/>
    <w:rsid w:val="0095175A"/>
    <w:pPr>
      <w:widowControl w:val="0"/>
      <w:spacing w:after="240"/>
    </w:pPr>
    <w:rPr>
      <w:szCs w:val="20"/>
    </w:rPr>
  </w:style>
  <w:style w:type="paragraph" w:styleId="Prosttext">
    <w:name w:val="Plain Text"/>
    <w:basedOn w:val="Normln"/>
    <w:link w:val="ProsttextChar"/>
    <w:uiPriority w:val="99"/>
    <w:unhideWhenUsed/>
    <w:rsid w:val="0095175A"/>
    <w:pPr>
      <w:spacing w:after="0"/>
      <w:jc w:val="left"/>
    </w:pPr>
    <w:rPr>
      <w:rFonts w:ascii="Arial" w:eastAsiaTheme="minorHAnsi" w:hAnsi="Arial" w:cstheme="minorBidi"/>
      <w:color w:val="000000" w:themeColor="text1"/>
      <w:sz w:val="22"/>
      <w:szCs w:val="21"/>
      <w:lang w:eastAsia="en-US"/>
    </w:rPr>
  </w:style>
  <w:style w:type="character" w:customStyle="1" w:styleId="ProsttextChar">
    <w:name w:val="Prostý text Char"/>
    <w:basedOn w:val="Standardnpsmoodstavce"/>
    <w:link w:val="Prosttext"/>
    <w:uiPriority w:val="99"/>
    <w:rsid w:val="0095175A"/>
    <w:rPr>
      <w:rFonts w:ascii="Arial" w:hAnsi="Arial"/>
      <w:color w:val="000000" w:themeColor="text1"/>
      <w:szCs w:val="21"/>
    </w:rPr>
  </w:style>
  <w:style w:type="paragraph" w:customStyle="1" w:styleId="Default">
    <w:name w:val="Default"/>
    <w:qFormat/>
    <w:rsid w:val="00904D97"/>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E33E-E0BC-42CE-97A0-8BB4751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2423</Words>
  <Characters>14298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dc:creator>
  <cp:keywords/>
  <dc:description/>
  <cp:lastModifiedBy>Fürbachová</cp:lastModifiedBy>
  <cp:revision>8</cp:revision>
  <cp:lastPrinted>2020-08-21T11:58:00Z</cp:lastPrinted>
  <dcterms:created xsi:type="dcterms:W3CDTF">2021-01-27T12:02:00Z</dcterms:created>
  <dcterms:modified xsi:type="dcterms:W3CDTF">2021-01-27T17:11:00Z</dcterms:modified>
</cp:coreProperties>
</file>