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169D4" w:rsidRPr="0044550B" w:rsidRDefault="00B50FCD" w:rsidP="004576D3">
      <w:pPr>
        <w:pStyle w:val="Zhlav"/>
        <w:tabs>
          <w:tab w:val="clear" w:pos="4536"/>
          <w:tab w:val="clear" w:pos="9072"/>
        </w:tabs>
        <w:spacing w:line="276" w:lineRule="auto"/>
      </w:pPr>
      <w:r w:rsidRPr="0044550B">
        <w:t>,</w:t>
      </w:r>
    </w:p>
    <w:p w:rsidR="004D624F" w:rsidRPr="0044550B" w:rsidRDefault="004D624F" w:rsidP="004D624F">
      <w:pPr>
        <w:pStyle w:val="Nzev"/>
        <w:rPr>
          <w:b w:val="0"/>
          <w:sz w:val="48"/>
          <w:szCs w:val="48"/>
        </w:rPr>
      </w:pPr>
      <w:r w:rsidRPr="0044550B">
        <w:rPr>
          <w:noProof/>
        </w:rPr>
        <w:drawing>
          <wp:inline distT="0" distB="0" distL="0" distR="0">
            <wp:extent cx="828675" cy="952500"/>
            <wp:effectExtent l="0" t="0" r="0" b="0"/>
            <wp:docPr id="8"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28675" cy="952500"/>
                    </a:xfrm>
                    <a:prstGeom prst="rect">
                      <a:avLst/>
                    </a:prstGeom>
                    <a:solidFill>
                      <a:srgbClr val="FFFFFF"/>
                    </a:solidFill>
                    <a:ln>
                      <a:noFill/>
                    </a:ln>
                  </pic:spPr>
                </pic:pic>
              </a:graphicData>
            </a:graphic>
          </wp:inline>
        </w:drawing>
      </w:r>
    </w:p>
    <w:p w:rsidR="004D624F" w:rsidRPr="0044550B" w:rsidRDefault="004D624F" w:rsidP="004D624F">
      <w:pPr>
        <w:pStyle w:val="Nzev"/>
        <w:spacing w:before="240" w:after="240"/>
        <w:rPr>
          <w:szCs w:val="40"/>
        </w:rPr>
      </w:pPr>
      <w:r w:rsidRPr="0044550B">
        <w:rPr>
          <w:szCs w:val="40"/>
        </w:rPr>
        <w:t>ZADÁVACÍ DOKUMENTACE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2"/>
      </w:tblGrid>
      <w:tr w:rsidR="004D624F" w:rsidRPr="0044550B" w:rsidTr="001546EC">
        <w:trPr>
          <w:trHeight w:val="397"/>
        </w:trPr>
        <w:tc>
          <w:tcPr>
            <w:tcW w:w="9212" w:type="dxa"/>
            <w:vAlign w:val="center"/>
          </w:tcPr>
          <w:p w:rsidR="004D624F" w:rsidRPr="0044550B" w:rsidRDefault="004D624F" w:rsidP="001546EC">
            <w:pPr>
              <w:jc w:val="center"/>
              <w:rPr>
                <w:b/>
                <w:sz w:val="24"/>
                <w:szCs w:val="24"/>
              </w:rPr>
            </w:pPr>
            <w:r w:rsidRPr="0044550B">
              <w:rPr>
                <w:b/>
                <w:sz w:val="24"/>
                <w:szCs w:val="24"/>
              </w:rPr>
              <w:t>Veřejná zakázka</w:t>
            </w:r>
          </w:p>
        </w:tc>
      </w:tr>
      <w:tr w:rsidR="004D624F" w:rsidRPr="0044550B" w:rsidTr="001546EC">
        <w:trPr>
          <w:trHeight w:hRule="exact" w:val="1134"/>
        </w:trPr>
        <w:tc>
          <w:tcPr>
            <w:tcW w:w="9212" w:type="dxa"/>
            <w:shd w:val="clear" w:color="auto" w:fill="auto"/>
            <w:vAlign w:val="center"/>
          </w:tcPr>
          <w:p w:rsidR="004D624F" w:rsidRPr="0044550B" w:rsidRDefault="003E0279" w:rsidP="00C230EC">
            <w:pPr>
              <w:jc w:val="center"/>
              <w:rPr>
                <w:b/>
                <w:sz w:val="40"/>
                <w:szCs w:val="40"/>
              </w:rPr>
            </w:pPr>
            <w:r w:rsidRPr="0044550B">
              <w:rPr>
                <w:b/>
                <w:sz w:val="26"/>
                <w:szCs w:val="26"/>
              </w:rPr>
              <w:t>LESOPARK BORECKÉ RYBNÍKY – ÚDRŽBA ZELENĚ A MOBILIÁŘE</w:t>
            </w:r>
            <w:r w:rsidR="00792088" w:rsidRPr="0044550B">
              <w:rPr>
                <w:b/>
                <w:sz w:val="26"/>
                <w:szCs w:val="26"/>
              </w:rPr>
              <w:t xml:space="preserve"> </w:t>
            </w:r>
          </w:p>
        </w:tc>
      </w:tr>
    </w:tbl>
    <w:p w:rsidR="004D624F" w:rsidRPr="0044550B" w:rsidRDefault="004D624F" w:rsidP="004D624F">
      <w:pPr>
        <w:spacing w:before="480" w:after="480"/>
        <w:jc w:val="center"/>
        <w:rPr>
          <w:sz w:val="24"/>
          <w:szCs w:val="24"/>
        </w:rPr>
      </w:pPr>
      <w:r w:rsidRPr="0044550B">
        <w:rPr>
          <w:sz w:val="24"/>
          <w:szCs w:val="24"/>
        </w:rPr>
        <w:t>Veřejná zakázka je zadávána dle zákona č. 134/2016 Sb., o zadávání veřejných zakázek, ve znění pozdějších předpisů (dále jen „Zákon“)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36"/>
        <w:gridCol w:w="5272"/>
      </w:tblGrid>
      <w:tr w:rsidR="004D624F" w:rsidRPr="0044550B" w:rsidTr="001546EC">
        <w:trPr>
          <w:trHeight w:val="340"/>
        </w:trPr>
        <w:tc>
          <w:tcPr>
            <w:tcW w:w="3936" w:type="dxa"/>
            <w:vAlign w:val="center"/>
          </w:tcPr>
          <w:p w:rsidR="004D624F" w:rsidRPr="0044550B" w:rsidRDefault="004D624F" w:rsidP="001546EC">
            <w:pPr>
              <w:rPr>
                <w:b/>
                <w:sz w:val="24"/>
                <w:szCs w:val="24"/>
              </w:rPr>
            </w:pPr>
            <w:r w:rsidRPr="0044550B">
              <w:rPr>
                <w:b/>
                <w:sz w:val="24"/>
                <w:szCs w:val="24"/>
              </w:rPr>
              <w:t>Druh zadávacího řízení</w:t>
            </w:r>
          </w:p>
        </w:tc>
        <w:tc>
          <w:tcPr>
            <w:tcW w:w="5272" w:type="dxa"/>
            <w:vAlign w:val="center"/>
          </w:tcPr>
          <w:p w:rsidR="004D624F" w:rsidRPr="0044550B" w:rsidRDefault="00CF6876" w:rsidP="001546EC">
            <w:pPr>
              <w:rPr>
                <w:sz w:val="24"/>
                <w:szCs w:val="24"/>
              </w:rPr>
            </w:pPr>
            <w:r w:rsidRPr="0044550B">
              <w:rPr>
                <w:sz w:val="24"/>
                <w:szCs w:val="24"/>
              </w:rPr>
              <w:t>VZMR s uveřejněním výzvy</w:t>
            </w:r>
          </w:p>
        </w:tc>
      </w:tr>
      <w:tr w:rsidR="004D624F" w:rsidRPr="0044550B" w:rsidTr="001546EC">
        <w:trPr>
          <w:trHeight w:val="340"/>
        </w:trPr>
        <w:tc>
          <w:tcPr>
            <w:tcW w:w="3936" w:type="dxa"/>
            <w:vAlign w:val="center"/>
          </w:tcPr>
          <w:p w:rsidR="004D624F" w:rsidRPr="0044550B" w:rsidRDefault="004D624F" w:rsidP="001546EC">
            <w:pPr>
              <w:rPr>
                <w:b/>
                <w:sz w:val="24"/>
                <w:szCs w:val="24"/>
              </w:rPr>
            </w:pPr>
            <w:r w:rsidRPr="0044550B">
              <w:rPr>
                <w:b/>
                <w:sz w:val="24"/>
                <w:szCs w:val="24"/>
              </w:rPr>
              <w:t>Režim veřejné zakázky</w:t>
            </w:r>
          </w:p>
        </w:tc>
        <w:tc>
          <w:tcPr>
            <w:tcW w:w="5272" w:type="dxa"/>
            <w:vAlign w:val="center"/>
          </w:tcPr>
          <w:p w:rsidR="004D624F" w:rsidRPr="0044550B" w:rsidRDefault="004D624F" w:rsidP="001546EC">
            <w:pPr>
              <w:rPr>
                <w:sz w:val="24"/>
                <w:szCs w:val="24"/>
              </w:rPr>
            </w:pPr>
            <w:r w:rsidRPr="0044550B">
              <w:rPr>
                <w:sz w:val="24"/>
                <w:szCs w:val="24"/>
              </w:rPr>
              <w:t>Veřejná zakázka malého rozsahu</w:t>
            </w:r>
          </w:p>
        </w:tc>
      </w:tr>
      <w:tr w:rsidR="004D624F" w:rsidRPr="0044550B" w:rsidTr="001546EC">
        <w:trPr>
          <w:trHeight w:val="340"/>
        </w:trPr>
        <w:tc>
          <w:tcPr>
            <w:tcW w:w="3936" w:type="dxa"/>
            <w:vAlign w:val="center"/>
          </w:tcPr>
          <w:p w:rsidR="004D624F" w:rsidRPr="0044550B" w:rsidRDefault="004D624F" w:rsidP="001546EC">
            <w:pPr>
              <w:rPr>
                <w:b/>
                <w:sz w:val="24"/>
                <w:szCs w:val="24"/>
              </w:rPr>
            </w:pPr>
            <w:r w:rsidRPr="0044550B">
              <w:rPr>
                <w:b/>
                <w:sz w:val="24"/>
                <w:szCs w:val="24"/>
              </w:rPr>
              <w:t>Druh zakázky</w:t>
            </w:r>
          </w:p>
        </w:tc>
        <w:tc>
          <w:tcPr>
            <w:tcW w:w="5272" w:type="dxa"/>
            <w:vAlign w:val="center"/>
          </w:tcPr>
          <w:p w:rsidR="004D624F" w:rsidRPr="0044550B" w:rsidRDefault="000F2AF5" w:rsidP="003E0279">
            <w:pPr>
              <w:rPr>
                <w:sz w:val="24"/>
                <w:szCs w:val="24"/>
              </w:rPr>
            </w:pPr>
            <w:r w:rsidRPr="0044550B">
              <w:rPr>
                <w:sz w:val="24"/>
                <w:szCs w:val="24"/>
              </w:rPr>
              <w:t>S</w:t>
            </w:r>
            <w:r w:rsidR="003E0279" w:rsidRPr="0044550B">
              <w:rPr>
                <w:sz w:val="24"/>
                <w:szCs w:val="24"/>
              </w:rPr>
              <w:t>lužba</w:t>
            </w:r>
          </w:p>
        </w:tc>
      </w:tr>
      <w:tr w:rsidR="004D624F" w:rsidRPr="0044550B" w:rsidTr="001546EC">
        <w:trPr>
          <w:trHeight w:val="340"/>
        </w:trPr>
        <w:tc>
          <w:tcPr>
            <w:tcW w:w="3936" w:type="dxa"/>
            <w:vAlign w:val="center"/>
          </w:tcPr>
          <w:p w:rsidR="004D624F" w:rsidRPr="0044550B" w:rsidRDefault="004D624F" w:rsidP="001546EC">
            <w:pPr>
              <w:rPr>
                <w:b/>
                <w:sz w:val="24"/>
                <w:szCs w:val="24"/>
              </w:rPr>
            </w:pPr>
            <w:r w:rsidRPr="0044550B">
              <w:rPr>
                <w:b/>
                <w:sz w:val="24"/>
                <w:szCs w:val="24"/>
              </w:rPr>
              <w:t>Předpokládaná hodnota zakázky</w:t>
            </w:r>
          </w:p>
        </w:tc>
        <w:tc>
          <w:tcPr>
            <w:tcW w:w="5272" w:type="dxa"/>
            <w:vAlign w:val="center"/>
          </w:tcPr>
          <w:p w:rsidR="004D624F" w:rsidRPr="0044550B" w:rsidRDefault="008363F7" w:rsidP="003E0279">
            <w:pPr>
              <w:rPr>
                <w:b/>
                <w:sz w:val="24"/>
                <w:szCs w:val="24"/>
              </w:rPr>
            </w:pPr>
            <w:proofErr w:type="gramStart"/>
            <w:r w:rsidRPr="0044550B">
              <w:rPr>
                <w:b/>
                <w:sz w:val="24"/>
                <w:szCs w:val="24"/>
              </w:rPr>
              <w:t>1 500 000,00</w:t>
            </w:r>
            <w:r w:rsidR="004D634D" w:rsidRPr="0044550B">
              <w:rPr>
                <w:b/>
                <w:sz w:val="24"/>
                <w:szCs w:val="24"/>
              </w:rPr>
              <w:t xml:space="preserve"> </w:t>
            </w:r>
            <w:r w:rsidR="00CF6876" w:rsidRPr="0044550B">
              <w:rPr>
                <w:b/>
                <w:sz w:val="24"/>
                <w:szCs w:val="24"/>
              </w:rPr>
              <w:t xml:space="preserve"> </w:t>
            </w:r>
            <w:r w:rsidR="004D624F" w:rsidRPr="0044550B">
              <w:rPr>
                <w:b/>
                <w:sz w:val="24"/>
                <w:szCs w:val="24"/>
              </w:rPr>
              <w:t>Kč</w:t>
            </w:r>
            <w:proofErr w:type="gramEnd"/>
            <w:r w:rsidR="004D624F" w:rsidRPr="0044550B">
              <w:rPr>
                <w:b/>
                <w:sz w:val="24"/>
                <w:szCs w:val="24"/>
              </w:rPr>
              <w:t xml:space="preserve"> bez DPH</w:t>
            </w:r>
            <w:r w:rsidRPr="0044550B">
              <w:rPr>
                <w:b/>
                <w:sz w:val="24"/>
                <w:szCs w:val="24"/>
              </w:rPr>
              <w:t xml:space="preserve"> za 4 roky</w:t>
            </w:r>
          </w:p>
        </w:tc>
      </w:tr>
      <w:tr w:rsidR="004D624F" w:rsidRPr="0044550B" w:rsidTr="001546EC">
        <w:trPr>
          <w:trHeight w:val="340"/>
        </w:trPr>
        <w:tc>
          <w:tcPr>
            <w:tcW w:w="3936" w:type="dxa"/>
            <w:vAlign w:val="center"/>
          </w:tcPr>
          <w:p w:rsidR="004D624F" w:rsidRPr="0044550B" w:rsidRDefault="004D624F" w:rsidP="001546EC">
            <w:pPr>
              <w:rPr>
                <w:b/>
                <w:sz w:val="24"/>
                <w:szCs w:val="24"/>
              </w:rPr>
            </w:pPr>
            <w:r w:rsidRPr="0044550B">
              <w:rPr>
                <w:b/>
                <w:sz w:val="24"/>
                <w:szCs w:val="24"/>
              </w:rPr>
              <w:t>Adresa profilu zadavatele</w:t>
            </w:r>
          </w:p>
        </w:tc>
        <w:tc>
          <w:tcPr>
            <w:tcW w:w="5272" w:type="dxa"/>
            <w:vAlign w:val="center"/>
          </w:tcPr>
          <w:p w:rsidR="004D624F" w:rsidRPr="0044550B" w:rsidRDefault="004D624F" w:rsidP="001546EC">
            <w:pPr>
              <w:rPr>
                <w:sz w:val="24"/>
                <w:szCs w:val="24"/>
              </w:rPr>
            </w:pPr>
            <w:r w:rsidRPr="0044550B">
              <w:rPr>
                <w:sz w:val="24"/>
                <w:szCs w:val="24"/>
              </w:rPr>
              <w:t>https://zakazky.ostrov.cz/profile_display_2.html</w:t>
            </w:r>
          </w:p>
        </w:tc>
      </w:tr>
      <w:tr w:rsidR="004D624F" w:rsidRPr="0044550B" w:rsidTr="001546EC">
        <w:trPr>
          <w:trHeight w:val="340"/>
        </w:trPr>
        <w:tc>
          <w:tcPr>
            <w:tcW w:w="3936" w:type="dxa"/>
            <w:vAlign w:val="center"/>
          </w:tcPr>
          <w:p w:rsidR="004D624F" w:rsidRPr="0044550B" w:rsidRDefault="004D624F" w:rsidP="001546EC">
            <w:pPr>
              <w:rPr>
                <w:b/>
                <w:sz w:val="24"/>
                <w:szCs w:val="24"/>
              </w:rPr>
            </w:pPr>
            <w:r w:rsidRPr="0044550B">
              <w:rPr>
                <w:b/>
                <w:sz w:val="24"/>
                <w:szCs w:val="24"/>
              </w:rPr>
              <w:t>Datum zahájení řízení</w:t>
            </w:r>
          </w:p>
        </w:tc>
        <w:tc>
          <w:tcPr>
            <w:tcW w:w="5272" w:type="dxa"/>
            <w:vAlign w:val="center"/>
          </w:tcPr>
          <w:p w:rsidR="004D624F" w:rsidRPr="0044550B" w:rsidRDefault="006173EA" w:rsidP="00BC5D0F">
            <w:pPr>
              <w:ind w:left="360"/>
              <w:rPr>
                <w:sz w:val="24"/>
                <w:szCs w:val="24"/>
              </w:rPr>
            </w:pPr>
            <w:proofErr w:type="gramStart"/>
            <w:r>
              <w:rPr>
                <w:sz w:val="24"/>
                <w:szCs w:val="24"/>
              </w:rPr>
              <w:t>26.05</w:t>
            </w:r>
            <w:r w:rsidR="00C54745" w:rsidRPr="0044550B">
              <w:rPr>
                <w:sz w:val="24"/>
                <w:szCs w:val="24"/>
              </w:rPr>
              <w:t>.2020</w:t>
            </w:r>
            <w:proofErr w:type="gramEnd"/>
          </w:p>
        </w:tc>
      </w:tr>
    </w:tbl>
    <w:p w:rsidR="004D624F" w:rsidRPr="0044550B" w:rsidRDefault="004D624F" w:rsidP="004D624F">
      <w:pPr>
        <w:rPr>
          <w:sz w:val="24"/>
          <w:szCs w:val="24"/>
        </w:rPr>
      </w:pPr>
    </w:p>
    <w:p w:rsidR="004D624F" w:rsidRPr="0044550B" w:rsidRDefault="004D624F" w:rsidP="004D624F">
      <w:pPr>
        <w:pStyle w:val="Nzev"/>
        <w:rPr>
          <w:b w:val="0"/>
          <w:sz w:val="24"/>
        </w:rPr>
      </w:pPr>
    </w:p>
    <w:p w:rsidR="004D624F" w:rsidRPr="0044550B" w:rsidRDefault="004D624F" w:rsidP="004D624F">
      <w:pPr>
        <w:jc w:val="center"/>
        <w:rPr>
          <w:sz w:val="24"/>
          <w:szCs w:val="24"/>
        </w:rPr>
      </w:pPr>
      <w:r w:rsidRPr="0044550B">
        <w:rPr>
          <w:sz w:val="24"/>
          <w:szCs w:val="24"/>
        </w:rPr>
        <w:t>Zakázka je zadávána v certifikovaném elektronickém nástroji</w:t>
      </w:r>
    </w:p>
    <w:p w:rsidR="004D624F" w:rsidRPr="0044550B" w:rsidRDefault="004D624F" w:rsidP="004D624F">
      <w:pPr>
        <w:jc w:val="center"/>
        <w:rPr>
          <w:sz w:val="24"/>
          <w:szCs w:val="24"/>
        </w:rPr>
      </w:pPr>
      <w:r w:rsidRPr="0044550B">
        <w:rPr>
          <w:noProof/>
          <w:sz w:val="24"/>
          <w:szCs w:val="24"/>
        </w:rPr>
        <w:drawing>
          <wp:inline distT="0" distB="0" distL="0" distR="0">
            <wp:extent cx="1883349" cy="823965"/>
            <wp:effectExtent l="0" t="0" r="0" b="0"/>
            <wp:docPr id="3" name="Obrázek 1" descr="C:\Users\Motal\Desktop\49m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C:\Users\Motal\Desktop\49mal.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950296" cy="853254"/>
                    </a:xfrm>
                    <a:prstGeom prst="rect">
                      <a:avLst/>
                    </a:prstGeom>
                    <a:noFill/>
                    <a:ln>
                      <a:noFill/>
                    </a:ln>
                  </pic:spPr>
                </pic:pic>
              </a:graphicData>
            </a:graphic>
          </wp:inline>
        </w:drawing>
      </w:r>
    </w:p>
    <w:p w:rsidR="004D624F" w:rsidRPr="0044550B" w:rsidRDefault="009578EF" w:rsidP="004D624F">
      <w:pPr>
        <w:jc w:val="center"/>
        <w:rPr>
          <w:sz w:val="24"/>
          <w:szCs w:val="24"/>
        </w:rPr>
      </w:pPr>
      <w:hyperlink r:id="rId10" w:history="1">
        <w:r w:rsidR="004D624F" w:rsidRPr="0044550B">
          <w:rPr>
            <w:rStyle w:val="Hypertextovodkaz"/>
            <w:sz w:val="24"/>
            <w:szCs w:val="24"/>
          </w:rPr>
          <w:t>https://zakazky.ostrov.cz/</w:t>
        </w:r>
      </w:hyperlink>
      <w:r w:rsidR="004D624F" w:rsidRPr="0044550B">
        <w:rPr>
          <w:sz w:val="24"/>
          <w:szCs w:val="24"/>
        </w:rPr>
        <w:t>.</w:t>
      </w:r>
    </w:p>
    <w:p w:rsidR="004D624F" w:rsidRPr="0044550B" w:rsidRDefault="004D624F" w:rsidP="004D624F">
      <w:pPr>
        <w:pStyle w:val="Nzev"/>
        <w:rPr>
          <w:b w:val="0"/>
          <w:sz w:val="24"/>
        </w:rPr>
      </w:pPr>
    </w:p>
    <w:p w:rsidR="004D624F" w:rsidRPr="0044550B" w:rsidRDefault="004D624F" w:rsidP="004D624F">
      <w:pPr>
        <w:pStyle w:val="Bezmezer"/>
        <w:jc w:val="center"/>
        <w:rPr>
          <w:rFonts w:ascii="Times New Roman" w:hAnsi="Times New Roman"/>
          <w:sz w:val="24"/>
          <w:szCs w:val="24"/>
          <w:u w:val="single"/>
        </w:rPr>
      </w:pPr>
    </w:p>
    <w:p w:rsidR="004D624F" w:rsidRPr="0044550B" w:rsidRDefault="004D624F" w:rsidP="004D624F">
      <w:pPr>
        <w:pStyle w:val="Bezmezer"/>
        <w:jc w:val="center"/>
        <w:rPr>
          <w:rFonts w:ascii="Times New Roman" w:hAnsi="Times New Roman"/>
          <w:sz w:val="24"/>
          <w:szCs w:val="24"/>
          <w:u w:val="single"/>
        </w:rPr>
      </w:pPr>
    </w:p>
    <w:p w:rsidR="004D624F" w:rsidRPr="0044550B" w:rsidRDefault="004D624F" w:rsidP="004D624F">
      <w:pPr>
        <w:pStyle w:val="Bezmezer"/>
        <w:jc w:val="center"/>
        <w:rPr>
          <w:rFonts w:ascii="Times New Roman" w:hAnsi="Times New Roman"/>
          <w:sz w:val="24"/>
          <w:szCs w:val="24"/>
          <w:u w:val="single"/>
        </w:rPr>
      </w:pPr>
    </w:p>
    <w:p w:rsidR="004D624F" w:rsidRPr="0044550B" w:rsidRDefault="004D624F" w:rsidP="004D624F">
      <w:pPr>
        <w:pStyle w:val="Bezmezer"/>
        <w:spacing w:line="276" w:lineRule="auto"/>
        <w:jc w:val="center"/>
        <w:rPr>
          <w:rFonts w:ascii="Times New Roman" w:hAnsi="Times New Roman"/>
          <w:sz w:val="28"/>
          <w:szCs w:val="28"/>
          <w:u w:val="single"/>
        </w:rPr>
      </w:pPr>
      <w:r w:rsidRPr="0044550B">
        <w:rPr>
          <w:rFonts w:ascii="Times New Roman" w:hAnsi="Times New Roman"/>
          <w:sz w:val="28"/>
          <w:szCs w:val="28"/>
          <w:u w:val="single"/>
        </w:rPr>
        <w:t>Zadavatel:</w:t>
      </w:r>
    </w:p>
    <w:p w:rsidR="004D624F" w:rsidRPr="0044550B" w:rsidRDefault="004D624F" w:rsidP="004D624F">
      <w:pPr>
        <w:pStyle w:val="Bezmezer"/>
        <w:spacing w:line="276" w:lineRule="auto"/>
        <w:jc w:val="center"/>
        <w:rPr>
          <w:rFonts w:ascii="Times New Roman" w:hAnsi="Times New Roman"/>
          <w:sz w:val="28"/>
          <w:szCs w:val="28"/>
        </w:rPr>
      </w:pPr>
      <w:r w:rsidRPr="0044550B">
        <w:rPr>
          <w:rFonts w:ascii="Times New Roman" w:hAnsi="Times New Roman"/>
          <w:b/>
          <w:sz w:val="28"/>
          <w:szCs w:val="28"/>
        </w:rPr>
        <w:t>Město Ostrov</w:t>
      </w:r>
      <w:r w:rsidRPr="0044550B">
        <w:rPr>
          <w:rFonts w:ascii="Times New Roman" w:hAnsi="Times New Roman"/>
          <w:sz w:val="28"/>
          <w:szCs w:val="28"/>
        </w:rPr>
        <w:br/>
        <w:t>Jáchymovská 1</w:t>
      </w:r>
      <w:r w:rsidRPr="0044550B">
        <w:rPr>
          <w:rFonts w:ascii="Times New Roman" w:hAnsi="Times New Roman"/>
          <w:sz w:val="28"/>
          <w:szCs w:val="28"/>
        </w:rPr>
        <w:br/>
        <w:t>363 01 Ostrov</w:t>
      </w:r>
    </w:p>
    <w:p w:rsidR="004D624F" w:rsidRPr="0044550B" w:rsidRDefault="004D624F" w:rsidP="004D624F">
      <w:pPr>
        <w:pStyle w:val="Zhlav"/>
        <w:tabs>
          <w:tab w:val="clear" w:pos="4536"/>
          <w:tab w:val="clear" w:pos="9072"/>
        </w:tabs>
        <w:spacing w:before="120" w:after="120" w:line="276" w:lineRule="auto"/>
        <w:jc w:val="center"/>
        <w:rPr>
          <w:b/>
          <w:sz w:val="28"/>
          <w:szCs w:val="28"/>
        </w:rPr>
      </w:pPr>
      <w:r w:rsidRPr="0044550B">
        <w:rPr>
          <w:b/>
          <w:sz w:val="28"/>
          <w:szCs w:val="28"/>
        </w:rPr>
        <w:t>IČO:</w:t>
      </w:r>
      <w:r w:rsidRPr="0044550B">
        <w:rPr>
          <w:sz w:val="28"/>
          <w:szCs w:val="28"/>
        </w:rPr>
        <w:t xml:space="preserve"> </w:t>
      </w:r>
      <w:r w:rsidRPr="0044550B">
        <w:rPr>
          <w:b/>
          <w:sz w:val="28"/>
          <w:szCs w:val="28"/>
        </w:rPr>
        <w:t>00254843</w:t>
      </w:r>
    </w:p>
    <w:p w:rsidR="004D624F" w:rsidRPr="0044550B" w:rsidRDefault="004D624F" w:rsidP="004D624F">
      <w:pPr>
        <w:pStyle w:val="Zhlav"/>
        <w:tabs>
          <w:tab w:val="clear" w:pos="4536"/>
          <w:tab w:val="clear" w:pos="9072"/>
        </w:tabs>
        <w:spacing w:before="120" w:after="120" w:line="276" w:lineRule="auto"/>
        <w:jc w:val="center"/>
        <w:rPr>
          <w:b/>
          <w:sz w:val="28"/>
          <w:szCs w:val="28"/>
        </w:rPr>
        <w:sectPr w:rsidR="004D624F" w:rsidRPr="0044550B">
          <w:pgSz w:w="11906" w:h="16838"/>
          <w:pgMar w:top="1252" w:right="1417" w:bottom="1135" w:left="1417" w:header="708" w:footer="708" w:gutter="0"/>
          <w:cols w:space="708"/>
        </w:sectPr>
      </w:pPr>
    </w:p>
    <w:p w:rsidR="005169D4" w:rsidRPr="0044550B" w:rsidRDefault="00034142" w:rsidP="004D624F">
      <w:pPr>
        <w:pStyle w:val="Zhlav"/>
        <w:tabs>
          <w:tab w:val="clear" w:pos="4536"/>
          <w:tab w:val="clear" w:pos="9072"/>
        </w:tabs>
        <w:spacing w:before="120" w:after="120" w:line="276" w:lineRule="auto"/>
        <w:jc w:val="center"/>
        <w:rPr>
          <w:b/>
          <w:sz w:val="32"/>
          <w:szCs w:val="32"/>
        </w:rPr>
      </w:pPr>
      <w:r w:rsidRPr="0044550B">
        <w:rPr>
          <w:b/>
          <w:sz w:val="32"/>
          <w:szCs w:val="32"/>
        </w:rPr>
        <w:lastRenderedPageBreak/>
        <w:t xml:space="preserve">Veřejná zakázka malého rozsahu na </w:t>
      </w:r>
      <w:r w:rsidR="003E0279" w:rsidRPr="0044550B">
        <w:rPr>
          <w:b/>
          <w:sz w:val="32"/>
          <w:szCs w:val="32"/>
        </w:rPr>
        <w:t>služby</w:t>
      </w:r>
    </w:p>
    <w:p w:rsidR="0095342E" w:rsidRPr="0044550B" w:rsidRDefault="0095342E" w:rsidP="0044550B">
      <w:pPr>
        <w:pStyle w:val="Zhlav"/>
        <w:tabs>
          <w:tab w:val="clear" w:pos="4536"/>
          <w:tab w:val="clear" w:pos="9072"/>
        </w:tabs>
        <w:spacing w:before="120" w:after="120"/>
        <w:jc w:val="center"/>
        <w:rPr>
          <w:b/>
          <w:sz w:val="24"/>
          <w:szCs w:val="24"/>
        </w:rPr>
      </w:pPr>
    </w:p>
    <w:p w:rsidR="00DC07C1" w:rsidRPr="00570B43" w:rsidRDefault="00887F06" w:rsidP="0044550B">
      <w:pPr>
        <w:jc w:val="center"/>
        <w:rPr>
          <w:sz w:val="24"/>
          <w:szCs w:val="24"/>
        </w:rPr>
      </w:pPr>
      <w:r w:rsidRPr="00570B43">
        <w:rPr>
          <w:sz w:val="24"/>
          <w:szCs w:val="24"/>
        </w:rPr>
        <w:t>V</w:t>
      </w:r>
      <w:r w:rsidR="00803A37" w:rsidRPr="00570B43">
        <w:rPr>
          <w:sz w:val="24"/>
          <w:szCs w:val="24"/>
        </w:rPr>
        <w:t xml:space="preserve">eřejný zadavatel </w:t>
      </w:r>
      <w:r w:rsidR="005169D4" w:rsidRPr="00570B43">
        <w:rPr>
          <w:sz w:val="24"/>
          <w:szCs w:val="24"/>
        </w:rPr>
        <w:t>Město Ostrov, v souladu s §</w:t>
      </w:r>
      <w:r w:rsidR="00CD41DF" w:rsidRPr="00570B43">
        <w:rPr>
          <w:sz w:val="24"/>
          <w:szCs w:val="24"/>
        </w:rPr>
        <w:t xml:space="preserve"> </w:t>
      </w:r>
      <w:r w:rsidR="00A53500" w:rsidRPr="00570B43">
        <w:rPr>
          <w:sz w:val="24"/>
          <w:szCs w:val="24"/>
        </w:rPr>
        <w:t>14</w:t>
      </w:r>
      <w:r w:rsidR="004419DA" w:rsidRPr="00570B43">
        <w:rPr>
          <w:sz w:val="24"/>
          <w:szCs w:val="24"/>
        </w:rPr>
        <w:t>,</w:t>
      </w:r>
      <w:r w:rsidR="00CD41DF" w:rsidRPr="00570B43">
        <w:rPr>
          <w:sz w:val="24"/>
          <w:szCs w:val="24"/>
        </w:rPr>
        <w:t xml:space="preserve"> § </w:t>
      </w:r>
      <w:r w:rsidR="00DC07C1" w:rsidRPr="00570B43">
        <w:rPr>
          <w:sz w:val="24"/>
          <w:szCs w:val="24"/>
        </w:rPr>
        <w:t>2</w:t>
      </w:r>
      <w:r w:rsidR="00A53500" w:rsidRPr="00570B43">
        <w:rPr>
          <w:sz w:val="24"/>
          <w:szCs w:val="24"/>
        </w:rPr>
        <w:t>7</w:t>
      </w:r>
      <w:r w:rsidR="00DC07C1" w:rsidRPr="00570B43">
        <w:rPr>
          <w:sz w:val="24"/>
          <w:szCs w:val="24"/>
        </w:rPr>
        <w:t xml:space="preserve"> </w:t>
      </w:r>
      <w:r w:rsidR="00A53500" w:rsidRPr="00570B43">
        <w:rPr>
          <w:sz w:val="24"/>
          <w:szCs w:val="24"/>
        </w:rPr>
        <w:t>písm. a)</w:t>
      </w:r>
      <w:r w:rsidR="005169D4" w:rsidRPr="00570B43">
        <w:rPr>
          <w:sz w:val="24"/>
          <w:szCs w:val="24"/>
        </w:rPr>
        <w:t xml:space="preserve"> </w:t>
      </w:r>
      <w:r w:rsidR="00A53500" w:rsidRPr="00570B43">
        <w:rPr>
          <w:sz w:val="24"/>
          <w:szCs w:val="24"/>
        </w:rPr>
        <w:t>Z</w:t>
      </w:r>
      <w:r w:rsidR="005169D4" w:rsidRPr="00570B43">
        <w:rPr>
          <w:sz w:val="24"/>
          <w:szCs w:val="24"/>
        </w:rPr>
        <w:t>ákona č. 13</w:t>
      </w:r>
      <w:r w:rsidR="00A53500" w:rsidRPr="00570B43">
        <w:rPr>
          <w:sz w:val="24"/>
          <w:szCs w:val="24"/>
        </w:rPr>
        <w:t>4</w:t>
      </w:r>
      <w:r w:rsidR="005169D4" w:rsidRPr="00570B43">
        <w:rPr>
          <w:sz w:val="24"/>
          <w:szCs w:val="24"/>
        </w:rPr>
        <w:t>/20</w:t>
      </w:r>
      <w:r w:rsidR="00A53500" w:rsidRPr="00570B43">
        <w:rPr>
          <w:sz w:val="24"/>
          <w:szCs w:val="24"/>
        </w:rPr>
        <w:t>1</w:t>
      </w:r>
      <w:r w:rsidR="005169D4" w:rsidRPr="00570B43">
        <w:rPr>
          <w:sz w:val="24"/>
          <w:szCs w:val="24"/>
        </w:rPr>
        <w:t xml:space="preserve">6 Sb., o </w:t>
      </w:r>
      <w:r w:rsidR="00A53500" w:rsidRPr="00570B43">
        <w:rPr>
          <w:sz w:val="24"/>
          <w:szCs w:val="24"/>
        </w:rPr>
        <w:t xml:space="preserve">zadávání </w:t>
      </w:r>
      <w:r w:rsidR="005169D4" w:rsidRPr="00570B43">
        <w:rPr>
          <w:sz w:val="24"/>
          <w:szCs w:val="24"/>
        </w:rPr>
        <w:t>veřejných zakáz</w:t>
      </w:r>
      <w:r w:rsidR="00A53500" w:rsidRPr="00570B43">
        <w:rPr>
          <w:sz w:val="24"/>
          <w:szCs w:val="24"/>
        </w:rPr>
        <w:t>e</w:t>
      </w:r>
      <w:r w:rsidR="005169D4" w:rsidRPr="00570B43">
        <w:rPr>
          <w:sz w:val="24"/>
          <w:szCs w:val="24"/>
        </w:rPr>
        <w:t>k</w:t>
      </w:r>
      <w:r w:rsidR="00DC07C1" w:rsidRPr="00570B43">
        <w:rPr>
          <w:sz w:val="24"/>
          <w:szCs w:val="24"/>
        </w:rPr>
        <w:t xml:space="preserve"> </w:t>
      </w:r>
      <w:r w:rsidR="005169D4" w:rsidRPr="00570B43">
        <w:rPr>
          <w:sz w:val="24"/>
          <w:szCs w:val="24"/>
        </w:rPr>
        <w:t>(dále jen „Z</w:t>
      </w:r>
      <w:r w:rsidR="00A53500" w:rsidRPr="00570B43">
        <w:rPr>
          <w:sz w:val="24"/>
          <w:szCs w:val="24"/>
        </w:rPr>
        <w:t>Z</w:t>
      </w:r>
      <w:r w:rsidR="00ED201B" w:rsidRPr="00570B43">
        <w:rPr>
          <w:sz w:val="24"/>
          <w:szCs w:val="24"/>
        </w:rPr>
        <w:t>VZ</w:t>
      </w:r>
      <w:r w:rsidR="005169D4" w:rsidRPr="00570B43">
        <w:rPr>
          <w:sz w:val="24"/>
          <w:szCs w:val="24"/>
        </w:rPr>
        <w:t>“),</w:t>
      </w:r>
    </w:p>
    <w:p w:rsidR="005169D4" w:rsidRPr="00570B43" w:rsidRDefault="005169D4" w:rsidP="0044550B">
      <w:pPr>
        <w:spacing w:before="120"/>
        <w:jc w:val="center"/>
        <w:rPr>
          <w:b/>
          <w:sz w:val="24"/>
          <w:szCs w:val="24"/>
        </w:rPr>
      </w:pPr>
      <w:r w:rsidRPr="00570B43">
        <w:rPr>
          <w:b/>
          <w:sz w:val="24"/>
          <w:szCs w:val="24"/>
        </w:rPr>
        <w:t>oznamuje svůj úmysl zadat níže uvedenou veře</w:t>
      </w:r>
      <w:r w:rsidR="00887F06" w:rsidRPr="00570B43">
        <w:rPr>
          <w:b/>
          <w:sz w:val="24"/>
          <w:szCs w:val="24"/>
        </w:rPr>
        <w:t>jnou zakázku</w:t>
      </w:r>
    </w:p>
    <w:p w:rsidR="00887F06" w:rsidRPr="00570B43" w:rsidRDefault="005169D4" w:rsidP="0044550B">
      <w:pPr>
        <w:spacing w:before="120" w:after="120"/>
        <w:jc w:val="center"/>
        <w:rPr>
          <w:sz w:val="24"/>
          <w:szCs w:val="24"/>
        </w:rPr>
      </w:pPr>
      <w:r w:rsidRPr="00570B43">
        <w:rPr>
          <w:sz w:val="24"/>
          <w:szCs w:val="24"/>
        </w:rPr>
        <w:t>a souča</w:t>
      </w:r>
      <w:r w:rsidR="00DC07C1" w:rsidRPr="00570B43">
        <w:rPr>
          <w:sz w:val="24"/>
          <w:szCs w:val="24"/>
        </w:rPr>
        <w:t>sně</w:t>
      </w:r>
    </w:p>
    <w:p w:rsidR="005169D4" w:rsidRPr="00570B43" w:rsidRDefault="005169D4" w:rsidP="0044550B">
      <w:pPr>
        <w:spacing w:after="120"/>
        <w:jc w:val="center"/>
        <w:rPr>
          <w:b/>
          <w:sz w:val="24"/>
          <w:szCs w:val="24"/>
        </w:rPr>
      </w:pPr>
      <w:r w:rsidRPr="00570B43">
        <w:rPr>
          <w:b/>
          <w:sz w:val="24"/>
          <w:szCs w:val="24"/>
        </w:rPr>
        <w:t>poskytuje tuto zadávací dokumentaci na veřejnou zakázku</w:t>
      </w:r>
    </w:p>
    <w:p w:rsidR="005169D4" w:rsidRPr="00570B43" w:rsidRDefault="005169D4" w:rsidP="0044550B">
      <w:pPr>
        <w:tabs>
          <w:tab w:val="left" w:pos="2835"/>
        </w:tabs>
        <w:jc w:val="both"/>
        <w:rPr>
          <w:sz w:val="24"/>
          <w:szCs w:val="24"/>
        </w:rPr>
      </w:pPr>
      <w:r w:rsidRPr="00570B43">
        <w:rPr>
          <w:sz w:val="24"/>
          <w:szCs w:val="24"/>
        </w:rPr>
        <w:t>Identifikace zadavatele</w:t>
      </w:r>
      <w:r w:rsidR="00D44C60" w:rsidRPr="00570B43">
        <w:rPr>
          <w:b/>
          <w:sz w:val="24"/>
          <w:szCs w:val="24"/>
        </w:rPr>
        <w:tab/>
      </w:r>
      <w:r w:rsidRPr="00570B43">
        <w:rPr>
          <w:sz w:val="24"/>
          <w:szCs w:val="24"/>
        </w:rPr>
        <w:t>:</w:t>
      </w:r>
      <w:r w:rsidR="00D44C60" w:rsidRPr="00570B43">
        <w:rPr>
          <w:sz w:val="24"/>
          <w:szCs w:val="24"/>
        </w:rPr>
        <w:t xml:space="preserve"> </w:t>
      </w:r>
      <w:r w:rsidR="00CD41DF" w:rsidRPr="00570B43">
        <w:rPr>
          <w:sz w:val="24"/>
          <w:szCs w:val="24"/>
        </w:rPr>
        <w:t>Město Ostrov</w:t>
      </w:r>
    </w:p>
    <w:p w:rsidR="005169D4" w:rsidRPr="00570B43" w:rsidRDefault="005169D4" w:rsidP="0044550B">
      <w:pPr>
        <w:tabs>
          <w:tab w:val="left" w:pos="2835"/>
        </w:tabs>
        <w:jc w:val="both"/>
        <w:rPr>
          <w:sz w:val="24"/>
          <w:szCs w:val="24"/>
        </w:rPr>
      </w:pPr>
      <w:r w:rsidRPr="00570B43">
        <w:rPr>
          <w:sz w:val="24"/>
          <w:szCs w:val="24"/>
        </w:rPr>
        <w:t xml:space="preserve">se sídlem </w:t>
      </w:r>
      <w:r w:rsidRPr="00570B43">
        <w:rPr>
          <w:sz w:val="24"/>
          <w:szCs w:val="24"/>
        </w:rPr>
        <w:tab/>
        <w:t xml:space="preserve">: </w:t>
      </w:r>
      <w:r w:rsidR="006A5DB6" w:rsidRPr="00570B43">
        <w:rPr>
          <w:sz w:val="24"/>
          <w:szCs w:val="24"/>
        </w:rPr>
        <w:t>Jáchymovská 1</w:t>
      </w:r>
      <w:r w:rsidRPr="00570B43">
        <w:rPr>
          <w:sz w:val="24"/>
          <w:szCs w:val="24"/>
        </w:rPr>
        <w:t>, 363 0</w:t>
      </w:r>
      <w:r w:rsidR="0043002D" w:rsidRPr="00570B43">
        <w:rPr>
          <w:sz w:val="24"/>
          <w:szCs w:val="24"/>
        </w:rPr>
        <w:t>1</w:t>
      </w:r>
      <w:r w:rsidRPr="00570B43">
        <w:rPr>
          <w:sz w:val="24"/>
          <w:szCs w:val="24"/>
        </w:rPr>
        <w:t xml:space="preserve"> Ostrov</w:t>
      </w:r>
    </w:p>
    <w:p w:rsidR="005169D4" w:rsidRPr="00570B43" w:rsidRDefault="005169D4" w:rsidP="0044550B">
      <w:pPr>
        <w:tabs>
          <w:tab w:val="left" w:pos="2835"/>
        </w:tabs>
        <w:jc w:val="both"/>
        <w:rPr>
          <w:sz w:val="24"/>
          <w:szCs w:val="24"/>
        </w:rPr>
      </w:pPr>
      <w:r w:rsidRPr="00570B43">
        <w:rPr>
          <w:sz w:val="24"/>
          <w:szCs w:val="24"/>
        </w:rPr>
        <w:t xml:space="preserve">Statutární zástupce </w:t>
      </w:r>
      <w:r w:rsidRPr="00570B43">
        <w:rPr>
          <w:sz w:val="24"/>
          <w:szCs w:val="24"/>
        </w:rPr>
        <w:tab/>
        <w:t xml:space="preserve">: </w:t>
      </w:r>
      <w:r w:rsidR="00E02DD9" w:rsidRPr="00570B43">
        <w:rPr>
          <w:sz w:val="24"/>
          <w:szCs w:val="24"/>
        </w:rPr>
        <w:t>Ing. J</w:t>
      </w:r>
      <w:r w:rsidR="00785406" w:rsidRPr="00570B43">
        <w:rPr>
          <w:sz w:val="24"/>
          <w:szCs w:val="24"/>
        </w:rPr>
        <w:t>an Bureš</w:t>
      </w:r>
      <w:r w:rsidRPr="00570B43">
        <w:rPr>
          <w:sz w:val="24"/>
          <w:szCs w:val="24"/>
        </w:rPr>
        <w:t>, starosta města</w:t>
      </w:r>
    </w:p>
    <w:p w:rsidR="005169D4" w:rsidRPr="00570B43" w:rsidRDefault="005169D4" w:rsidP="0044550B">
      <w:pPr>
        <w:tabs>
          <w:tab w:val="left" w:pos="2835"/>
        </w:tabs>
        <w:jc w:val="both"/>
        <w:rPr>
          <w:sz w:val="24"/>
          <w:szCs w:val="24"/>
        </w:rPr>
      </w:pPr>
      <w:r w:rsidRPr="00570B43">
        <w:rPr>
          <w:sz w:val="24"/>
          <w:szCs w:val="24"/>
        </w:rPr>
        <w:t>IČ</w:t>
      </w:r>
      <w:r w:rsidR="0076336B" w:rsidRPr="00570B43">
        <w:rPr>
          <w:sz w:val="24"/>
          <w:szCs w:val="24"/>
        </w:rPr>
        <w:t>O</w:t>
      </w:r>
      <w:r w:rsidRPr="00570B43">
        <w:rPr>
          <w:sz w:val="24"/>
          <w:szCs w:val="24"/>
        </w:rPr>
        <w:t xml:space="preserve">   </w:t>
      </w:r>
      <w:r w:rsidRPr="00570B43">
        <w:rPr>
          <w:sz w:val="24"/>
          <w:szCs w:val="24"/>
        </w:rPr>
        <w:tab/>
        <w:t>: 00254843</w:t>
      </w:r>
    </w:p>
    <w:p w:rsidR="005169D4" w:rsidRPr="00570B43" w:rsidRDefault="005169D4" w:rsidP="0044550B">
      <w:pPr>
        <w:tabs>
          <w:tab w:val="left" w:pos="2835"/>
        </w:tabs>
        <w:jc w:val="both"/>
        <w:rPr>
          <w:sz w:val="24"/>
          <w:szCs w:val="24"/>
        </w:rPr>
      </w:pPr>
      <w:r w:rsidRPr="00570B43">
        <w:rPr>
          <w:sz w:val="24"/>
          <w:szCs w:val="24"/>
        </w:rPr>
        <w:t xml:space="preserve">DIČ   </w:t>
      </w:r>
      <w:r w:rsidRPr="00570B43">
        <w:rPr>
          <w:sz w:val="24"/>
          <w:szCs w:val="24"/>
        </w:rPr>
        <w:tab/>
        <w:t xml:space="preserve">: CZ00254843      </w:t>
      </w:r>
    </w:p>
    <w:p w:rsidR="003A3F96" w:rsidRPr="00570B43" w:rsidRDefault="005169D4" w:rsidP="0044550B">
      <w:pPr>
        <w:tabs>
          <w:tab w:val="left" w:pos="2835"/>
        </w:tabs>
        <w:jc w:val="both"/>
        <w:rPr>
          <w:sz w:val="24"/>
          <w:szCs w:val="24"/>
        </w:rPr>
      </w:pPr>
      <w:r w:rsidRPr="00570B43">
        <w:rPr>
          <w:sz w:val="24"/>
          <w:szCs w:val="24"/>
        </w:rPr>
        <w:t>w</w:t>
      </w:r>
      <w:r w:rsidR="003A3F96" w:rsidRPr="00570B43">
        <w:rPr>
          <w:sz w:val="24"/>
          <w:szCs w:val="24"/>
        </w:rPr>
        <w:t>ebové stránky</w:t>
      </w:r>
      <w:r w:rsidR="004419DA" w:rsidRPr="00570B43">
        <w:rPr>
          <w:sz w:val="24"/>
          <w:szCs w:val="24"/>
        </w:rPr>
        <w:t xml:space="preserve"> zadavatele</w:t>
      </w:r>
      <w:r w:rsidR="004419DA" w:rsidRPr="00570B43">
        <w:rPr>
          <w:sz w:val="24"/>
          <w:szCs w:val="24"/>
        </w:rPr>
        <w:tab/>
        <w:t xml:space="preserve">: </w:t>
      </w:r>
      <w:hyperlink r:id="rId11" w:history="1">
        <w:r w:rsidR="004419DA" w:rsidRPr="00570B43">
          <w:rPr>
            <w:rStyle w:val="Hypertextovodkaz"/>
            <w:sz w:val="24"/>
            <w:szCs w:val="24"/>
          </w:rPr>
          <w:t>http://</w:t>
        </w:r>
        <w:r w:rsidR="003A3F96" w:rsidRPr="00570B43">
          <w:rPr>
            <w:rStyle w:val="Hypertextovodkaz"/>
            <w:sz w:val="24"/>
            <w:szCs w:val="24"/>
          </w:rPr>
          <w:t>www.ostrov.cz</w:t>
        </w:r>
      </w:hyperlink>
    </w:p>
    <w:p w:rsidR="003A3F96" w:rsidRPr="00570B43" w:rsidRDefault="003A3F96" w:rsidP="0044550B">
      <w:pPr>
        <w:tabs>
          <w:tab w:val="left" w:pos="2835"/>
        </w:tabs>
        <w:jc w:val="both"/>
        <w:rPr>
          <w:sz w:val="24"/>
          <w:szCs w:val="24"/>
        </w:rPr>
      </w:pPr>
      <w:r w:rsidRPr="00570B43">
        <w:rPr>
          <w:sz w:val="24"/>
          <w:szCs w:val="24"/>
        </w:rPr>
        <w:t>profil zadavatele</w:t>
      </w:r>
      <w:r w:rsidR="004419DA" w:rsidRPr="00570B43">
        <w:rPr>
          <w:sz w:val="24"/>
          <w:szCs w:val="24"/>
        </w:rPr>
        <w:tab/>
        <w:t xml:space="preserve">: </w:t>
      </w:r>
      <w:hyperlink r:id="rId12" w:history="1">
        <w:r w:rsidR="00E02DD9" w:rsidRPr="00570B43">
          <w:rPr>
            <w:rStyle w:val="Hypertextovodkaz"/>
            <w:sz w:val="24"/>
            <w:szCs w:val="24"/>
          </w:rPr>
          <w:t>https://zakazky.ostrov.cz/profile_display_2.html</w:t>
        </w:r>
      </w:hyperlink>
    </w:p>
    <w:p w:rsidR="005169D4" w:rsidRPr="00570B43" w:rsidRDefault="000F3442" w:rsidP="0044550B">
      <w:pPr>
        <w:tabs>
          <w:tab w:val="left" w:pos="2835"/>
        </w:tabs>
        <w:jc w:val="both"/>
        <w:rPr>
          <w:sz w:val="24"/>
          <w:szCs w:val="24"/>
        </w:rPr>
      </w:pPr>
      <w:r w:rsidRPr="00570B43">
        <w:rPr>
          <w:sz w:val="24"/>
          <w:szCs w:val="24"/>
        </w:rPr>
        <w:t>e-mail</w:t>
      </w:r>
      <w:r w:rsidR="005169D4" w:rsidRPr="00570B43">
        <w:rPr>
          <w:sz w:val="24"/>
          <w:szCs w:val="24"/>
        </w:rPr>
        <w:t xml:space="preserve"> zadavatele</w:t>
      </w:r>
      <w:r w:rsidR="005169D4" w:rsidRPr="00570B43">
        <w:rPr>
          <w:sz w:val="24"/>
          <w:szCs w:val="24"/>
        </w:rPr>
        <w:tab/>
        <w:t xml:space="preserve">: </w:t>
      </w:r>
      <w:hyperlink r:id="rId13" w:history="1">
        <w:r w:rsidRPr="00570B43">
          <w:rPr>
            <w:rStyle w:val="Hypertextovodkaz"/>
            <w:sz w:val="24"/>
            <w:szCs w:val="24"/>
          </w:rPr>
          <w:t>podatelna@ostrov.cz</w:t>
        </w:r>
      </w:hyperlink>
    </w:p>
    <w:p w:rsidR="000F3442" w:rsidRPr="00570B43" w:rsidRDefault="00D06E1D" w:rsidP="0044550B">
      <w:pPr>
        <w:tabs>
          <w:tab w:val="left" w:pos="2835"/>
        </w:tabs>
        <w:jc w:val="both"/>
        <w:rPr>
          <w:sz w:val="24"/>
          <w:szCs w:val="24"/>
        </w:rPr>
      </w:pPr>
      <w:r w:rsidRPr="00570B43">
        <w:rPr>
          <w:sz w:val="24"/>
          <w:szCs w:val="24"/>
        </w:rPr>
        <w:t>kontaktní</w:t>
      </w:r>
      <w:r w:rsidR="000F3442" w:rsidRPr="00570B43">
        <w:rPr>
          <w:sz w:val="24"/>
          <w:szCs w:val="24"/>
        </w:rPr>
        <w:t xml:space="preserve"> osoby zadavatele</w:t>
      </w:r>
      <w:r w:rsidR="004419DA" w:rsidRPr="00570B43">
        <w:rPr>
          <w:sz w:val="24"/>
          <w:szCs w:val="24"/>
        </w:rPr>
        <w:tab/>
      </w:r>
      <w:r w:rsidR="000F3442" w:rsidRPr="00570B43">
        <w:rPr>
          <w:sz w:val="24"/>
          <w:szCs w:val="24"/>
        </w:rPr>
        <w:t xml:space="preserve">: </w:t>
      </w:r>
      <w:r w:rsidR="00785406" w:rsidRPr="00570B43">
        <w:rPr>
          <w:sz w:val="24"/>
          <w:szCs w:val="24"/>
        </w:rPr>
        <w:t>Odbor městských investic a správy</w:t>
      </w:r>
    </w:p>
    <w:p w:rsidR="00F32E30" w:rsidRPr="00570B43" w:rsidRDefault="00F32E30" w:rsidP="0044550B">
      <w:pPr>
        <w:tabs>
          <w:tab w:val="num" w:pos="284"/>
        </w:tabs>
        <w:jc w:val="both"/>
        <w:rPr>
          <w:sz w:val="24"/>
          <w:szCs w:val="24"/>
        </w:rPr>
      </w:pPr>
      <w:r w:rsidRPr="00570B43">
        <w:rPr>
          <w:sz w:val="24"/>
          <w:szCs w:val="24"/>
        </w:rPr>
        <w:tab/>
        <w:t xml:space="preserve">Hana Špičková, vedoucí OMIS, tel.: 606 091 195, 354 224 905, </w:t>
      </w:r>
      <w:hyperlink r:id="rId14" w:history="1">
        <w:r w:rsidRPr="00570B43">
          <w:rPr>
            <w:rStyle w:val="Hypertextovodkaz"/>
            <w:sz w:val="24"/>
            <w:szCs w:val="24"/>
          </w:rPr>
          <w:t>hspicková@ostrov.cz</w:t>
        </w:r>
      </w:hyperlink>
    </w:p>
    <w:p w:rsidR="00F32E30" w:rsidRPr="00570B43" w:rsidRDefault="00F32E30" w:rsidP="0044550B">
      <w:pPr>
        <w:tabs>
          <w:tab w:val="num" w:pos="284"/>
        </w:tabs>
        <w:jc w:val="both"/>
        <w:rPr>
          <w:sz w:val="24"/>
          <w:szCs w:val="24"/>
        </w:rPr>
      </w:pPr>
      <w:r w:rsidRPr="00570B43">
        <w:rPr>
          <w:sz w:val="24"/>
          <w:szCs w:val="24"/>
        </w:rPr>
        <w:tab/>
      </w:r>
      <w:r w:rsidR="003E0279" w:rsidRPr="00570B43">
        <w:rPr>
          <w:sz w:val="24"/>
          <w:szCs w:val="24"/>
        </w:rPr>
        <w:t>Šárka Vaňková</w:t>
      </w:r>
      <w:r w:rsidRPr="00570B43">
        <w:rPr>
          <w:sz w:val="24"/>
          <w:szCs w:val="24"/>
        </w:rPr>
        <w:t xml:space="preserve">, </w:t>
      </w:r>
      <w:r w:rsidR="003E0279" w:rsidRPr="00570B43">
        <w:rPr>
          <w:sz w:val="24"/>
          <w:szCs w:val="24"/>
        </w:rPr>
        <w:t>referent OMIS, tel.: 354 224 906</w:t>
      </w:r>
      <w:r w:rsidRPr="00570B43">
        <w:rPr>
          <w:sz w:val="24"/>
          <w:szCs w:val="24"/>
        </w:rPr>
        <w:t xml:space="preserve">, </w:t>
      </w:r>
      <w:hyperlink r:id="rId15" w:history="1">
        <w:r w:rsidR="003E0279" w:rsidRPr="00570B43">
          <w:rPr>
            <w:rStyle w:val="Hypertextovodkaz"/>
            <w:sz w:val="24"/>
            <w:szCs w:val="24"/>
          </w:rPr>
          <w:t>svankova@ostrov.cz</w:t>
        </w:r>
      </w:hyperlink>
    </w:p>
    <w:p w:rsidR="00E02DD9" w:rsidRPr="00570B43" w:rsidRDefault="00E02DD9" w:rsidP="0044550B">
      <w:pPr>
        <w:tabs>
          <w:tab w:val="left" w:pos="2552"/>
        </w:tabs>
        <w:jc w:val="center"/>
        <w:rPr>
          <w:sz w:val="24"/>
          <w:szCs w:val="24"/>
        </w:rPr>
      </w:pPr>
    </w:p>
    <w:p w:rsidR="009A3307" w:rsidRPr="00570B43" w:rsidRDefault="009A3307" w:rsidP="0044550B">
      <w:pPr>
        <w:tabs>
          <w:tab w:val="left" w:pos="2552"/>
        </w:tabs>
        <w:jc w:val="both"/>
        <w:rPr>
          <w:sz w:val="24"/>
          <w:szCs w:val="24"/>
        </w:rPr>
      </w:pPr>
    </w:p>
    <w:p w:rsidR="009A3307" w:rsidRPr="00570B43" w:rsidRDefault="009A3307" w:rsidP="0044550B">
      <w:pPr>
        <w:tabs>
          <w:tab w:val="left" w:pos="2552"/>
        </w:tabs>
        <w:jc w:val="both"/>
        <w:rPr>
          <w:sz w:val="24"/>
          <w:szCs w:val="24"/>
        </w:rPr>
      </w:pPr>
    </w:p>
    <w:p w:rsidR="00E02DD9" w:rsidRPr="00570B43" w:rsidRDefault="00E02DD9" w:rsidP="0044550B">
      <w:pPr>
        <w:tabs>
          <w:tab w:val="left" w:pos="2552"/>
        </w:tabs>
        <w:jc w:val="both"/>
        <w:rPr>
          <w:sz w:val="24"/>
          <w:szCs w:val="24"/>
        </w:rPr>
      </w:pPr>
      <w:r w:rsidRPr="00570B43">
        <w:rPr>
          <w:sz w:val="24"/>
          <w:szCs w:val="24"/>
        </w:rPr>
        <w:t xml:space="preserve">Zakázka je zadávána v certifikovaném elektronickém nástroji </w:t>
      </w:r>
      <w:r w:rsidRPr="00570B43">
        <w:rPr>
          <w:b/>
          <w:sz w:val="24"/>
          <w:szCs w:val="24"/>
        </w:rPr>
        <w:t>E-ZAK</w:t>
      </w:r>
      <w:r w:rsidRPr="00570B43">
        <w:rPr>
          <w:sz w:val="24"/>
          <w:szCs w:val="24"/>
        </w:rPr>
        <w:t xml:space="preserve">, který je dostupný na </w:t>
      </w:r>
      <w:hyperlink r:id="rId16" w:history="1">
        <w:r w:rsidRPr="00570B43">
          <w:rPr>
            <w:rStyle w:val="Hypertextovodkaz"/>
            <w:sz w:val="24"/>
            <w:szCs w:val="24"/>
          </w:rPr>
          <w:t>https://zakazky.ostrov.cz/</w:t>
        </w:r>
      </w:hyperlink>
    </w:p>
    <w:p w:rsidR="00B27515" w:rsidRPr="00570B43" w:rsidRDefault="00B27515" w:rsidP="0044550B">
      <w:pPr>
        <w:tabs>
          <w:tab w:val="left" w:pos="2552"/>
        </w:tabs>
        <w:jc w:val="both"/>
        <w:rPr>
          <w:sz w:val="24"/>
          <w:szCs w:val="24"/>
        </w:rPr>
      </w:pPr>
    </w:p>
    <w:p w:rsidR="009A3307" w:rsidRPr="00570B43" w:rsidRDefault="009A3307" w:rsidP="0044550B">
      <w:pPr>
        <w:ind w:right="125"/>
        <w:jc w:val="both"/>
        <w:rPr>
          <w:b/>
          <w:sz w:val="24"/>
          <w:szCs w:val="24"/>
        </w:rPr>
      </w:pPr>
    </w:p>
    <w:p w:rsidR="009A3307" w:rsidRPr="00570B43" w:rsidRDefault="009A3307" w:rsidP="0044550B">
      <w:pPr>
        <w:ind w:right="125"/>
        <w:jc w:val="both"/>
        <w:rPr>
          <w:b/>
          <w:sz w:val="24"/>
          <w:szCs w:val="24"/>
        </w:rPr>
      </w:pPr>
    </w:p>
    <w:p w:rsidR="00B700C1" w:rsidRPr="00570B43" w:rsidRDefault="00B700C1" w:rsidP="0044550B">
      <w:pPr>
        <w:ind w:right="125"/>
        <w:jc w:val="both"/>
        <w:rPr>
          <w:b/>
          <w:sz w:val="24"/>
          <w:szCs w:val="24"/>
        </w:rPr>
      </w:pPr>
      <w:r w:rsidRPr="00570B43">
        <w:rPr>
          <w:b/>
          <w:sz w:val="24"/>
          <w:szCs w:val="24"/>
        </w:rPr>
        <w:t>Veškeré úkony a komunikace mezi zadavatelem a účastníky v rámci zadávacího řízení se provádí prostřednictvím elektronického nástroje E-ZAK. Na základě svého práva zadavatel uveřejní oznámení o vyloučení účastníka, oznámení o výběru dodavatele na profilu zadavatele. V takovém případě se oznámení považují za doručená všem účastníkům zadávacího řízení okamžikem jejich uveřejnění na profilu zadavatele.</w:t>
      </w:r>
    </w:p>
    <w:p w:rsidR="00B700C1" w:rsidRPr="00570B43" w:rsidRDefault="00B700C1" w:rsidP="0044550B">
      <w:pPr>
        <w:rPr>
          <w:sz w:val="24"/>
          <w:szCs w:val="24"/>
        </w:rPr>
      </w:pPr>
    </w:p>
    <w:p w:rsidR="009A3307" w:rsidRPr="00570B43" w:rsidRDefault="009A3307" w:rsidP="0044550B">
      <w:pPr>
        <w:ind w:right="125"/>
        <w:jc w:val="both"/>
        <w:rPr>
          <w:sz w:val="24"/>
          <w:szCs w:val="24"/>
        </w:rPr>
      </w:pPr>
    </w:p>
    <w:p w:rsidR="00B700C1" w:rsidRPr="00570B43" w:rsidRDefault="00B700C1" w:rsidP="0044550B">
      <w:pPr>
        <w:ind w:right="125"/>
        <w:jc w:val="both"/>
        <w:rPr>
          <w:sz w:val="24"/>
          <w:szCs w:val="24"/>
        </w:rPr>
      </w:pPr>
      <w:r w:rsidRPr="00570B43">
        <w:rPr>
          <w:sz w:val="24"/>
          <w:szCs w:val="24"/>
        </w:rPr>
        <w:t xml:space="preserve">Pro komunikaci v rámci této veřejné zakázky </w:t>
      </w:r>
      <w:r w:rsidRPr="00570B43">
        <w:rPr>
          <w:b/>
          <w:sz w:val="24"/>
          <w:szCs w:val="24"/>
          <w:u w:val="single"/>
        </w:rPr>
        <w:t>není</w:t>
      </w:r>
      <w:r w:rsidRPr="00570B43">
        <w:rPr>
          <w:sz w:val="24"/>
          <w:szCs w:val="24"/>
        </w:rPr>
        <w:t xml:space="preserve"> </w:t>
      </w:r>
      <w:r w:rsidRPr="00570B43">
        <w:rPr>
          <w:b/>
          <w:sz w:val="24"/>
          <w:szCs w:val="24"/>
        </w:rPr>
        <w:t>vyžadován zaručený elektronický podpis</w:t>
      </w:r>
      <w:r w:rsidRPr="00570B43">
        <w:rPr>
          <w:sz w:val="24"/>
          <w:szCs w:val="24"/>
        </w:rPr>
        <w:t xml:space="preserve"> založený na kvalifikovaném certifikátu.</w:t>
      </w:r>
    </w:p>
    <w:p w:rsidR="00B700C1" w:rsidRPr="00570B43" w:rsidRDefault="00B700C1" w:rsidP="0044550B">
      <w:pPr>
        <w:rPr>
          <w:sz w:val="24"/>
          <w:szCs w:val="24"/>
        </w:rPr>
      </w:pPr>
    </w:p>
    <w:p w:rsidR="00B700C1" w:rsidRPr="00570B43" w:rsidRDefault="00B700C1" w:rsidP="0044550B">
      <w:pPr>
        <w:ind w:right="125"/>
        <w:jc w:val="both"/>
        <w:rPr>
          <w:sz w:val="24"/>
          <w:szCs w:val="24"/>
        </w:rPr>
      </w:pPr>
      <w:r w:rsidRPr="00570B43">
        <w:rPr>
          <w:sz w:val="24"/>
          <w:szCs w:val="24"/>
        </w:rPr>
        <w:t xml:space="preserve">Za řádné a včasné seznamování se s písemnostmi zasílanými zadavatelem prostřednictvím elektronického nástroje E-ZAK, jakož i za správnost kontaktních údajů </w:t>
      </w:r>
      <w:proofErr w:type="gramStart"/>
      <w:r w:rsidRPr="00570B43">
        <w:rPr>
          <w:sz w:val="24"/>
          <w:szCs w:val="24"/>
        </w:rPr>
        <w:t xml:space="preserve">uvedených </w:t>
      </w:r>
      <w:r w:rsidR="00B50FCD" w:rsidRPr="00570B43">
        <w:rPr>
          <w:sz w:val="24"/>
          <w:szCs w:val="24"/>
        </w:rPr>
        <w:t xml:space="preserve">                        </w:t>
      </w:r>
      <w:r w:rsidRPr="00570B43">
        <w:rPr>
          <w:sz w:val="24"/>
          <w:szCs w:val="24"/>
        </w:rPr>
        <w:t>u dodavatele</w:t>
      </w:r>
      <w:proofErr w:type="gramEnd"/>
      <w:r w:rsidRPr="00570B43">
        <w:rPr>
          <w:sz w:val="24"/>
          <w:szCs w:val="24"/>
        </w:rPr>
        <w:t>, zodpovídá vždy dodavatel.</w:t>
      </w:r>
    </w:p>
    <w:p w:rsidR="00B700C1" w:rsidRPr="00570B43" w:rsidRDefault="00B700C1" w:rsidP="0044550B">
      <w:pPr>
        <w:rPr>
          <w:sz w:val="24"/>
          <w:szCs w:val="24"/>
        </w:rPr>
      </w:pPr>
    </w:p>
    <w:p w:rsidR="00B700C1" w:rsidRPr="00570B43" w:rsidRDefault="00B700C1" w:rsidP="0044550B">
      <w:pPr>
        <w:ind w:right="125"/>
        <w:jc w:val="both"/>
        <w:rPr>
          <w:sz w:val="24"/>
          <w:szCs w:val="24"/>
        </w:rPr>
      </w:pPr>
      <w:r w:rsidRPr="00570B43">
        <w:rPr>
          <w:sz w:val="24"/>
          <w:szCs w:val="24"/>
        </w:rPr>
        <w:t xml:space="preserve">Veškeré písemnosti zasílané prostřednictvím elektronického nástroje E-ZAK se považují za řádně doručené dnem jejich doručení do uživatelského účtu adresáta </w:t>
      </w:r>
      <w:proofErr w:type="gramStart"/>
      <w:r w:rsidRPr="00570B43">
        <w:rPr>
          <w:sz w:val="24"/>
          <w:szCs w:val="24"/>
        </w:rPr>
        <w:t xml:space="preserve">dokumentu </w:t>
      </w:r>
      <w:r w:rsidR="00B50FCD" w:rsidRPr="00570B43">
        <w:rPr>
          <w:sz w:val="24"/>
          <w:szCs w:val="24"/>
        </w:rPr>
        <w:t xml:space="preserve">                            </w:t>
      </w:r>
      <w:r w:rsidRPr="00570B43">
        <w:rPr>
          <w:sz w:val="24"/>
          <w:szCs w:val="24"/>
        </w:rPr>
        <w:t>v</w:t>
      </w:r>
      <w:r w:rsidR="00B50FCD" w:rsidRPr="00570B43">
        <w:rPr>
          <w:sz w:val="24"/>
          <w:szCs w:val="24"/>
        </w:rPr>
        <w:t xml:space="preserve">  </w:t>
      </w:r>
      <w:r w:rsidRPr="00570B43">
        <w:rPr>
          <w:sz w:val="24"/>
          <w:szCs w:val="24"/>
        </w:rPr>
        <w:t xml:space="preserve"> elektronickém</w:t>
      </w:r>
      <w:proofErr w:type="gramEnd"/>
      <w:r w:rsidRPr="00570B43">
        <w:rPr>
          <w:sz w:val="24"/>
          <w:szCs w:val="24"/>
        </w:rPr>
        <w:t xml:space="preserve"> nástroji E-ZAK. Na doručení písemnosti nemá vliv, zda byla písemnost jejím adresátem přečtena, případně, zda elektronický nástroj E-ZAK adresátovi odeslal na kontaktní emailovou adresu upozornění o tom, že na jeho uživatelský účet v elektronickém nástroji E-ZAK byla doručena nová zpráva, či nikoli.</w:t>
      </w:r>
    </w:p>
    <w:p w:rsidR="00B700C1" w:rsidRPr="00570B43" w:rsidRDefault="00B700C1" w:rsidP="0044550B">
      <w:pPr>
        <w:jc w:val="both"/>
        <w:rPr>
          <w:sz w:val="24"/>
          <w:szCs w:val="24"/>
        </w:rPr>
      </w:pPr>
    </w:p>
    <w:p w:rsidR="00B27515" w:rsidRPr="00570B43" w:rsidRDefault="00B27515" w:rsidP="0044550B">
      <w:pPr>
        <w:jc w:val="both"/>
        <w:rPr>
          <w:sz w:val="24"/>
          <w:szCs w:val="24"/>
        </w:rPr>
      </w:pPr>
      <w:r w:rsidRPr="00570B43">
        <w:rPr>
          <w:sz w:val="24"/>
          <w:szCs w:val="24"/>
        </w:rPr>
        <w:t>Veškeré podmínky a informace týkající se elektronického nástroje jsou dostupné na:</w:t>
      </w:r>
    </w:p>
    <w:p w:rsidR="00B27515" w:rsidRPr="00570B43" w:rsidRDefault="009578EF" w:rsidP="0044550B">
      <w:pPr>
        <w:pStyle w:val="Bezmezer"/>
        <w:jc w:val="both"/>
        <w:rPr>
          <w:rFonts w:ascii="Times New Roman" w:eastAsia="Times New Roman" w:hAnsi="Times New Roman"/>
          <w:sz w:val="24"/>
          <w:szCs w:val="24"/>
          <w:lang w:eastAsia="cs-CZ"/>
        </w:rPr>
      </w:pPr>
      <w:hyperlink r:id="rId17" w:history="1">
        <w:r w:rsidR="00E14881" w:rsidRPr="00570B43">
          <w:rPr>
            <w:rStyle w:val="Hypertextovodkaz"/>
            <w:rFonts w:ascii="Times New Roman" w:eastAsia="Times New Roman" w:hAnsi="Times New Roman"/>
            <w:sz w:val="24"/>
            <w:szCs w:val="24"/>
            <w:lang w:eastAsia="cs-CZ"/>
          </w:rPr>
          <w:t>https://zakazky.ostrov.cz/data/manual/EZAK-Manual-Dodavatele.pdf</w:t>
        </w:r>
      </w:hyperlink>
    </w:p>
    <w:p w:rsidR="00B27515" w:rsidRPr="00570B43" w:rsidRDefault="009578EF" w:rsidP="0044550B">
      <w:pPr>
        <w:pStyle w:val="Bezmezer"/>
        <w:jc w:val="both"/>
        <w:rPr>
          <w:rFonts w:ascii="Times New Roman" w:eastAsia="Times New Roman" w:hAnsi="Times New Roman"/>
          <w:sz w:val="24"/>
          <w:szCs w:val="24"/>
          <w:lang w:eastAsia="cs-CZ"/>
        </w:rPr>
      </w:pPr>
      <w:hyperlink r:id="rId18" w:history="1">
        <w:r w:rsidR="00E14881" w:rsidRPr="00570B43">
          <w:rPr>
            <w:rStyle w:val="Hypertextovodkaz"/>
            <w:rFonts w:ascii="Times New Roman" w:eastAsia="Times New Roman" w:hAnsi="Times New Roman"/>
            <w:sz w:val="24"/>
            <w:szCs w:val="24"/>
            <w:lang w:eastAsia="cs-CZ"/>
          </w:rPr>
          <w:t>https://zakazky.ostrov.cz/data/manual/QCM.Podepisovaci_applet.pdf</w:t>
        </w:r>
      </w:hyperlink>
    </w:p>
    <w:p w:rsidR="00E14881" w:rsidRPr="00570B43" w:rsidRDefault="00E14881" w:rsidP="0044550B">
      <w:pPr>
        <w:pStyle w:val="Bezmezer"/>
        <w:jc w:val="both"/>
        <w:rPr>
          <w:rFonts w:ascii="Times New Roman" w:eastAsia="Times New Roman" w:hAnsi="Times New Roman"/>
          <w:sz w:val="24"/>
          <w:szCs w:val="24"/>
          <w:lang w:eastAsia="cs-CZ"/>
        </w:rPr>
      </w:pPr>
    </w:p>
    <w:p w:rsidR="00B27515" w:rsidRPr="00570B43" w:rsidRDefault="00E14881" w:rsidP="0044550B">
      <w:pPr>
        <w:jc w:val="both"/>
        <w:rPr>
          <w:b/>
          <w:sz w:val="24"/>
          <w:szCs w:val="24"/>
        </w:rPr>
      </w:pPr>
      <w:r w:rsidRPr="00570B43">
        <w:rPr>
          <w:b/>
          <w:sz w:val="24"/>
          <w:szCs w:val="24"/>
        </w:rPr>
        <w:t>Dodavatel či účastník řízení je povinen provést registraci v elektronickém nástroji E-ZAK za účelem komunikace se zadavatelem!</w:t>
      </w:r>
    </w:p>
    <w:p w:rsidR="002D5C6D" w:rsidRPr="00570B43" w:rsidRDefault="002D5C6D" w:rsidP="0044550B">
      <w:pPr>
        <w:jc w:val="both"/>
        <w:rPr>
          <w:b/>
          <w:sz w:val="24"/>
          <w:szCs w:val="24"/>
        </w:rPr>
      </w:pPr>
    </w:p>
    <w:p w:rsidR="002D5C6D" w:rsidRPr="00570B43" w:rsidRDefault="002D5C6D" w:rsidP="0044550B">
      <w:pPr>
        <w:jc w:val="both"/>
        <w:rPr>
          <w:sz w:val="24"/>
          <w:szCs w:val="24"/>
        </w:rPr>
      </w:pPr>
      <w:r w:rsidRPr="00570B43">
        <w:rPr>
          <w:sz w:val="24"/>
          <w:szCs w:val="24"/>
        </w:rPr>
        <w:t xml:space="preserve">Pokud zadavatel </w:t>
      </w:r>
      <w:proofErr w:type="spellStart"/>
      <w:r w:rsidRPr="00570B43">
        <w:rPr>
          <w:sz w:val="24"/>
          <w:szCs w:val="24"/>
        </w:rPr>
        <w:t>předregistruje</w:t>
      </w:r>
      <w:proofErr w:type="spellEnd"/>
      <w:r w:rsidRPr="00570B43">
        <w:rPr>
          <w:sz w:val="24"/>
          <w:szCs w:val="24"/>
        </w:rPr>
        <w:t xml:space="preserve"> účastníka do elektronického nástroje E-ZAK, uvede u něj veřejně dostupné kontaktní údaje. Je povinností každého účastníka, aby před dokončením registrace do elektronického nástroje E-ZAK své kontaktní údaje zkontroloval, případně upravil a doplnil.</w:t>
      </w:r>
    </w:p>
    <w:p w:rsidR="00E14881" w:rsidRPr="00570B43" w:rsidRDefault="00E14881" w:rsidP="0044550B">
      <w:pPr>
        <w:jc w:val="both"/>
        <w:rPr>
          <w:sz w:val="24"/>
          <w:szCs w:val="24"/>
        </w:rPr>
      </w:pPr>
    </w:p>
    <w:p w:rsidR="001B42E9" w:rsidRPr="00570B43" w:rsidRDefault="001B42E9" w:rsidP="0044550B">
      <w:pPr>
        <w:ind w:firstLine="284"/>
        <w:jc w:val="both"/>
        <w:rPr>
          <w:sz w:val="24"/>
          <w:szCs w:val="24"/>
        </w:rPr>
      </w:pPr>
      <w:r w:rsidRPr="00570B43">
        <w:rPr>
          <w:sz w:val="24"/>
          <w:szCs w:val="24"/>
        </w:rPr>
        <w:t>V případě jakýchkoli otázek týkajících se uživatelského ovládání elektronického nástroje dostupného na výše uvedené webové stránce kontaktujte Miroslava</w:t>
      </w:r>
      <w:r w:rsidR="00C54745" w:rsidRPr="00570B43">
        <w:rPr>
          <w:sz w:val="24"/>
          <w:szCs w:val="24"/>
        </w:rPr>
        <w:t xml:space="preserve"> Hrabovského na tel. 354 224 820</w:t>
      </w:r>
      <w:r w:rsidRPr="00570B43">
        <w:rPr>
          <w:sz w:val="24"/>
          <w:szCs w:val="24"/>
        </w:rPr>
        <w:t xml:space="preserve"> nebo e-mailu: </w:t>
      </w:r>
      <w:hyperlink r:id="rId19" w:history="1">
        <w:r w:rsidRPr="00570B43">
          <w:rPr>
            <w:rStyle w:val="Hypertextovodkaz"/>
            <w:sz w:val="24"/>
            <w:szCs w:val="24"/>
          </w:rPr>
          <w:t>mhrabovsky@ostrov.cz</w:t>
        </w:r>
      </w:hyperlink>
      <w:r w:rsidRPr="00570B43">
        <w:rPr>
          <w:sz w:val="24"/>
          <w:szCs w:val="24"/>
        </w:rPr>
        <w:t xml:space="preserve">  nebo na e-mailu: </w:t>
      </w:r>
      <w:hyperlink r:id="rId20" w:history="1">
        <w:r w:rsidRPr="00570B43">
          <w:rPr>
            <w:rStyle w:val="Hypertextovodkaz"/>
            <w:sz w:val="24"/>
            <w:szCs w:val="24"/>
          </w:rPr>
          <w:t>zakazky@ostrov.cz</w:t>
        </w:r>
      </w:hyperlink>
      <w:r w:rsidRPr="00570B43">
        <w:rPr>
          <w:sz w:val="24"/>
          <w:szCs w:val="24"/>
        </w:rPr>
        <w:t xml:space="preserve">. </w:t>
      </w:r>
    </w:p>
    <w:p w:rsidR="001B42E9" w:rsidRPr="00570B43" w:rsidRDefault="001B42E9" w:rsidP="0044550B">
      <w:pPr>
        <w:ind w:firstLine="284"/>
        <w:jc w:val="both"/>
        <w:rPr>
          <w:sz w:val="24"/>
          <w:szCs w:val="24"/>
        </w:rPr>
      </w:pPr>
      <w:r w:rsidRPr="00570B43">
        <w:rPr>
          <w:sz w:val="24"/>
          <w:szCs w:val="24"/>
        </w:rPr>
        <w:t xml:space="preserve">V případě jakýchkoli otázek týkajících se technického nastavení kontaktujte, prosím, provozovatele elektronického nástroje E-ZAK na e-mailu: </w:t>
      </w:r>
      <w:bookmarkStart w:id="0" w:name="_Hlt283614479"/>
      <w:bookmarkStart w:id="1" w:name="_Hlt283614478"/>
      <w:r w:rsidR="002704DB" w:rsidRPr="00570B43">
        <w:rPr>
          <w:sz w:val="24"/>
          <w:szCs w:val="24"/>
        </w:rPr>
        <w:fldChar w:fldCharType="begin"/>
      </w:r>
      <w:r w:rsidRPr="00570B43">
        <w:rPr>
          <w:sz w:val="24"/>
          <w:szCs w:val="24"/>
        </w:rPr>
        <w:instrText xml:space="preserve"> HYPERLINK "mailto:podpora@ezak.cz" </w:instrText>
      </w:r>
      <w:r w:rsidR="002704DB" w:rsidRPr="00570B43">
        <w:rPr>
          <w:sz w:val="24"/>
          <w:szCs w:val="24"/>
        </w:rPr>
        <w:fldChar w:fldCharType="separate"/>
      </w:r>
      <w:r w:rsidRPr="00570B43">
        <w:rPr>
          <w:rStyle w:val="Hypertextovodkaz"/>
          <w:sz w:val="24"/>
          <w:szCs w:val="24"/>
        </w:rPr>
        <w:t>podpora@ezak.cz</w:t>
      </w:r>
      <w:bookmarkEnd w:id="0"/>
      <w:bookmarkEnd w:id="1"/>
      <w:r w:rsidR="002704DB" w:rsidRPr="00570B43">
        <w:rPr>
          <w:sz w:val="24"/>
          <w:szCs w:val="24"/>
        </w:rPr>
        <w:fldChar w:fldCharType="end"/>
      </w:r>
      <w:r w:rsidRPr="00570B43">
        <w:rPr>
          <w:sz w:val="24"/>
          <w:szCs w:val="24"/>
        </w:rPr>
        <w:t>.</w:t>
      </w:r>
    </w:p>
    <w:p w:rsidR="00B916E9" w:rsidRPr="00570B43" w:rsidRDefault="00B916E9" w:rsidP="0044550B">
      <w:pPr>
        <w:tabs>
          <w:tab w:val="left" w:pos="2552"/>
        </w:tabs>
        <w:rPr>
          <w:sz w:val="24"/>
          <w:szCs w:val="24"/>
        </w:rPr>
      </w:pPr>
    </w:p>
    <w:p w:rsidR="001B19BB" w:rsidRPr="00570B43" w:rsidRDefault="00942EC3" w:rsidP="0044550B">
      <w:pPr>
        <w:tabs>
          <w:tab w:val="num" w:pos="426"/>
        </w:tabs>
        <w:spacing w:before="120"/>
        <w:rPr>
          <w:b/>
          <w:sz w:val="24"/>
          <w:szCs w:val="24"/>
        </w:rPr>
      </w:pPr>
      <w:r w:rsidRPr="00570B43">
        <w:rPr>
          <w:b/>
          <w:sz w:val="24"/>
          <w:szCs w:val="24"/>
        </w:rPr>
        <w:tab/>
      </w:r>
      <w:r w:rsidR="005169D4" w:rsidRPr="00570B43">
        <w:rPr>
          <w:b/>
          <w:sz w:val="24"/>
          <w:szCs w:val="24"/>
        </w:rPr>
        <w:t xml:space="preserve">Název veřejné zakázky: </w:t>
      </w:r>
    </w:p>
    <w:p w:rsidR="00BC5D0F" w:rsidRPr="00570B43" w:rsidRDefault="003E0279" w:rsidP="0044550B">
      <w:pPr>
        <w:spacing w:before="120"/>
        <w:rPr>
          <w:b/>
          <w:sz w:val="24"/>
          <w:szCs w:val="24"/>
        </w:rPr>
      </w:pPr>
      <w:r w:rsidRPr="00570B43">
        <w:rPr>
          <w:b/>
          <w:sz w:val="24"/>
          <w:szCs w:val="24"/>
        </w:rPr>
        <w:t>Lesopark Borecké rybníky – údržba zeleně a mobiliáře</w:t>
      </w:r>
    </w:p>
    <w:p w:rsidR="00A40AD6" w:rsidRPr="00570B43" w:rsidRDefault="00A40AD6" w:rsidP="0044550B">
      <w:pPr>
        <w:spacing w:before="120"/>
        <w:rPr>
          <w:b/>
          <w:sz w:val="24"/>
          <w:szCs w:val="24"/>
        </w:rPr>
      </w:pPr>
    </w:p>
    <w:p w:rsidR="005169D4" w:rsidRPr="00570B43" w:rsidRDefault="00323CB6" w:rsidP="0044550B">
      <w:pPr>
        <w:spacing w:before="120"/>
        <w:rPr>
          <w:b/>
          <w:sz w:val="24"/>
          <w:szCs w:val="24"/>
        </w:rPr>
      </w:pPr>
      <w:r w:rsidRPr="00570B43">
        <w:rPr>
          <w:b/>
          <w:sz w:val="24"/>
          <w:szCs w:val="24"/>
        </w:rPr>
        <w:t xml:space="preserve">1. </w:t>
      </w:r>
      <w:r w:rsidR="00A6594C" w:rsidRPr="00570B43">
        <w:rPr>
          <w:b/>
          <w:sz w:val="24"/>
          <w:szCs w:val="24"/>
        </w:rPr>
        <w:t xml:space="preserve"> </w:t>
      </w:r>
      <w:r w:rsidR="005169D4" w:rsidRPr="00570B43">
        <w:rPr>
          <w:b/>
          <w:sz w:val="24"/>
          <w:szCs w:val="24"/>
        </w:rPr>
        <w:t xml:space="preserve">Vymezení předmětu veřejné zakázky </w:t>
      </w:r>
    </w:p>
    <w:p w:rsidR="00A6594C" w:rsidRPr="00570B43" w:rsidRDefault="00A6594C" w:rsidP="0044550B">
      <w:pPr>
        <w:jc w:val="both"/>
        <w:rPr>
          <w:bCs/>
          <w:sz w:val="24"/>
          <w:szCs w:val="24"/>
        </w:rPr>
      </w:pPr>
    </w:p>
    <w:p w:rsidR="003E0279" w:rsidRPr="00570B43" w:rsidRDefault="003E0279" w:rsidP="0044550B">
      <w:pPr>
        <w:pStyle w:val="Zkladntext2"/>
        <w:spacing w:line="240" w:lineRule="auto"/>
        <w:jc w:val="both"/>
        <w:rPr>
          <w:sz w:val="24"/>
          <w:szCs w:val="24"/>
        </w:rPr>
      </w:pPr>
      <w:r w:rsidRPr="00570B43">
        <w:rPr>
          <w:sz w:val="24"/>
          <w:szCs w:val="24"/>
        </w:rPr>
        <w:t>Předmětem veřejné zakázky je údržba zeleně a mobiliáře v lesoparku Borecké rybníky</w:t>
      </w:r>
    </w:p>
    <w:p w:rsidR="003E0279" w:rsidRPr="00570B43" w:rsidRDefault="003E0279" w:rsidP="0044550B">
      <w:pPr>
        <w:pStyle w:val="Zkladntext2"/>
        <w:spacing w:line="240" w:lineRule="auto"/>
        <w:jc w:val="both"/>
        <w:rPr>
          <w:sz w:val="24"/>
          <w:szCs w:val="24"/>
        </w:rPr>
      </w:pPr>
      <w:r w:rsidRPr="00570B43">
        <w:rPr>
          <w:sz w:val="24"/>
          <w:szCs w:val="24"/>
        </w:rPr>
        <w:t>Při údržbě bude prováděno:</w:t>
      </w:r>
    </w:p>
    <w:p w:rsidR="003E0279" w:rsidRPr="00570B43" w:rsidRDefault="003E0279" w:rsidP="0044550B">
      <w:pPr>
        <w:numPr>
          <w:ilvl w:val="0"/>
          <w:numId w:val="37"/>
        </w:numPr>
        <w:jc w:val="both"/>
        <w:rPr>
          <w:snapToGrid w:val="0"/>
          <w:sz w:val="24"/>
          <w:szCs w:val="24"/>
        </w:rPr>
      </w:pPr>
      <w:r w:rsidRPr="00570B43">
        <w:rPr>
          <w:snapToGrid w:val="0"/>
          <w:sz w:val="24"/>
          <w:szCs w:val="24"/>
        </w:rPr>
        <w:t>Sekání travnatých ploch s</w:t>
      </w:r>
      <w:r w:rsidR="00976F74" w:rsidRPr="00570B43">
        <w:rPr>
          <w:snapToGrid w:val="0"/>
          <w:sz w:val="24"/>
          <w:szCs w:val="24"/>
        </w:rPr>
        <w:t> </w:t>
      </w:r>
      <w:r w:rsidRPr="00570B43">
        <w:rPr>
          <w:snapToGrid w:val="0"/>
          <w:sz w:val="24"/>
          <w:szCs w:val="24"/>
        </w:rPr>
        <w:t>odvozem</w:t>
      </w:r>
      <w:r w:rsidR="00976F74" w:rsidRPr="00570B43">
        <w:rPr>
          <w:snapToGrid w:val="0"/>
          <w:sz w:val="24"/>
          <w:szCs w:val="24"/>
        </w:rPr>
        <w:t xml:space="preserve"> a likvidací</w:t>
      </w:r>
      <w:r w:rsidRPr="00570B43">
        <w:rPr>
          <w:snapToGrid w:val="0"/>
          <w:sz w:val="24"/>
          <w:szCs w:val="24"/>
        </w:rPr>
        <w:t xml:space="preserve"> posečené trávy </w:t>
      </w:r>
      <w:r w:rsidR="00976F74" w:rsidRPr="00570B43">
        <w:rPr>
          <w:sz w:val="24"/>
          <w:szCs w:val="24"/>
        </w:rPr>
        <w:t xml:space="preserve">v souladu se </w:t>
      </w:r>
      <w:proofErr w:type="gramStart"/>
      <w:r w:rsidR="00976F74" w:rsidRPr="00570B43">
        <w:rPr>
          <w:sz w:val="24"/>
          <w:szCs w:val="24"/>
        </w:rPr>
        <w:t>zákonem</w:t>
      </w:r>
      <w:r w:rsidR="00B50FCD" w:rsidRPr="00570B43">
        <w:rPr>
          <w:sz w:val="24"/>
          <w:szCs w:val="24"/>
        </w:rPr>
        <w:t xml:space="preserve">      </w:t>
      </w:r>
      <w:r w:rsidR="00976F74" w:rsidRPr="00570B43">
        <w:rPr>
          <w:sz w:val="24"/>
          <w:szCs w:val="24"/>
        </w:rPr>
        <w:t>č.</w:t>
      </w:r>
      <w:proofErr w:type="gramEnd"/>
      <w:r w:rsidR="00976F74" w:rsidRPr="00570B43">
        <w:rPr>
          <w:sz w:val="24"/>
          <w:szCs w:val="24"/>
        </w:rPr>
        <w:t xml:space="preserve"> 185/2001 Sb., o odpadech a o změně některých dalších zákonů</w:t>
      </w:r>
    </w:p>
    <w:p w:rsidR="003E0279" w:rsidRPr="00570B43" w:rsidRDefault="003E0279" w:rsidP="0044550B">
      <w:pPr>
        <w:numPr>
          <w:ilvl w:val="0"/>
          <w:numId w:val="37"/>
        </w:numPr>
        <w:jc w:val="both"/>
        <w:rPr>
          <w:snapToGrid w:val="0"/>
          <w:sz w:val="24"/>
          <w:szCs w:val="24"/>
        </w:rPr>
      </w:pPr>
      <w:r w:rsidRPr="00570B43">
        <w:rPr>
          <w:snapToGrid w:val="0"/>
          <w:sz w:val="24"/>
          <w:szCs w:val="24"/>
        </w:rPr>
        <w:t xml:space="preserve">Průběžné hrabání listí z travnatých ploch v jarním a podzimním období vč. odvozu </w:t>
      </w:r>
      <w:r w:rsidR="00976F74" w:rsidRPr="00570B43">
        <w:rPr>
          <w:snapToGrid w:val="0"/>
          <w:sz w:val="24"/>
          <w:szCs w:val="24"/>
        </w:rPr>
        <w:t xml:space="preserve">a likvidací </w:t>
      </w:r>
      <w:r w:rsidR="00976F74" w:rsidRPr="00570B43">
        <w:rPr>
          <w:sz w:val="24"/>
          <w:szCs w:val="24"/>
        </w:rPr>
        <w:t>v souladu se zákonem č. 185/2001 Sb., o odpadech a o změně některých dalších zákonů</w:t>
      </w:r>
    </w:p>
    <w:p w:rsidR="003E0279" w:rsidRPr="00570B43" w:rsidRDefault="003E0279" w:rsidP="0044550B">
      <w:pPr>
        <w:numPr>
          <w:ilvl w:val="0"/>
          <w:numId w:val="37"/>
        </w:numPr>
        <w:jc w:val="both"/>
        <w:rPr>
          <w:snapToGrid w:val="0"/>
          <w:sz w:val="24"/>
          <w:szCs w:val="24"/>
        </w:rPr>
      </w:pPr>
      <w:r w:rsidRPr="00570B43">
        <w:rPr>
          <w:snapToGrid w:val="0"/>
          <w:sz w:val="24"/>
          <w:szCs w:val="24"/>
        </w:rPr>
        <w:t>Výsadba keřů</w:t>
      </w:r>
    </w:p>
    <w:p w:rsidR="003E0279" w:rsidRPr="00570B43" w:rsidRDefault="003E0279" w:rsidP="0044550B">
      <w:pPr>
        <w:numPr>
          <w:ilvl w:val="0"/>
          <w:numId w:val="37"/>
        </w:numPr>
        <w:jc w:val="both"/>
        <w:rPr>
          <w:snapToGrid w:val="0"/>
          <w:sz w:val="24"/>
          <w:szCs w:val="24"/>
        </w:rPr>
      </w:pPr>
      <w:r w:rsidRPr="00570B43">
        <w:rPr>
          <w:snapToGrid w:val="0"/>
          <w:sz w:val="24"/>
          <w:szCs w:val="24"/>
        </w:rPr>
        <w:t>Výsadba stromů</w:t>
      </w:r>
    </w:p>
    <w:p w:rsidR="003E0279" w:rsidRPr="00570B43" w:rsidRDefault="003E0279" w:rsidP="0044550B">
      <w:pPr>
        <w:numPr>
          <w:ilvl w:val="0"/>
          <w:numId w:val="37"/>
        </w:numPr>
        <w:jc w:val="both"/>
        <w:rPr>
          <w:snapToGrid w:val="0"/>
          <w:sz w:val="24"/>
          <w:szCs w:val="24"/>
        </w:rPr>
      </w:pPr>
      <w:r w:rsidRPr="00570B43">
        <w:rPr>
          <w:snapToGrid w:val="0"/>
          <w:sz w:val="24"/>
          <w:szCs w:val="24"/>
        </w:rPr>
        <w:t>Pravidelné odplevelení keřů a stromových mís vč.</w:t>
      </w:r>
      <w:r w:rsidR="00976F74" w:rsidRPr="00570B43">
        <w:rPr>
          <w:snapToGrid w:val="0"/>
          <w:sz w:val="24"/>
          <w:szCs w:val="24"/>
        </w:rPr>
        <w:t xml:space="preserve"> likvidace vzniklého odpadu </w:t>
      </w:r>
      <w:r w:rsidR="00976F74" w:rsidRPr="00570B43">
        <w:rPr>
          <w:sz w:val="24"/>
          <w:szCs w:val="24"/>
        </w:rPr>
        <w:t>v souladu se zákonem č. 185/2001 Sb., o odpadech a o změně některých dalších zákonů</w:t>
      </w:r>
    </w:p>
    <w:p w:rsidR="003E0279" w:rsidRPr="00570B43" w:rsidRDefault="003E0279" w:rsidP="0044550B">
      <w:pPr>
        <w:numPr>
          <w:ilvl w:val="0"/>
          <w:numId w:val="37"/>
        </w:numPr>
        <w:jc w:val="both"/>
        <w:rPr>
          <w:snapToGrid w:val="0"/>
          <w:sz w:val="24"/>
          <w:szCs w:val="24"/>
        </w:rPr>
      </w:pPr>
      <w:r w:rsidRPr="00570B43">
        <w:rPr>
          <w:snapToGrid w:val="0"/>
          <w:sz w:val="24"/>
          <w:szCs w:val="24"/>
        </w:rPr>
        <w:t>Zálivka</w:t>
      </w:r>
    </w:p>
    <w:p w:rsidR="003E0279" w:rsidRPr="00570B43" w:rsidRDefault="003E0279" w:rsidP="0044550B">
      <w:pPr>
        <w:numPr>
          <w:ilvl w:val="0"/>
          <w:numId w:val="37"/>
        </w:numPr>
        <w:jc w:val="both"/>
        <w:rPr>
          <w:snapToGrid w:val="0"/>
          <w:sz w:val="24"/>
          <w:szCs w:val="24"/>
        </w:rPr>
      </w:pPr>
      <w:r w:rsidRPr="00570B43">
        <w:rPr>
          <w:snapToGrid w:val="0"/>
          <w:sz w:val="24"/>
          <w:szCs w:val="24"/>
        </w:rPr>
        <w:t>Úprava stromových mís</w:t>
      </w:r>
    </w:p>
    <w:p w:rsidR="003E0279" w:rsidRPr="00570B43" w:rsidRDefault="003E0279" w:rsidP="0044550B">
      <w:pPr>
        <w:numPr>
          <w:ilvl w:val="0"/>
          <w:numId w:val="37"/>
        </w:numPr>
        <w:jc w:val="both"/>
        <w:rPr>
          <w:snapToGrid w:val="0"/>
          <w:sz w:val="24"/>
          <w:szCs w:val="24"/>
        </w:rPr>
      </w:pPr>
      <w:r w:rsidRPr="00570B43">
        <w:rPr>
          <w:snapToGrid w:val="0"/>
          <w:sz w:val="24"/>
          <w:szCs w:val="24"/>
        </w:rPr>
        <w:t>Sběr papírků v</w:t>
      </w:r>
      <w:r w:rsidR="00976F74" w:rsidRPr="00570B43">
        <w:rPr>
          <w:snapToGrid w:val="0"/>
          <w:sz w:val="24"/>
          <w:szCs w:val="24"/>
        </w:rPr>
        <w:t> </w:t>
      </w:r>
      <w:r w:rsidRPr="00570B43">
        <w:rPr>
          <w:snapToGrid w:val="0"/>
          <w:sz w:val="24"/>
          <w:szCs w:val="24"/>
        </w:rPr>
        <w:t>areálu</w:t>
      </w:r>
      <w:r w:rsidR="00976F74" w:rsidRPr="00570B43">
        <w:rPr>
          <w:snapToGrid w:val="0"/>
          <w:sz w:val="24"/>
          <w:szCs w:val="24"/>
        </w:rPr>
        <w:t xml:space="preserve"> včetně likvidace vzniklého odpadu </w:t>
      </w:r>
      <w:r w:rsidR="00976F74" w:rsidRPr="00570B43">
        <w:rPr>
          <w:sz w:val="24"/>
          <w:szCs w:val="24"/>
        </w:rPr>
        <w:t xml:space="preserve">v souladu se </w:t>
      </w:r>
      <w:proofErr w:type="gramStart"/>
      <w:r w:rsidR="00976F74" w:rsidRPr="00570B43">
        <w:rPr>
          <w:sz w:val="24"/>
          <w:szCs w:val="24"/>
        </w:rPr>
        <w:t>zákonem</w:t>
      </w:r>
      <w:r w:rsidR="00B50FCD" w:rsidRPr="00570B43">
        <w:rPr>
          <w:sz w:val="24"/>
          <w:szCs w:val="24"/>
        </w:rPr>
        <w:t xml:space="preserve">                </w:t>
      </w:r>
      <w:r w:rsidR="00976F74" w:rsidRPr="00570B43">
        <w:rPr>
          <w:sz w:val="24"/>
          <w:szCs w:val="24"/>
        </w:rPr>
        <w:t xml:space="preserve"> č.</w:t>
      </w:r>
      <w:proofErr w:type="gramEnd"/>
      <w:r w:rsidR="00976F74" w:rsidRPr="00570B43">
        <w:rPr>
          <w:sz w:val="24"/>
          <w:szCs w:val="24"/>
        </w:rPr>
        <w:t xml:space="preserve"> 185/2001 Sb., o odpadech a o změně některých dalších zákonů</w:t>
      </w:r>
    </w:p>
    <w:p w:rsidR="003E0279" w:rsidRPr="00570B43" w:rsidRDefault="003E0279" w:rsidP="0044550B">
      <w:pPr>
        <w:numPr>
          <w:ilvl w:val="0"/>
          <w:numId w:val="37"/>
        </w:numPr>
        <w:jc w:val="both"/>
        <w:rPr>
          <w:snapToGrid w:val="0"/>
          <w:sz w:val="24"/>
          <w:szCs w:val="24"/>
        </w:rPr>
      </w:pPr>
      <w:r w:rsidRPr="00570B43">
        <w:rPr>
          <w:snapToGrid w:val="0"/>
          <w:sz w:val="24"/>
          <w:szCs w:val="24"/>
        </w:rPr>
        <w:t>Oprava kotvení stromů</w:t>
      </w:r>
    </w:p>
    <w:p w:rsidR="003E0279" w:rsidRPr="00570B43" w:rsidRDefault="003E0279" w:rsidP="0044550B">
      <w:pPr>
        <w:ind w:left="360"/>
        <w:jc w:val="both"/>
        <w:rPr>
          <w:sz w:val="24"/>
          <w:szCs w:val="24"/>
        </w:rPr>
      </w:pPr>
      <w:proofErr w:type="gramStart"/>
      <w:r w:rsidRPr="00570B43">
        <w:rPr>
          <w:sz w:val="24"/>
          <w:szCs w:val="24"/>
        </w:rPr>
        <w:t>-    Chemický</w:t>
      </w:r>
      <w:proofErr w:type="gramEnd"/>
      <w:r w:rsidRPr="00570B43">
        <w:rPr>
          <w:sz w:val="24"/>
          <w:szCs w:val="24"/>
        </w:rPr>
        <w:t xml:space="preserve"> postřik plevele s následným mechanickým odstraněním vč. odvozu,</w:t>
      </w:r>
    </w:p>
    <w:p w:rsidR="003E0279" w:rsidRPr="00570B43" w:rsidRDefault="003E0279" w:rsidP="0044550B">
      <w:pPr>
        <w:jc w:val="both"/>
        <w:rPr>
          <w:sz w:val="24"/>
          <w:szCs w:val="24"/>
        </w:rPr>
      </w:pPr>
      <w:r w:rsidRPr="00570B43">
        <w:rPr>
          <w:sz w:val="24"/>
          <w:szCs w:val="24"/>
        </w:rPr>
        <w:t xml:space="preserve">            odstranění přerůstajícího drnu u cest a doplnění chybějícího materiálu</w:t>
      </w:r>
    </w:p>
    <w:p w:rsidR="003E0279" w:rsidRPr="00570B43" w:rsidRDefault="003E0279" w:rsidP="0044550B">
      <w:pPr>
        <w:numPr>
          <w:ilvl w:val="0"/>
          <w:numId w:val="37"/>
        </w:numPr>
        <w:jc w:val="both"/>
        <w:rPr>
          <w:sz w:val="24"/>
          <w:szCs w:val="24"/>
        </w:rPr>
      </w:pPr>
      <w:r w:rsidRPr="00570B43">
        <w:rPr>
          <w:sz w:val="24"/>
          <w:szCs w:val="24"/>
        </w:rPr>
        <w:t xml:space="preserve">Odstraňování výmladků vč. </w:t>
      </w:r>
      <w:r w:rsidR="00CB5913" w:rsidRPr="00570B43">
        <w:rPr>
          <w:sz w:val="24"/>
          <w:szCs w:val="24"/>
        </w:rPr>
        <w:t>úklidu</w:t>
      </w:r>
      <w:r w:rsidRPr="00570B43">
        <w:rPr>
          <w:sz w:val="24"/>
          <w:szCs w:val="24"/>
        </w:rPr>
        <w:t xml:space="preserve"> </w:t>
      </w:r>
    </w:p>
    <w:p w:rsidR="003E0279" w:rsidRPr="00570B43" w:rsidRDefault="003E0279" w:rsidP="0044550B">
      <w:pPr>
        <w:numPr>
          <w:ilvl w:val="0"/>
          <w:numId w:val="37"/>
        </w:numPr>
        <w:jc w:val="both"/>
        <w:rPr>
          <w:snapToGrid w:val="0"/>
          <w:sz w:val="24"/>
          <w:szCs w:val="24"/>
        </w:rPr>
      </w:pPr>
      <w:r w:rsidRPr="00570B43">
        <w:rPr>
          <w:snapToGrid w:val="0"/>
          <w:sz w:val="24"/>
          <w:szCs w:val="24"/>
        </w:rPr>
        <w:t>Tvarován</w:t>
      </w:r>
      <w:r w:rsidR="00CB5913" w:rsidRPr="00570B43">
        <w:rPr>
          <w:snapToGrid w:val="0"/>
          <w:sz w:val="24"/>
          <w:szCs w:val="24"/>
        </w:rPr>
        <w:t>í a prořezávání keřů vč. úklidu</w:t>
      </w:r>
    </w:p>
    <w:p w:rsidR="003E0279" w:rsidRPr="00570B43" w:rsidRDefault="003E0279" w:rsidP="0044550B">
      <w:pPr>
        <w:numPr>
          <w:ilvl w:val="0"/>
          <w:numId w:val="37"/>
        </w:numPr>
        <w:jc w:val="both"/>
        <w:rPr>
          <w:snapToGrid w:val="0"/>
          <w:sz w:val="24"/>
          <w:szCs w:val="24"/>
        </w:rPr>
      </w:pPr>
      <w:r w:rsidRPr="00570B43">
        <w:rPr>
          <w:snapToGrid w:val="0"/>
          <w:sz w:val="24"/>
          <w:szCs w:val="24"/>
        </w:rPr>
        <w:t xml:space="preserve">Stříhání živých plotů vč. </w:t>
      </w:r>
      <w:r w:rsidR="00CB5913" w:rsidRPr="00570B43">
        <w:rPr>
          <w:snapToGrid w:val="0"/>
          <w:sz w:val="24"/>
          <w:szCs w:val="24"/>
        </w:rPr>
        <w:t>úklidu</w:t>
      </w:r>
    </w:p>
    <w:p w:rsidR="003E0279" w:rsidRPr="00570B43" w:rsidRDefault="003E0279" w:rsidP="0044550B">
      <w:pPr>
        <w:numPr>
          <w:ilvl w:val="0"/>
          <w:numId w:val="37"/>
        </w:numPr>
        <w:jc w:val="both"/>
        <w:rPr>
          <w:snapToGrid w:val="0"/>
          <w:sz w:val="24"/>
          <w:szCs w:val="24"/>
        </w:rPr>
      </w:pPr>
      <w:r w:rsidRPr="00570B43">
        <w:rPr>
          <w:snapToGrid w:val="0"/>
          <w:sz w:val="24"/>
          <w:szCs w:val="24"/>
        </w:rPr>
        <w:t xml:space="preserve">Prořezávky stromů vč. </w:t>
      </w:r>
      <w:r w:rsidR="00CB5913" w:rsidRPr="00570B43">
        <w:rPr>
          <w:snapToGrid w:val="0"/>
          <w:sz w:val="24"/>
          <w:szCs w:val="24"/>
        </w:rPr>
        <w:t>úklidu</w:t>
      </w:r>
      <w:r w:rsidRPr="00570B43">
        <w:rPr>
          <w:snapToGrid w:val="0"/>
          <w:sz w:val="24"/>
          <w:szCs w:val="24"/>
        </w:rPr>
        <w:t xml:space="preserve"> </w:t>
      </w:r>
    </w:p>
    <w:p w:rsidR="003E0279" w:rsidRPr="00570B43" w:rsidRDefault="003E0279" w:rsidP="0044550B">
      <w:pPr>
        <w:numPr>
          <w:ilvl w:val="0"/>
          <w:numId w:val="37"/>
        </w:numPr>
        <w:jc w:val="both"/>
        <w:rPr>
          <w:snapToGrid w:val="0"/>
          <w:sz w:val="24"/>
          <w:szCs w:val="24"/>
        </w:rPr>
      </w:pPr>
      <w:r w:rsidRPr="00570B43">
        <w:rPr>
          <w:snapToGrid w:val="0"/>
          <w:sz w:val="24"/>
          <w:szCs w:val="24"/>
        </w:rPr>
        <w:t xml:space="preserve">Odstraňování náletových dřevin vč. </w:t>
      </w:r>
      <w:r w:rsidR="00CB5913" w:rsidRPr="00570B43">
        <w:rPr>
          <w:snapToGrid w:val="0"/>
          <w:sz w:val="24"/>
          <w:szCs w:val="24"/>
        </w:rPr>
        <w:t>úklidu</w:t>
      </w:r>
    </w:p>
    <w:p w:rsidR="003E0279" w:rsidRPr="00570B43" w:rsidRDefault="003E0279" w:rsidP="0044550B">
      <w:pPr>
        <w:numPr>
          <w:ilvl w:val="0"/>
          <w:numId w:val="37"/>
        </w:numPr>
        <w:jc w:val="both"/>
        <w:rPr>
          <w:snapToGrid w:val="0"/>
          <w:sz w:val="24"/>
          <w:szCs w:val="24"/>
        </w:rPr>
      </w:pPr>
      <w:r w:rsidRPr="00570B43">
        <w:rPr>
          <w:snapToGrid w:val="0"/>
          <w:sz w:val="24"/>
          <w:szCs w:val="24"/>
        </w:rPr>
        <w:t xml:space="preserve">Kácení a odstraňování dřevin vč. odvozu </w:t>
      </w:r>
    </w:p>
    <w:p w:rsidR="003E0279" w:rsidRPr="00570B43" w:rsidRDefault="003E0279" w:rsidP="0044550B">
      <w:pPr>
        <w:numPr>
          <w:ilvl w:val="0"/>
          <w:numId w:val="37"/>
        </w:numPr>
        <w:jc w:val="both"/>
        <w:rPr>
          <w:snapToGrid w:val="0"/>
          <w:sz w:val="24"/>
          <w:szCs w:val="24"/>
        </w:rPr>
      </w:pPr>
      <w:r w:rsidRPr="00570B43">
        <w:rPr>
          <w:snapToGrid w:val="0"/>
          <w:sz w:val="24"/>
          <w:szCs w:val="24"/>
        </w:rPr>
        <w:t xml:space="preserve">Náhrada uhynulých stromů, keřů </w:t>
      </w:r>
    </w:p>
    <w:p w:rsidR="003E0279" w:rsidRPr="00570B43" w:rsidRDefault="003E0279" w:rsidP="0044550B">
      <w:pPr>
        <w:numPr>
          <w:ilvl w:val="0"/>
          <w:numId w:val="37"/>
        </w:numPr>
        <w:jc w:val="both"/>
        <w:rPr>
          <w:snapToGrid w:val="0"/>
          <w:sz w:val="24"/>
          <w:szCs w:val="24"/>
        </w:rPr>
      </w:pPr>
      <w:r w:rsidRPr="00570B43">
        <w:rPr>
          <w:snapToGrid w:val="0"/>
          <w:sz w:val="24"/>
          <w:szCs w:val="24"/>
        </w:rPr>
        <w:t>Likvidace kalamit v zeleni</w:t>
      </w:r>
    </w:p>
    <w:p w:rsidR="003E0279" w:rsidRPr="00570B43" w:rsidRDefault="003E0279" w:rsidP="0044550B">
      <w:pPr>
        <w:numPr>
          <w:ilvl w:val="0"/>
          <w:numId w:val="37"/>
        </w:numPr>
        <w:jc w:val="both"/>
        <w:rPr>
          <w:snapToGrid w:val="0"/>
          <w:sz w:val="24"/>
          <w:szCs w:val="24"/>
        </w:rPr>
      </w:pPr>
      <w:r w:rsidRPr="00570B43">
        <w:rPr>
          <w:sz w:val="24"/>
          <w:szCs w:val="24"/>
        </w:rPr>
        <w:t>Ošetření případných poranění a zálivka</w:t>
      </w:r>
    </w:p>
    <w:p w:rsidR="003E0279" w:rsidRPr="00570B43" w:rsidRDefault="003E0279" w:rsidP="0044550B">
      <w:pPr>
        <w:pStyle w:val="Zkladntext2"/>
        <w:numPr>
          <w:ilvl w:val="0"/>
          <w:numId w:val="37"/>
        </w:numPr>
        <w:spacing w:after="0" w:line="240" w:lineRule="auto"/>
        <w:jc w:val="both"/>
        <w:rPr>
          <w:sz w:val="24"/>
          <w:szCs w:val="24"/>
        </w:rPr>
      </w:pPr>
      <w:r w:rsidRPr="00570B43">
        <w:rPr>
          <w:sz w:val="24"/>
          <w:szCs w:val="24"/>
        </w:rPr>
        <w:t>Údržba mobiliáře - altány, lavičky, koše, lávky,</w:t>
      </w:r>
      <w:r w:rsidRPr="00570B43">
        <w:rPr>
          <w:color w:val="FF0000"/>
          <w:sz w:val="24"/>
          <w:szCs w:val="24"/>
        </w:rPr>
        <w:t xml:space="preserve"> </w:t>
      </w:r>
      <w:r w:rsidRPr="00570B43">
        <w:rPr>
          <w:sz w:val="24"/>
          <w:szCs w:val="24"/>
        </w:rPr>
        <w:t>mola a</w:t>
      </w:r>
      <w:r w:rsidRPr="00570B43">
        <w:rPr>
          <w:color w:val="FF0000"/>
          <w:sz w:val="24"/>
          <w:szCs w:val="24"/>
        </w:rPr>
        <w:t xml:space="preserve"> </w:t>
      </w:r>
      <w:r w:rsidRPr="00570B43">
        <w:rPr>
          <w:sz w:val="24"/>
          <w:szCs w:val="24"/>
        </w:rPr>
        <w:t>informační</w:t>
      </w:r>
      <w:r w:rsidRPr="00570B43">
        <w:rPr>
          <w:color w:val="FF0000"/>
          <w:sz w:val="24"/>
          <w:szCs w:val="24"/>
        </w:rPr>
        <w:t xml:space="preserve"> </w:t>
      </w:r>
      <w:r w:rsidRPr="00570B43">
        <w:rPr>
          <w:sz w:val="24"/>
          <w:szCs w:val="24"/>
        </w:rPr>
        <w:t>tabule</w:t>
      </w:r>
    </w:p>
    <w:p w:rsidR="003E0279" w:rsidRPr="00570B43" w:rsidRDefault="003E0279" w:rsidP="0044550B">
      <w:pPr>
        <w:pStyle w:val="Zkladntext2"/>
        <w:numPr>
          <w:ilvl w:val="0"/>
          <w:numId w:val="37"/>
        </w:numPr>
        <w:spacing w:after="0" w:line="240" w:lineRule="auto"/>
        <w:jc w:val="both"/>
        <w:rPr>
          <w:sz w:val="24"/>
          <w:szCs w:val="24"/>
        </w:rPr>
      </w:pPr>
      <w:r w:rsidRPr="00570B43">
        <w:rPr>
          <w:sz w:val="24"/>
          <w:szCs w:val="24"/>
        </w:rPr>
        <w:t>Údržba cest včetně doplnění chybějícího materiálu</w:t>
      </w:r>
    </w:p>
    <w:p w:rsidR="00895F9F" w:rsidRPr="00570B43" w:rsidRDefault="00895F9F" w:rsidP="0044550B">
      <w:pPr>
        <w:pStyle w:val="Zkladntext2"/>
        <w:numPr>
          <w:ilvl w:val="0"/>
          <w:numId w:val="37"/>
        </w:numPr>
        <w:spacing w:after="0" w:line="240" w:lineRule="auto"/>
        <w:jc w:val="both"/>
        <w:rPr>
          <w:sz w:val="24"/>
          <w:szCs w:val="24"/>
        </w:rPr>
      </w:pPr>
      <w:proofErr w:type="spellStart"/>
      <w:r w:rsidRPr="00570B43">
        <w:rPr>
          <w:sz w:val="24"/>
          <w:szCs w:val="24"/>
        </w:rPr>
        <w:t>Štěpkování</w:t>
      </w:r>
      <w:proofErr w:type="spellEnd"/>
      <w:r w:rsidRPr="00570B43">
        <w:rPr>
          <w:sz w:val="24"/>
          <w:szCs w:val="24"/>
        </w:rPr>
        <w:t xml:space="preserve"> vzniklé dřevní hmoty – větví a rozložení štěpky v areálu BR dle potřeby</w:t>
      </w:r>
    </w:p>
    <w:p w:rsidR="00C02C21" w:rsidRPr="00570B43" w:rsidRDefault="00895F9F" w:rsidP="0044550B">
      <w:pPr>
        <w:pStyle w:val="Zkladntext2"/>
        <w:numPr>
          <w:ilvl w:val="0"/>
          <w:numId w:val="37"/>
        </w:numPr>
        <w:spacing w:after="0" w:line="240" w:lineRule="auto"/>
        <w:jc w:val="both"/>
        <w:rPr>
          <w:sz w:val="24"/>
          <w:szCs w:val="24"/>
        </w:rPr>
      </w:pPr>
      <w:r w:rsidRPr="00570B43">
        <w:rPr>
          <w:sz w:val="24"/>
          <w:szCs w:val="24"/>
        </w:rPr>
        <w:t>Zákonná likvidace odpadu vzniklého z poskytování služeb</w:t>
      </w:r>
    </w:p>
    <w:p w:rsidR="00895F9F" w:rsidRPr="00570B43" w:rsidRDefault="00895F9F" w:rsidP="0044550B">
      <w:pPr>
        <w:pStyle w:val="Zkladntext2"/>
        <w:spacing w:after="0" w:line="240" w:lineRule="auto"/>
        <w:ind w:left="360"/>
        <w:jc w:val="both"/>
        <w:rPr>
          <w:sz w:val="24"/>
          <w:szCs w:val="24"/>
        </w:rPr>
      </w:pPr>
    </w:p>
    <w:p w:rsidR="00E11FC8" w:rsidRPr="00570B43" w:rsidRDefault="00E11FC8" w:rsidP="0044550B">
      <w:pPr>
        <w:pStyle w:val="Zkladntext2"/>
        <w:spacing w:after="0" w:line="240" w:lineRule="auto"/>
        <w:jc w:val="both"/>
        <w:rPr>
          <w:sz w:val="24"/>
          <w:szCs w:val="24"/>
        </w:rPr>
      </w:pPr>
    </w:p>
    <w:p w:rsidR="00A40AD6" w:rsidRPr="00570B43" w:rsidRDefault="00A40AD6" w:rsidP="0044550B">
      <w:pPr>
        <w:pStyle w:val="Zkladntext2"/>
        <w:spacing w:after="0" w:line="240" w:lineRule="auto"/>
        <w:jc w:val="both"/>
        <w:rPr>
          <w:sz w:val="24"/>
          <w:szCs w:val="24"/>
        </w:rPr>
      </w:pPr>
    </w:p>
    <w:p w:rsidR="003E0279" w:rsidRPr="00570B43" w:rsidRDefault="003E0279" w:rsidP="0044550B">
      <w:pPr>
        <w:jc w:val="both"/>
        <w:rPr>
          <w:sz w:val="24"/>
          <w:szCs w:val="24"/>
        </w:rPr>
      </w:pPr>
      <w:r w:rsidRPr="00570B43">
        <w:rPr>
          <w:sz w:val="24"/>
          <w:szCs w:val="24"/>
        </w:rPr>
        <w:t xml:space="preserve">Výměna uhynulých </w:t>
      </w:r>
      <w:proofErr w:type="gramStart"/>
      <w:r w:rsidRPr="00570B43">
        <w:rPr>
          <w:sz w:val="24"/>
          <w:szCs w:val="24"/>
        </w:rPr>
        <w:t xml:space="preserve">dřevin  </w:t>
      </w:r>
      <w:r w:rsidR="00E11FC8" w:rsidRPr="00570B43">
        <w:rPr>
          <w:sz w:val="24"/>
          <w:szCs w:val="24"/>
        </w:rPr>
        <w:t xml:space="preserve">                                                 </w:t>
      </w:r>
      <w:r w:rsidRPr="00570B43">
        <w:rPr>
          <w:b/>
          <w:sz w:val="24"/>
          <w:szCs w:val="24"/>
        </w:rPr>
        <w:t>předpoklad</w:t>
      </w:r>
      <w:proofErr w:type="gramEnd"/>
      <w:r w:rsidRPr="00570B43">
        <w:rPr>
          <w:sz w:val="24"/>
          <w:szCs w:val="24"/>
        </w:rPr>
        <w:t xml:space="preserve"> 3ks/1rok   </w:t>
      </w:r>
    </w:p>
    <w:p w:rsidR="003E0279" w:rsidRPr="00570B43" w:rsidRDefault="003E0279" w:rsidP="0044550B">
      <w:pPr>
        <w:jc w:val="both"/>
        <w:rPr>
          <w:sz w:val="24"/>
          <w:szCs w:val="24"/>
        </w:rPr>
      </w:pPr>
      <w:r w:rsidRPr="00570B43">
        <w:rPr>
          <w:sz w:val="24"/>
          <w:szCs w:val="24"/>
        </w:rPr>
        <w:t xml:space="preserve">Výměna uhynulých </w:t>
      </w:r>
      <w:proofErr w:type="gramStart"/>
      <w:r w:rsidRPr="00570B43">
        <w:rPr>
          <w:sz w:val="24"/>
          <w:szCs w:val="24"/>
        </w:rPr>
        <w:t xml:space="preserve">keřů </w:t>
      </w:r>
      <w:r w:rsidR="00E11FC8" w:rsidRPr="00570B43">
        <w:rPr>
          <w:sz w:val="24"/>
          <w:szCs w:val="24"/>
        </w:rPr>
        <w:t xml:space="preserve">                                                     </w:t>
      </w:r>
      <w:r w:rsidRPr="00570B43">
        <w:rPr>
          <w:b/>
          <w:sz w:val="24"/>
          <w:szCs w:val="24"/>
        </w:rPr>
        <w:t>předpoklad</w:t>
      </w:r>
      <w:proofErr w:type="gramEnd"/>
      <w:r w:rsidRPr="00570B43">
        <w:rPr>
          <w:b/>
          <w:sz w:val="24"/>
          <w:szCs w:val="24"/>
        </w:rPr>
        <w:t xml:space="preserve"> </w:t>
      </w:r>
      <w:r w:rsidRPr="00570B43">
        <w:rPr>
          <w:sz w:val="24"/>
          <w:szCs w:val="24"/>
        </w:rPr>
        <w:t xml:space="preserve">12ks/1rok                                                                                          </w:t>
      </w:r>
    </w:p>
    <w:p w:rsidR="003E0279" w:rsidRPr="00570B43" w:rsidRDefault="003E0279" w:rsidP="0044550B">
      <w:pPr>
        <w:jc w:val="both"/>
        <w:rPr>
          <w:sz w:val="24"/>
          <w:szCs w:val="24"/>
        </w:rPr>
      </w:pPr>
      <w:r w:rsidRPr="00570B43">
        <w:rPr>
          <w:sz w:val="24"/>
          <w:szCs w:val="24"/>
        </w:rPr>
        <w:t xml:space="preserve">Péče o </w:t>
      </w:r>
      <w:r w:rsidR="001546EC" w:rsidRPr="00570B43">
        <w:rPr>
          <w:sz w:val="24"/>
          <w:szCs w:val="24"/>
        </w:rPr>
        <w:t xml:space="preserve">mladé </w:t>
      </w:r>
      <w:proofErr w:type="gramStart"/>
      <w:r w:rsidR="001546EC" w:rsidRPr="00570B43">
        <w:rPr>
          <w:sz w:val="24"/>
          <w:szCs w:val="24"/>
        </w:rPr>
        <w:t xml:space="preserve">výsadby                                                                                  </w:t>
      </w:r>
      <w:r w:rsidR="003E70A3" w:rsidRPr="00570B43">
        <w:rPr>
          <w:sz w:val="24"/>
          <w:szCs w:val="24"/>
        </w:rPr>
        <w:t>294</w:t>
      </w:r>
      <w:proofErr w:type="gramEnd"/>
      <w:r w:rsidRPr="00570B43">
        <w:rPr>
          <w:sz w:val="24"/>
          <w:szCs w:val="24"/>
        </w:rPr>
        <w:t xml:space="preserve"> ks</w:t>
      </w:r>
    </w:p>
    <w:p w:rsidR="003E0279" w:rsidRPr="00570B43" w:rsidRDefault="003E0279" w:rsidP="0044550B">
      <w:pPr>
        <w:jc w:val="both"/>
        <w:rPr>
          <w:sz w:val="24"/>
          <w:szCs w:val="24"/>
        </w:rPr>
      </w:pPr>
      <w:r w:rsidRPr="00570B43">
        <w:rPr>
          <w:sz w:val="24"/>
          <w:szCs w:val="24"/>
        </w:rPr>
        <w:t xml:space="preserve">Péče o </w:t>
      </w:r>
      <w:r w:rsidR="001546EC" w:rsidRPr="00570B43">
        <w:rPr>
          <w:sz w:val="24"/>
          <w:szCs w:val="24"/>
        </w:rPr>
        <w:t>vysaze</w:t>
      </w:r>
      <w:r w:rsidRPr="00570B43">
        <w:rPr>
          <w:sz w:val="24"/>
          <w:szCs w:val="24"/>
        </w:rPr>
        <w:t xml:space="preserve">né </w:t>
      </w:r>
      <w:proofErr w:type="gramStart"/>
      <w:r w:rsidRPr="00570B43">
        <w:rPr>
          <w:sz w:val="24"/>
          <w:szCs w:val="24"/>
        </w:rPr>
        <w:t xml:space="preserve">keře                                                                  </w:t>
      </w:r>
      <w:r w:rsidR="00E11FC8" w:rsidRPr="00570B43">
        <w:rPr>
          <w:sz w:val="24"/>
          <w:szCs w:val="24"/>
        </w:rPr>
        <w:t xml:space="preserve">  </w:t>
      </w:r>
      <w:r w:rsidR="001546EC" w:rsidRPr="00570B43">
        <w:rPr>
          <w:sz w:val="24"/>
          <w:szCs w:val="24"/>
        </w:rPr>
        <w:t xml:space="preserve">             </w:t>
      </w:r>
      <w:r w:rsidR="00E11FC8" w:rsidRPr="00570B43">
        <w:rPr>
          <w:sz w:val="24"/>
          <w:szCs w:val="24"/>
        </w:rPr>
        <w:t>1</w:t>
      </w:r>
      <w:r w:rsidRPr="00570B43">
        <w:rPr>
          <w:sz w:val="24"/>
          <w:szCs w:val="24"/>
        </w:rPr>
        <w:t> 240</w:t>
      </w:r>
      <w:proofErr w:type="gramEnd"/>
      <w:r w:rsidRPr="00570B43">
        <w:rPr>
          <w:sz w:val="24"/>
          <w:szCs w:val="24"/>
        </w:rPr>
        <w:t xml:space="preserve"> ks</w:t>
      </w:r>
    </w:p>
    <w:p w:rsidR="003E0279" w:rsidRPr="00570B43" w:rsidRDefault="003E0279" w:rsidP="0044550B">
      <w:pPr>
        <w:jc w:val="both"/>
        <w:rPr>
          <w:sz w:val="24"/>
          <w:szCs w:val="24"/>
          <w:vertAlign w:val="superscript"/>
        </w:rPr>
      </w:pPr>
      <w:proofErr w:type="gramStart"/>
      <w:r w:rsidRPr="00570B43">
        <w:rPr>
          <w:sz w:val="24"/>
          <w:szCs w:val="24"/>
        </w:rPr>
        <w:t>Seče  založených</w:t>
      </w:r>
      <w:proofErr w:type="gramEnd"/>
      <w:r w:rsidRPr="00570B43">
        <w:rPr>
          <w:sz w:val="24"/>
          <w:szCs w:val="24"/>
        </w:rPr>
        <w:t xml:space="preserve"> trávníků                                                                      </w:t>
      </w:r>
      <w:r w:rsidR="00B50FCD" w:rsidRPr="00570B43">
        <w:rPr>
          <w:sz w:val="24"/>
          <w:szCs w:val="24"/>
        </w:rPr>
        <w:t xml:space="preserve"> </w:t>
      </w:r>
      <w:r w:rsidRPr="00570B43">
        <w:rPr>
          <w:sz w:val="24"/>
          <w:szCs w:val="24"/>
        </w:rPr>
        <w:t xml:space="preserve"> 50 782 m</w:t>
      </w:r>
      <w:r w:rsidRPr="00570B43">
        <w:rPr>
          <w:sz w:val="24"/>
          <w:szCs w:val="24"/>
          <w:vertAlign w:val="superscript"/>
        </w:rPr>
        <w:t xml:space="preserve">2  </w:t>
      </w:r>
    </w:p>
    <w:p w:rsidR="003E0279" w:rsidRPr="00570B43" w:rsidRDefault="00895F9F" w:rsidP="0044550B">
      <w:pPr>
        <w:jc w:val="both"/>
        <w:rPr>
          <w:sz w:val="24"/>
          <w:szCs w:val="24"/>
        </w:rPr>
      </w:pPr>
      <w:r w:rsidRPr="00570B43">
        <w:rPr>
          <w:sz w:val="24"/>
          <w:szCs w:val="24"/>
        </w:rPr>
        <w:t>Výřez náletových dřevin vč.</w:t>
      </w:r>
      <w:r w:rsidR="003E0279" w:rsidRPr="00570B43">
        <w:rPr>
          <w:sz w:val="24"/>
          <w:szCs w:val="24"/>
        </w:rPr>
        <w:t xml:space="preserve"> likvidace vzniklého </w:t>
      </w:r>
      <w:r w:rsidRPr="00570B43">
        <w:rPr>
          <w:sz w:val="24"/>
          <w:szCs w:val="24"/>
        </w:rPr>
        <w:t xml:space="preserve">dřevního </w:t>
      </w:r>
      <w:proofErr w:type="gramStart"/>
      <w:r w:rsidRPr="00570B43">
        <w:rPr>
          <w:sz w:val="24"/>
          <w:szCs w:val="24"/>
        </w:rPr>
        <w:t>materiálu</w:t>
      </w:r>
      <w:r w:rsidR="00E11FC8" w:rsidRPr="00570B43">
        <w:rPr>
          <w:sz w:val="24"/>
          <w:szCs w:val="24"/>
        </w:rPr>
        <w:t xml:space="preserve"> </w:t>
      </w:r>
      <w:r w:rsidRPr="00570B43">
        <w:rPr>
          <w:sz w:val="24"/>
          <w:szCs w:val="24"/>
        </w:rPr>
        <w:t xml:space="preserve"> </w:t>
      </w:r>
      <w:r w:rsidR="00B50FCD" w:rsidRPr="00570B43">
        <w:rPr>
          <w:sz w:val="24"/>
          <w:szCs w:val="24"/>
        </w:rPr>
        <w:t xml:space="preserve"> </w:t>
      </w:r>
      <w:r w:rsidR="00E11FC8" w:rsidRPr="00570B43">
        <w:rPr>
          <w:sz w:val="24"/>
          <w:szCs w:val="24"/>
        </w:rPr>
        <w:t xml:space="preserve">  </w:t>
      </w:r>
      <w:r w:rsidR="003E0279" w:rsidRPr="00570B43">
        <w:rPr>
          <w:sz w:val="24"/>
          <w:szCs w:val="24"/>
        </w:rPr>
        <w:t>38 430</w:t>
      </w:r>
      <w:proofErr w:type="gramEnd"/>
      <w:r w:rsidR="003E0279" w:rsidRPr="00570B43">
        <w:rPr>
          <w:sz w:val="24"/>
          <w:szCs w:val="24"/>
        </w:rPr>
        <w:t xml:space="preserve"> m</w:t>
      </w:r>
      <w:r w:rsidR="003E0279" w:rsidRPr="00570B43">
        <w:rPr>
          <w:sz w:val="24"/>
          <w:szCs w:val="24"/>
          <w:vertAlign w:val="superscript"/>
        </w:rPr>
        <w:t>2</w:t>
      </w:r>
      <w:r w:rsidR="003E0279" w:rsidRPr="00570B43">
        <w:rPr>
          <w:sz w:val="24"/>
          <w:szCs w:val="24"/>
        </w:rPr>
        <w:t xml:space="preserve"> </w:t>
      </w:r>
    </w:p>
    <w:p w:rsidR="003E0279" w:rsidRPr="00570B43" w:rsidRDefault="003E0279" w:rsidP="0044550B">
      <w:pPr>
        <w:jc w:val="both"/>
        <w:rPr>
          <w:sz w:val="24"/>
          <w:szCs w:val="24"/>
        </w:rPr>
      </w:pPr>
      <w:r w:rsidRPr="00570B43">
        <w:rPr>
          <w:sz w:val="24"/>
          <w:szCs w:val="24"/>
        </w:rPr>
        <w:t xml:space="preserve">Údržba </w:t>
      </w:r>
      <w:proofErr w:type="gramStart"/>
      <w:r w:rsidRPr="00570B43">
        <w:rPr>
          <w:sz w:val="24"/>
          <w:szCs w:val="24"/>
        </w:rPr>
        <w:t>laviček                                                                                               29</w:t>
      </w:r>
      <w:proofErr w:type="gramEnd"/>
      <w:r w:rsidRPr="00570B43">
        <w:rPr>
          <w:sz w:val="24"/>
          <w:szCs w:val="24"/>
        </w:rPr>
        <w:t xml:space="preserve"> ks   </w:t>
      </w:r>
    </w:p>
    <w:p w:rsidR="003E0279" w:rsidRPr="00570B43" w:rsidRDefault="003E0279" w:rsidP="0044550B">
      <w:pPr>
        <w:jc w:val="both"/>
        <w:rPr>
          <w:sz w:val="24"/>
          <w:szCs w:val="24"/>
        </w:rPr>
      </w:pPr>
      <w:r w:rsidRPr="00570B43">
        <w:rPr>
          <w:sz w:val="24"/>
          <w:szCs w:val="24"/>
        </w:rPr>
        <w:t xml:space="preserve">Údržba odpadkových </w:t>
      </w:r>
      <w:proofErr w:type="gramStart"/>
      <w:r w:rsidRPr="00570B43">
        <w:rPr>
          <w:sz w:val="24"/>
          <w:szCs w:val="24"/>
        </w:rPr>
        <w:t xml:space="preserve">košů                                                                         </w:t>
      </w:r>
      <w:r w:rsidR="00B50FCD" w:rsidRPr="00570B43">
        <w:rPr>
          <w:sz w:val="24"/>
          <w:szCs w:val="24"/>
        </w:rPr>
        <w:t xml:space="preserve"> </w:t>
      </w:r>
      <w:r w:rsidRPr="00570B43">
        <w:rPr>
          <w:sz w:val="24"/>
          <w:szCs w:val="24"/>
        </w:rPr>
        <w:t xml:space="preserve">   22</w:t>
      </w:r>
      <w:proofErr w:type="gramEnd"/>
      <w:r w:rsidRPr="00570B43">
        <w:rPr>
          <w:sz w:val="24"/>
          <w:szCs w:val="24"/>
        </w:rPr>
        <w:t xml:space="preserve"> ks                                    </w:t>
      </w:r>
    </w:p>
    <w:p w:rsidR="003E0279" w:rsidRPr="00570B43" w:rsidRDefault="003E0279" w:rsidP="0044550B">
      <w:pPr>
        <w:jc w:val="both"/>
        <w:rPr>
          <w:sz w:val="24"/>
          <w:szCs w:val="24"/>
        </w:rPr>
      </w:pPr>
      <w:r w:rsidRPr="00570B43">
        <w:rPr>
          <w:sz w:val="24"/>
          <w:szCs w:val="24"/>
        </w:rPr>
        <w:t xml:space="preserve">Údržba </w:t>
      </w:r>
      <w:proofErr w:type="gramStart"/>
      <w:r w:rsidRPr="00570B43">
        <w:rPr>
          <w:sz w:val="24"/>
          <w:szCs w:val="24"/>
        </w:rPr>
        <w:t xml:space="preserve">altánů                                                                                            </w:t>
      </w:r>
      <w:r w:rsidR="00B50FCD" w:rsidRPr="00570B43">
        <w:rPr>
          <w:sz w:val="24"/>
          <w:szCs w:val="24"/>
        </w:rPr>
        <w:t xml:space="preserve"> </w:t>
      </w:r>
      <w:r w:rsidRPr="00570B43">
        <w:rPr>
          <w:sz w:val="24"/>
          <w:szCs w:val="24"/>
        </w:rPr>
        <w:t xml:space="preserve">      2 ks</w:t>
      </w:r>
      <w:proofErr w:type="gramEnd"/>
    </w:p>
    <w:p w:rsidR="003E0279" w:rsidRPr="00570B43" w:rsidRDefault="003E0279" w:rsidP="0044550B">
      <w:pPr>
        <w:jc w:val="both"/>
        <w:rPr>
          <w:sz w:val="24"/>
          <w:szCs w:val="24"/>
        </w:rPr>
      </w:pPr>
      <w:r w:rsidRPr="00570B43">
        <w:rPr>
          <w:sz w:val="24"/>
          <w:szCs w:val="24"/>
        </w:rPr>
        <w:t xml:space="preserve">Údržba informačních </w:t>
      </w:r>
      <w:proofErr w:type="gramStart"/>
      <w:r w:rsidRPr="00570B43">
        <w:rPr>
          <w:sz w:val="24"/>
          <w:szCs w:val="24"/>
        </w:rPr>
        <w:t xml:space="preserve">tabulí                                                                       </w:t>
      </w:r>
      <w:r w:rsidR="00B50FCD" w:rsidRPr="00570B43">
        <w:rPr>
          <w:sz w:val="24"/>
          <w:szCs w:val="24"/>
        </w:rPr>
        <w:t xml:space="preserve"> </w:t>
      </w:r>
      <w:r w:rsidRPr="00570B43">
        <w:rPr>
          <w:sz w:val="24"/>
          <w:szCs w:val="24"/>
        </w:rPr>
        <w:t xml:space="preserve">      9 ks</w:t>
      </w:r>
      <w:proofErr w:type="gramEnd"/>
      <w:r w:rsidRPr="00570B43">
        <w:rPr>
          <w:sz w:val="24"/>
          <w:szCs w:val="24"/>
        </w:rPr>
        <w:t xml:space="preserve">                                                                               </w:t>
      </w:r>
    </w:p>
    <w:p w:rsidR="003E0279" w:rsidRPr="00570B43" w:rsidRDefault="003E0279" w:rsidP="0044550B">
      <w:pPr>
        <w:jc w:val="both"/>
        <w:rPr>
          <w:sz w:val="24"/>
          <w:szCs w:val="24"/>
        </w:rPr>
      </w:pPr>
      <w:r w:rsidRPr="00570B43">
        <w:rPr>
          <w:sz w:val="24"/>
          <w:szCs w:val="24"/>
        </w:rPr>
        <w:t xml:space="preserve">Údržba dřevěných </w:t>
      </w:r>
      <w:proofErr w:type="gramStart"/>
      <w:r w:rsidRPr="00570B43">
        <w:rPr>
          <w:sz w:val="24"/>
          <w:szCs w:val="24"/>
        </w:rPr>
        <w:t xml:space="preserve">mostů                                                                          </w:t>
      </w:r>
      <w:r w:rsidR="00B50FCD" w:rsidRPr="00570B43">
        <w:rPr>
          <w:sz w:val="24"/>
          <w:szCs w:val="24"/>
        </w:rPr>
        <w:t xml:space="preserve"> </w:t>
      </w:r>
      <w:r w:rsidRPr="00570B43">
        <w:rPr>
          <w:sz w:val="24"/>
          <w:szCs w:val="24"/>
        </w:rPr>
        <w:t xml:space="preserve">       2 ks</w:t>
      </w:r>
      <w:proofErr w:type="gramEnd"/>
      <w:r w:rsidRPr="00570B43">
        <w:rPr>
          <w:sz w:val="24"/>
          <w:szCs w:val="24"/>
        </w:rPr>
        <w:t xml:space="preserve"> </w:t>
      </w:r>
    </w:p>
    <w:p w:rsidR="003E0279" w:rsidRPr="00570B43" w:rsidRDefault="003E0279" w:rsidP="0044550B">
      <w:pPr>
        <w:jc w:val="both"/>
        <w:rPr>
          <w:sz w:val="24"/>
          <w:szCs w:val="24"/>
        </w:rPr>
      </w:pPr>
      <w:r w:rsidRPr="00570B43">
        <w:rPr>
          <w:sz w:val="24"/>
          <w:szCs w:val="24"/>
        </w:rPr>
        <w:t xml:space="preserve">Údržba lavic u </w:t>
      </w:r>
      <w:proofErr w:type="gramStart"/>
      <w:r w:rsidRPr="00570B43">
        <w:rPr>
          <w:sz w:val="24"/>
          <w:szCs w:val="24"/>
        </w:rPr>
        <w:t xml:space="preserve">ohniště                                                                              </w:t>
      </w:r>
      <w:r w:rsidR="00B50FCD" w:rsidRPr="00570B43">
        <w:rPr>
          <w:sz w:val="24"/>
          <w:szCs w:val="24"/>
        </w:rPr>
        <w:t xml:space="preserve"> </w:t>
      </w:r>
      <w:r w:rsidRPr="00570B43">
        <w:rPr>
          <w:sz w:val="24"/>
          <w:szCs w:val="24"/>
        </w:rPr>
        <w:t xml:space="preserve">       3 ks</w:t>
      </w:r>
      <w:proofErr w:type="gramEnd"/>
      <w:r w:rsidRPr="00570B43">
        <w:rPr>
          <w:sz w:val="24"/>
          <w:szCs w:val="24"/>
        </w:rPr>
        <w:t xml:space="preserve"> </w:t>
      </w:r>
    </w:p>
    <w:p w:rsidR="003E0279" w:rsidRPr="00570B43" w:rsidRDefault="003E0279" w:rsidP="0044550B">
      <w:pPr>
        <w:jc w:val="both"/>
        <w:rPr>
          <w:sz w:val="24"/>
          <w:szCs w:val="24"/>
        </w:rPr>
      </w:pPr>
      <w:r w:rsidRPr="00570B43">
        <w:rPr>
          <w:sz w:val="24"/>
          <w:szCs w:val="24"/>
        </w:rPr>
        <w:t xml:space="preserve">Údržba stolů u </w:t>
      </w:r>
      <w:proofErr w:type="gramStart"/>
      <w:r w:rsidRPr="00570B43">
        <w:rPr>
          <w:sz w:val="24"/>
          <w:szCs w:val="24"/>
        </w:rPr>
        <w:t xml:space="preserve">ohniště                                                                               </w:t>
      </w:r>
      <w:r w:rsidR="00B50FCD" w:rsidRPr="00570B43">
        <w:rPr>
          <w:sz w:val="24"/>
          <w:szCs w:val="24"/>
        </w:rPr>
        <w:t xml:space="preserve"> </w:t>
      </w:r>
      <w:r w:rsidRPr="00570B43">
        <w:rPr>
          <w:sz w:val="24"/>
          <w:szCs w:val="24"/>
        </w:rPr>
        <w:t xml:space="preserve">      3 ks</w:t>
      </w:r>
      <w:proofErr w:type="gramEnd"/>
      <w:r w:rsidRPr="00570B43">
        <w:rPr>
          <w:sz w:val="24"/>
          <w:szCs w:val="24"/>
        </w:rPr>
        <w:t xml:space="preserve"> </w:t>
      </w:r>
    </w:p>
    <w:p w:rsidR="003E0279" w:rsidRPr="00570B43" w:rsidRDefault="003E0279" w:rsidP="0044550B">
      <w:pPr>
        <w:jc w:val="both"/>
        <w:rPr>
          <w:sz w:val="24"/>
          <w:szCs w:val="24"/>
        </w:rPr>
      </w:pPr>
      <w:r w:rsidRPr="00570B43">
        <w:rPr>
          <w:sz w:val="24"/>
          <w:szCs w:val="24"/>
        </w:rPr>
        <w:t xml:space="preserve">Lávky pro </w:t>
      </w:r>
      <w:proofErr w:type="gramStart"/>
      <w:r w:rsidRPr="00570B43">
        <w:rPr>
          <w:sz w:val="24"/>
          <w:szCs w:val="24"/>
        </w:rPr>
        <w:t xml:space="preserve">pěší                                                                                            </w:t>
      </w:r>
      <w:r w:rsidR="00B50FCD" w:rsidRPr="00570B43">
        <w:rPr>
          <w:sz w:val="24"/>
          <w:szCs w:val="24"/>
        </w:rPr>
        <w:t xml:space="preserve"> </w:t>
      </w:r>
      <w:r w:rsidRPr="00570B43">
        <w:rPr>
          <w:sz w:val="24"/>
          <w:szCs w:val="24"/>
        </w:rPr>
        <w:t xml:space="preserve">     3 ks</w:t>
      </w:r>
      <w:proofErr w:type="gramEnd"/>
    </w:p>
    <w:p w:rsidR="003E0279" w:rsidRPr="00570B43" w:rsidRDefault="003E0279" w:rsidP="0044550B">
      <w:pPr>
        <w:jc w:val="both"/>
        <w:rPr>
          <w:sz w:val="24"/>
          <w:szCs w:val="24"/>
        </w:rPr>
      </w:pPr>
      <w:r w:rsidRPr="00570B43">
        <w:rPr>
          <w:sz w:val="24"/>
          <w:szCs w:val="24"/>
        </w:rPr>
        <w:t xml:space="preserve">Oprava dřevěných </w:t>
      </w:r>
      <w:proofErr w:type="gramStart"/>
      <w:r w:rsidRPr="00570B43">
        <w:rPr>
          <w:sz w:val="24"/>
          <w:szCs w:val="24"/>
        </w:rPr>
        <w:t xml:space="preserve">mol                                                                               </w:t>
      </w:r>
      <w:r w:rsidR="00B50FCD" w:rsidRPr="00570B43">
        <w:rPr>
          <w:sz w:val="24"/>
          <w:szCs w:val="24"/>
        </w:rPr>
        <w:t xml:space="preserve"> </w:t>
      </w:r>
      <w:r w:rsidRPr="00570B43">
        <w:rPr>
          <w:sz w:val="24"/>
          <w:szCs w:val="24"/>
        </w:rPr>
        <w:t xml:space="preserve">      2 ks</w:t>
      </w:r>
      <w:proofErr w:type="gramEnd"/>
      <w:r w:rsidRPr="00570B43">
        <w:rPr>
          <w:sz w:val="24"/>
          <w:szCs w:val="24"/>
        </w:rPr>
        <w:t xml:space="preserve">  </w:t>
      </w:r>
    </w:p>
    <w:p w:rsidR="003E0279" w:rsidRPr="00570B43" w:rsidRDefault="003E0279" w:rsidP="0044550B">
      <w:pPr>
        <w:jc w:val="both"/>
        <w:rPr>
          <w:sz w:val="24"/>
          <w:szCs w:val="24"/>
        </w:rPr>
      </w:pPr>
      <w:r w:rsidRPr="00570B43">
        <w:rPr>
          <w:sz w:val="24"/>
          <w:szCs w:val="24"/>
        </w:rPr>
        <w:t xml:space="preserve">Oprava betonových ploch pod </w:t>
      </w:r>
      <w:proofErr w:type="gramStart"/>
      <w:r w:rsidRPr="00570B43">
        <w:rPr>
          <w:sz w:val="24"/>
          <w:szCs w:val="24"/>
        </w:rPr>
        <w:t>altány  vč.</w:t>
      </w:r>
      <w:proofErr w:type="gramEnd"/>
      <w:r w:rsidRPr="00570B43">
        <w:rPr>
          <w:sz w:val="24"/>
          <w:szCs w:val="24"/>
        </w:rPr>
        <w:t xml:space="preserve"> ohniště                                          </w:t>
      </w:r>
      <w:r w:rsidR="00CF120F" w:rsidRPr="00570B43">
        <w:rPr>
          <w:sz w:val="24"/>
          <w:szCs w:val="24"/>
        </w:rPr>
        <w:t xml:space="preserve"> </w:t>
      </w:r>
      <w:r w:rsidRPr="00570B43">
        <w:rPr>
          <w:sz w:val="24"/>
          <w:szCs w:val="24"/>
        </w:rPr>
        <w:t>25m</w:t>
      </w:r>
      <w:r w:rsidRPr="00570B43">
        <w:rPr>
          <w:sz w:val="24"/>
          <w:szCs w:val="24"/>
          <w:vertAlign w:val="superscript"/>
        </w:rPr>
        <w:t xml:space="preserve">2 </w:t>
      </w:r>
    </w:p>
    <w:p w:rsidR="003E0279" w:rsidRPr="00570B43" w:rsidRDefault="003E0279" w:rsidP="0044550B">
      <w:pPr>
        <w:ind w:left="6480" w:hanging="6480"/>
        <w:jc w:val="both"/>
        <w:rPr>
          <w:sz w:val="24"/>
          <w:szCs w:val="24"/>
        </w:rPr>
      </w:pPr>
      <w:r w:rsidRPr="00570B43">
        <w:rPr>
          <w:sz w:val="24"/>
          <w:szCs w:val="24"/>
        </w:rPr>
        <w:t xml:space="preserve">Ruční odstranění přerůstajícího drnu do cest vč., </w:t>
      </w:r>
    </w:p>
    <w:p w:rsidR="00A40AD6" w:rsidRPr="00570B43" w:rsidRDefault="003E0279" w:rsidP="0044550B">
      <w:pPr>
        <w:pStyle w:val="Zkladntext2"/>
        <w:spacing w:line="240" w:lineRule="auto"/>
        <w:jc w:val="both"/>
        <w:rPr>
          <w:sz w:val="24"/>
          <w:szCs w:val="24"/>
        </w:rPr>
      </w:pPr>
      <w:r w:rsidRPr="00570B43">
        <w:rPr>
          <w:sz w:val="24"/>
          <w:szCs w:val="24"/>
        </w:rPr>
        <w:t xml:space="preserve">chemického postřiku a doplnění chybějícího </w:t>
      </w:r>
      <w:proofErr w:type="gramStart"/>
      <w:r w:rsidRPr="00570B43">
        <w:rPr>
          <w:sz w:val="24"/>
          <w:szCs w:val="24"/>
        </w:rPr>
        <w:t xml:space="preserve">materiálu   </w:t>
      </w:r>
      <w:r w:rsidR="00CF120F" w:rsidRPr="00570B43">
        <w:rPr>
          <w:sz w:val="24"/>
          <w:szCs w:val="24"/>
        </w:rPr>
        <w:t xml:space="preserve">                      </w:t>
      </w:r>
      <w:r w:rsidR="00B50FCD" w:rsidRPr="00570B43">
        <w:rPr>
          <w:sz w:val="24"/>
          <w:szCs w:val="24"/>
        </w:rPr>
        <w:t xml:space="preserve"> </w:t>
      </w:r>
      <w:r w:rsidR="00CF120F" w:rsidRPr="00570B43">
        <w:rPr>
          <w:sz w:val="24"/>
          <w:szCs w:val="24"/>
        </w:rPr>
        <w:t xml:space="preserve"> </w:t>
      </w:r>
      <w:r w:rsidRPr="00570B43">
        <w:rPr>
          <w:sz w:val="24"/>
          <w:szCs w:val="24"/>
        </w:rPr>
        <w:t xml:space="preserve">   3 000</w:t>
      </w:r>
      <w:proofErr w:type="gramEnd"/>
      <w:r w:rsidRPr="00570B43">
        <w:rPr>
          <w:sz w:val="24"/>
          <w:szCs w:val="24"/>
        </w:rPr>
        <w:t xml:space="preserve"> m</w:t>
      </w:r>
      <w:r w:rsidRPr="00570B43">
        <w:rPr>
          <w:sz w:val="24"/>
          <w:szCs w:val="24"/>
          <w:vertAlign w:val="superscript"/>
        </w:rPr>
        <w:t>2</w:t>
      </w:r>
      <w:r w:rsidR="00A40AD6" w:rsidRPr="00570B43">
        <w:rPr>
          <w:sz w:val="24"/>
          <w:szCs w:val="24"/>
        </w:rPr>
        <w:t xml:space="preserve">   </w:t>
      </w:r>
    </w:p>
    <w:p w:rsidR="003E0279" w:rsidRPr="00570B43" w:rsidRDefault="00A40AD6" w:rsidP="0044550B">
      <w:pPr>
        <w:jc w:val="both"/>
        <w:rPr>
          <w:b/>
          <w:sz w:val="24"/>
          <w:szCs w:val="24"/>
        </w:rPr>
      </w:pPr>
      <w:r w:rsidRPr="00570B43">
        <w:rPr>
          <w:b/>
          <w:sz w:val="24"/>
          <w:szCs w:val="24"/>
        </w:rPr>
        <w:t>Vymezení pojmů</w:t>
      </w:r>
    </w:p>
    <w:p w:rsidR="003E0279" w:rsidRPr="00570B43" w:rsidRDefault="003E0279" w:rsidP="0044550B">
      <w:pPr>
        <w:jc w:val="both"/>
        <w:rPr>
          <w:color w:val="FF0000"/>
          <w:sz w:val="24"/>
          <w:szCs w:val="24"/>
        </w:rPr>
      </w:pPr>
    </w:p>
    <w:p w:rsidR="003E0279" w:rsidRPr="00570B43" w:rsidRDefault="003E0279" w:rsidP="0044550B">
      <w:pPr>
        <w:jc w:val="both"/>
        <w:rPr>
          <w:sz w:val="24"/>
          <w:szCs w:val="24"/>
          <w:u w:val="single"/>
        </w:rPr>
      </w:pPr>
      <w:r w:rsidRPr="00570B43">
        <w:rPr>
          <w:sz w:val="24"/>
          <w:szCs w:val="24"/>
          <w:u w:val="single"/>
        </w:rPr>
        <w:t>Sekání travnatých ploch</w:t>
      </w:r>
    </w:p>
    <w:p w:rsidR="003E0279" w:rsidRPr="00570B43" w:rsidRDefault="003E0279" w:rsidP="0044550B">
      <w:pPr>
        <w:jc w:val="both"/>
        <w:rPr>
          <w:sz w:val="24"/>
          <w:szCs w:val="24"/>
        </w:rPr>
      </w:pPr>
      <w:r w:rsidRPr="00570B43">
        <w:rPr>
          <w:sz w:val="24"/>
          <w:szCs w:val="24"/>
        </w:rPr>
        <w:t xml:space="preserve">Sekáním travnatých ploch se rozumí soubor pracovních operací, kdy za použití odpovídající mechanizace je proveden nízký sestřih trávníků. Dále okamžité shrabání a odvoz travní hmoty bez poškození trávníku mechanizací tak, aby vznikl jednotný vyrovnaný povrch. </w:t>
      </w:r>
    </w:p>
    <w:p w:rsidR="003E0279" w:rsidRPr="00570B43" w:rsidRDefault="003E0279" w:rsidP="0044550B">
      <w:pPr>
        <w:jc w:val="both"/>
        <w:rPr>
          <w:sz w:val="24"/>
          <w:szCs w:val="24"/>
        </w:rPr>
      </w:pPr>
    </w:p>
    <w:p w:rsidR="003E0279" w:rsidRPr="00570B43" w:rsidRDefault="003E0279" w:rsidP="0044550B">
      <w:pPr>
        <w:jc w:val="both"/>
        <w:rPr>
          <w:sz w:val="24"/>
          <w:szCs w:val="24"/>
          <w:u w:val="single"/>
        </w:rPr>
      </w:pPr>
      <w:r w:rsidRPr="00570B43">
        <w:rPr>
          <w:sz w:val="24"/>
          <w:szCs w:val="24"/>
          <w:u w:val="single"/>
        </w:rPr>
        <w:t>Hrabání listí</w:t>
      </w:r>
    </w:p>
    <w:p w:rsidR="003E0279" w:rsidRPr="00570B43" w:rsidRDefault="003E0279" w:rsidP="0044550B">
      <w:pPr>
        <w:jc w:val="both"/>
        <w:rPr>
          <w:sz w:val="24"/>
          <w:szCs w:val="24"/>
        </w:rPr>
      </w:pPr>
      <w:r w:rsidRPr="00570B43">
        <w:rPr>
          <w:sz w:val="24"/>
          <w:szCs w:val="24"/>
        </w:rPr>
        <w:t>Hrabání listí na travnatých plochách znamená průběžné odstraňování veškerého spadaného listí a jeho následný odvoz. Při tomto nesmí být poničen trávník, cesty ani jiné zpevněné plochy použitou mechanizací.</w:t>
      </w:r>
      <w:r w:rsidR="00297E0F" w:rsidRPr="00570B43">
        <w:rPr>
          <w:sz w:val="24"/>
          <w:szCs w:val="24"/>
        </w:rPr>
        <w:t xml:space="preserve"> Podzimní sběr listí je součástí sekání travnatých ploch.</w:t>
      </w:r>
    </w:p>
    <w:p w:rsidR="003E0279" w:rsidRPr="00570B43" w:rsidRDefault="003E0279" w:rsidP="0044550B">
      <w:pPr>
        <w:jc w:val="both"/>
        <w:rPr>
          <w:sz w:val="24"/>
          <w:szCs w:val="24"/>
        </w:rPr>
      </w:pPr>
    </w:p>
    <w:p w:rsidR="0089053F" w:rsidRPr="00570B43" w:rsidRDefault="0089053F" w:rsidP="0044550B">
      <w:pPr>
        <w:jc w:val="both"/>
        <w:rPr>
          <w:sz w:val="24"/>
          <w:szCs w:val="24"/>
        </w:rPr>
      </w:pPr>
    </w:p>
    <w:p w:rsidR="0089053F" w:rsidRPr="00570B43" w:rsidRDefault="0089053F" w:rsidP="0044550B">
      <w:pPr>
        <w:rPr>
          <w:sz w:val="24"/>
          <w:szCs w:val="24"/>
        </w:rPr>
      </w:pPr>
    </w:p>
    <w:p w:rsidR="0044550B" w:rsidRPr="00570B43" w:rsidRDefault="0044550B" w:rsidP="0044550B">
      <w:pPr>
        <w:jc w:val="both"/>
        <w:rPr>
          <w:sz w:val="24"/>
          <w:szCs w:val="24"/>
          <w:u w:val="single"/>
        </w:rPr>
      </w:pPr>
    </w:p>
    <w:p w:rsidR="0044550B" w:rsidRPr="00570B43" w:rsidRDefault="0044550B" w:rsidP="0044550B">
      <w:pPr>
        <w:jc w:val="both"/>
        <w:rPr>
          <w:sz w:val="24"/>
          <w:szCs w:val="24"/>
          <w:u w:val="single"/>
        </w:rPr>
      </w:pPr>
    </w:p>
    <w:p w:rsidR="003E0279" w:rsidRPr="00570B43" w:rsidRDefault="003E0279" w:rsidP="0044550B">
      <w:pPr>
        <w:jc w:val="both"/>
        <w:rPr>
          <w:sz w:val="24"/>
          <w:szCs w:val="24"/>
          <w:u w:val="single"/>
        </w:rPr>
      </w:pPr>
      <w:r w:rsidRPr="00570B43">
        <w:rPr>
          <w:sz w:val="24"/>
          <w:szCs w:val="24"/>
          <w:u w:val="single"/>
        </w:rPr>
        <w:t>Výsadba keřů</w:t>
      </w:r>
    </w:p>
    <w:p w:rsidR="003E0279" w:rsidRPr="00570B43" w:rsidRDefault="003E0279" w:rsidP="0044550B">
      <w:pPr>
        <w:jc w:val="both"/>
        <w:rPr>
          <w:sz w:val="24"/>
          <w:szCs w:val="24"/>
        </w:rPr>
      </w:pPr>
      <w:r w:rsidRPr="00570B43">
        <w:rPr>
          <w:sz w:val="24"/>
          <w:szCs w:val="24"/>
        </w:rPr>
        <w:t>Tímto se rozumí výsadba keřů včetně zapravení hnojiva a zálivky.</w:t>
      </w:r>
      <w:r w:rsidR="00805E9B" w:rsidRPr="00570B43">
        <w:rPr>
          <w:sz w:val="24"/>
          <w:szCs w:val="24"/>
        </w:rPr>
        <w:t xml:space="preserve"> Nákup rostlin hradí objednatel.</w:t>
      </w:r>
    </w:p>
    <w:p w:rsidR="003E0279" w:rsidRPr="00570B43" w:rsidRDefault="003E0279" w:rsidP="0044550B">
      <w:pPr>
        <w:jc w:val="both"/>
        <w:rPr>
          <w:sz w:val="24"/>
          <w:szCs w:val="24"/>
          <w:u w:val="single"/>
        </w:rPr>
      </w:pPr>
    </w:p>
    <w:p w:rsidR="003E0279" w:rsidRPr="00570B43" w:rsidRDefault="003E0279" w:rsidP="0044550B">
      <w:pPr>
        <w:jc w:val="both"/>
        <w:rPr>
          <w:sz w:val="24"/>
          <w:szCs w:val="24"/>
          <w:u w:val="single"/>
        </w:rPr>
      </w:pPr>
      <w:r w:rsidRPr="00570B43">
        <w:rPr>
          <w:sz w:val="24"/>
          <w:szCs w:val="24"/>
          <w:u w:val="single"/>
        </w:rPr>
        <w:t>Výsadba stromů</w:t>
      </w:r>
    </w:p>
    <w:p w:rsidR="003E0279" w:rsidRPr="00570B43" w:rsidRDefault="003E0279" w:rsidP="0044550B">
      <w:pPr>
        <w:jc w:val="both"/>
        <w:rPr>
          <w:sz w:val="24"/>
          <w:szCs w:val="24"/>
        </w:rPr>
      </w:pPr>
      <w:r w:rsidRPr="00570B43">
        <w:rPr>
          <w:sz w:val="24"/>
          <w:szCs w:val="24"/>
        </w:rPr>
        <w:t>Tímto se rozumí výsadba stromů včetně vytvoření výsadbové mísy, ukotvení stromu, zapravení hnojiva a zálivky. Každý vysazený strom bude vybaven ochranou kmínku proti poničení při sekání trávy (plastová trubka, vrstva jutové bandáže).</w:t>
      </w:r>
      <w:r w:rsidR="00805E9B" w:rsidRPr="00570B43">
        <w:rPr>
          <w:sz w:val="24"/>
          <w:szCs w:val="24"/>
        </w:rPr>
        <w:t xml:space="preserve"> Nákup rostlin hradí objednatel.</w:t>
      </w:r>
    </w:p>
    <w:p w:rsidR="003E0279" w:rsidRPr="00570B43" w:rsidRDefault="003E0279" w:rsidP="0044550B">
      <w:pPr>
        <w:jc w:val="both"/>
        <w:rPr>
          <w:sz w:val="24"/>
          <w:szCs w:val="24"/>
        </w:rPr>
      </w:pPr>
    </w:p>
    <w:p w:rsidR="003E0279" w:rsidRPr="00570B43" w:rsidRDefault="003E0279" w:rsidP="0044550B">
      <w:pPr>
        <w:jc w:val="both"/>
        <w:rPr>
          <w:sz w:val="24"/>
          <w:szCs w:val="24"/>
          <w:u w:val="single"/>
        </w:rPr>
      </w:pPr>
      <w:r w:rsidRPr="00570B43">
        <w:rPr>
          <w:sz w:val="24"/>
          <w:szCs w:val="24"/>
          <w:u w:val="single"/>
        </w:rPr>
        <w:t>Pravidelné odplevelení keřů</w:t>
      </w:r>
    </w:p>
    <w:p w:rsidR="003E0279" w:rsidRPr="00570B43" w:rsidRDefault="003E0279" w:rsidP="0044550B">
      <w:pPr>
        <w:jc w:val="both"/>
        <w:rPr>
          <w:sz w:val="24"/>
          <w:szCs w:val="24"/>
        </w:rPr>
      </w:pPr>
      <w:r w:rsidRPr="00570B43">
        <w:rPr>
          <w:sz w:val="24"/>
          <w:szCs w:val="24"/>
        </w:rPr>
        <w:t>Odplevelení keřů je nutné provádět ještě před vykvetením plevelných rostlin. S</w:t>
      </w:r>
      <w:r w:rsidR="008825FA" w:rsidRPr="00570B43">
        <w:rPr>
          <w:sz w:val="24"/>
          <w:szCs w:val="24"/>
        </w:rPr>
        <w:t>oučástí prací je okamžitý úklid,</w:t>
      </w:r>
      <w:r w:rsidRPr="00570B43">
        <w:rPr>
          <w:sz w:val="24"/>
          <w:szCs w:val="24"/>
        </w:rPr>
        <w:t xml:space="preserve"> odvoz</w:t>
      </w:r>
      <w:r w:rsidR="008825FA" w:rsidRPr="00570B43">
        <w:rPr>
          <w:sz w:val="24"/>
          <w:szCs w:val="24"/>
        </w:rPr>
        <w:t xml:space="preserve"> a likvidace</w:t>
      </w:r>
      <w:r w:rsidRPr="00570B43">
        <w:rPr>
          <w:sz w:val="24"/>
          <w:szCs w:val="24"/>
        </w:rPr>
        <w:t xml:space="preserve"> vzniklého odpadu</w:t>
      </w:r>
      <w:r w:rsidR="008825FA" w:rsidRPr="00570B43">
        <w:rPr>
          <w:sz w:val="24"/>
          <w:szCs w:val="24"/>
        </w:rPr>
        <w:t xml:space="preserve"> v souladu se zákonem č. 185/2001 </w:t>
      </w:r>
      <w:proofErr w:type="gramStart"/>
      <w:r w:rsidR="008825FA" w:rsidRPr="00570B43">
        <w:rPr>
          <w:sz w:val="24"/>
          <w:szCs w:val="24"/>
        </w:rPr>
        <w:t>Sb.,</w:t>
      </w:r>
      <w:r w:rsidR="00B50FCD" w:rsidRPr="00570B43">
        <w:rPr>
          <w:sz w:val="24"/>
          <w:szCs w:val="24"/>
        </w:rPr>
        <w:t xml:space="preserve">      </w:t>
      </w:r>
      <w:r w:rsidR="008825FA" w:rsidRPr="00570B43">
        <w:rPr>
          <w:sz w:val="24"/>
          <w:szCs w:val="24"/>
        </w:rPr>
        <w:t xml:space="preserve"> o odpadech</w:t>
      </w:r>
      <w:proofErr w:type="gramEnd"/>
      <w:r w:rsidR="008825FA" w:rsidRPr="00570B43">
        <w:rPr>
          <w:sz w:val="24"/>
          <w:szCs w:val="24"/>
        </w:rPr>
        <w:t xml:space="preserve"> a o změně některých dalších zákonů</w:t>
      </w:r>
      <w:r w:rsidRPr="00570B43">
        <w:rPr>
          <w:sz w:val="24"/>
          <w:szCs w:val="24"/>
        </w:rPr>
        <w:t>.</w:t>
      </w:r>
    </w:p>
    <w:p w:rsidR="003E0279" w:rsidRPr="00570B43" w:rsidRDefault="003E0279" w:rsidP="0044550B">
      <w:pPr>
        <w:jc w:val="both"/>
        <w:rPr>
          <w:sz w:val="24"/>
          <w:szCs w:val="24"/>
        </w:rPr>
      </w:pPr>
    </w:p>
    <w:p w:rsidR="003E0279" w:rsidRPr="00570B43" w:rsidRDefault="003E0279" w:rsidP="0044550B">
      <w:pPr>
        <w:jc w:val="both"/>
        <w:rPr>
          <w:sz w:val="24"/>
          <w:szCs w:val="24"/>
          <w:u w:val="single"/>
        </w:rPr>
      </w:pPr>
      <w:r w:rsidRPr="00570B43">
        <w:rPr>
          <w:sz w:val="24"/>
          <w:szCs w:val="24"/>
          <w:u w:val="single"/>
        </w:rPr>
        <w:t>Doplňování mulče</w:t>
      </w:r>
    </w:p>
    <w:p w:rsidR="003E0279" w:rsidRPr="00570B43" w:rsidRDefault="003E0279" w:rsidP="0044550B">
      <w:pPr>
        <w:jc w:val="both"/>
        <w:rPr>
          <w:sz w:val="24"/>
          <w:szCs w:val="24"/>
        </w:rPr>
      </w:pPr>
      <w:r w:rsidRPr="00570B43">
        <w:rPr>
          <w:sz w:val="24"/>
          <w:szCs w:val="24"/>
        </w:rPr>
        <w:t>Tímto se rozumí pravidelné doplňování mulče nebo dřevních štěpků do plošných výsadeb.</w:t>
      </w:r>
    </w:p>
    <w:p w:rsidR="003E0279" w:rsidRPr="00570B43" w:rsidRDefault="003E0279" w:rsidP="0044550B">
      <w:pPr>
        <w:jc w:val="both"/>
        <w:rPr>
          <w:sz w:val="24"/>
          <w:szCs w:val="24"/>
        </w:rPr>
      </w:pPr>
    </w:p>
    <w:p w:rsidR="003E0279" w:rsidRPr="00570B43" w:rsidRDefault="003E0279" w:rsidP="0044550B">
      <w:pPr>
        <w:jc w:val="both"/>
        <w:rPr>
          <w:sz w:val="24"/>
          <w:szCs w:val="24"/>
          <w:u w:val="single"/>
        </w:rPr>
      </w:pPr>
      <w:r w:rsidRPr="00570B43">
        <w:rPr>
          <w:sz w:val="24"/>
          <w:szCs w:val="24"/>
          <w:u w:val="single"/>
        </w:rPr>
        <w:t>Zálivka</w:t>
      </w:r>
    </w:p>
    <w:p w:rsidR="003E0279" w:rsidRPr="00570B43" w:rsidRDefault="00237781" w:rsidP="0044550B">
      <w:pPr>
        <w:jc w:val="both"/>
        <w:rPr>
          <w:sz w:val="24"/>
          <w:szCs w:val="24"/>
        </w:rPr>
      </w:pPr>
      <w:r w:rsidRPr="00570B43">
        <w:rPr>
          <w:sz w:val="24"/>
          <w:szCs w:val="24"/>
        </w:rPr>
        <w:t>Zálivka mladých</w:t>
      </w:r>
      <w:r w:rsidR="007C3887" w:rsidRPr="00570B43">
        <w:rPr>
          <w:sz w:val="24"/>
          <w:szCs w:val="24"/>
        </w:rPr>
        <w:t xml:space="preserve"> výsadeb bude prováděna cca. 3</w:t>
      </w:r>
      <w:r w:rsidR="003E0279" w:rsidRPr="00570B43">
        <w:rPr>
          <w:sz w:val="24"/>
          <w:szCs w:val="24"/>
        </w:rPr>
        <w:t>0x za sezonu. Každá zálivka bude rozdělena do dvou dávek. Druhá dávka bude k výsadbám nalita až po zasáknutí první dávky. Pokud bude stromová mísa poškozena, je nutné ji opravit ještě před zálivkou.</w:t>
      </w:r>
    </w:p>
    <w:p w:rsidR="003E0279" w:rsidRPr="00570B43" w:rsidRDefault="003E0279" w:rsidP="0044550B">
      <w:pPr>
        <w:jc w:val="both"/>
        <w:rPr>
          <w:sz w:val="24"/>
          <w:szCs w:val="24"/>
        </w:rPr>
      </w:pPr>
      <w:r w:rsidRPr="00570B43">
        <w:rPr>
          <w:sz w:val="24"/>
          <w:szCs w:val="24"/>
        </w:rPr>
        <w:t>Zálivka starší výsadby bude probíhat dle plánu pěstební péče a v dlouhodobě teplém počasí bude dvojnásobná.</w:t>
      </w:r>
    </w:p>
    <w:p w:rsidR="003E0279" w:rsidRPr="00570B43" w:rsidRDefault="003E0279" w:rsidP="0044550B">
      <w:pPr>
        <w:jc w:val="both"/>
        <w:rPr>
          <w:sz w:val="24"/>
          <w:szCs w:val="24"/>
        </w:rPr>
      </w:pPr>
    </w:p>
    <w:p w:rsidR="003E0279" w:rsidRPr="00570B43" w:rsidRDefault="003E0279" w:rsidP="0044550B">
      <w:pPr>
        <w:jc w:val="both"/>
        <w:rPr>
          <w:sz w:val="24"/>
          <w:szCs w:val="24"/>
          <w:u w:val="single"/>
        </w:rPr>
      </w:pPr>
      <w:r w:rsidRPr="00570B43">
        <w:rPr>
          <w:sz w:val="24"/>
          <w:szCs w:val="24"/>
          <w:u w:val="single"/>
        </w:rPr>
        <w:t>Úprava stromových mís</w:t>
      </w:r>
    </w:p>
    <w:p w:rsidR="003E0279" w:rsidRPr="00570B43" w:rsidRDefault="003E0279" w:rsidP="0044550B">
      <w:pPr>
        <w:jc w:val="both"/>
        <w:rPr>
          <w:sz w:val="24"/>
          <w:szCs w:val="24"/>
        </w:rPr>
      </w:pPr>
      <w:r w:rsidRPr="00570B43">
        <w:rPr>
          <w:sz w:val="24"/>
          <w:szCs w:val="24"/>
        </w:rPr>
        <w:t>Stromová mísa musí být upravena tak, aby byla schopna pojmout a udržet nejméně 30l vody, aniž by voda odtekla mimo ní.</w:t>
      </w:r>
    </w:p>
    <w:p w:rsidR="003E0279" w:rsidRPr="00570B43" w:rsidRDefault="003E0279" w:rsidP="0044550B">
      <w:pPr>
        <w:jc w:val="both"/>
        <w:rPr>
          <w:sz w:val="24"/>
          <w:szCs w:val="24"/>
        </w:rPr>
      </w:pPr>
    </w:p>
    <w:p w:rsidR="003E0279" w:rsidRPr="00570B43" w:rsidRDefault="003E0279" w:rsidP="0044550B">
      <w:pPr>
        <w:jc w:val="both"/>
        <w:rPr>
          <w:sz w:val="24"/>
          <w:szCs w:val="24"/>
          <w:u w:val="single"/>
        </w:rPr>
      </w:pPr>
      <w:r w:rsidRPr="00570B43">
        <w:rPr>
          <w:sz w:val="24"/>
          <w:szCs w:val="24"/>
          <w:u w:val="single"/>
        </w:rPr>
        <w:t>Oprava kotvení stromů</w:t>
      </w:r>
    </w:p>
    <w:p w:rsidR="003E0279" w:rsidRPr="00570B43" w:rsidRDefault="003E0279" w:rsidP="0044550B">
      <w:pPr>
        <w:jc w:val="both"/>
        <w:rPr>
          <w:sz w:val="24"/>
          <w:szCs w:val="24"/>
        </w:rPr>
      </w:pPr>
      <w:r w:rsidRPr="00570B43">
        <w:rPr>
          <w:sz w:val="24"/>
          <w:szCs w:val="24"/>
        </w:rPr>
        <w:t>Průběžně během roku opravit poškozené kolíky a příčky, opravit a kontrolovat uvázání stromů kokosovým provazem (musí držet strom, ale nesmí ho zaškrcovat, jak sílí kmen)</w:t>
      </w:r>
    </w:p>
    <w:p w:rsidR="003E0279" w:rsidRPr="00570B43" w:rsidRDefault="003E0279" w:rsidP="0044550B">
      <w:pPr>
        <w:jc w:val="both"/>
        <w:rPr>
          <w:sz w:val="24"/>
          <w:szCs w:val="24"/>
        </w:rPr>
      </w:pPr>
    </w:p>
    <w:p w:rsidR="003E0279" w:rsidRPr="00570B43" w:rsidRDefault="003E0279" w:rsidP="0044550B">
      <w:pPr>
        <w:jc w:val="both"/>
        <w:rPr>
          <w:sz w:val="24"/>
          <w:szCs w:val="24"/>
          <w:u w:val="single"/>
        </w:rPr>
      </w:pPr>
      <w:r w:rsidRPr="00570B43">
        <w:rPr>
          <w:sz w:val="24"/>
          <w:szCs w:val="24"/>
          <w:u w:val="single"/>
        </w:rPr>
        <w:t>Chemický postřik plevele s následn</w:t>
      </w:r>
      <w:r w:rsidR="00E11FC8" w:rsidRPr="00570B43">
        <w:rPr>
          <w:sz w:val="24"/>
          <w:szCs w:val="24"/>
          <w:u w:val="single"/>
        </w:rPr>
        <w:t>ým mechanickým odstraněním vč. o</w:t>
      </w:r>
      <w:r w:rsidRPr="00570B43">
        <w:rPr>
          <w:sz w:val="24"/>
          <w:szCs w:val="24"/>
          <w:u w:val="single"/>
        </w:rPr>
        <w:t xml:space="preserve">dvozu, odstranění přerůstajícího drnu u cest a doplnění chybějícího materiálu </w:t>
      </w:r>
    </w:p>
    <w:p w:rsidR="003E0279" w:rsidRPr="00570B43" w:rsidRDefault="003E0279" w:rsidP="0044550B">
      <w:pPr>
        <w:jc w:val="both"/>
        <w:rPr>
          <w:sz w:val="24"/>
          <w:szCs w:val="24"/>
        </w:rPr>
      </w:pPr>
      <w:r w:rsidRPr="00570B43">
        <w:rPr>
          <w:sz w:val="24"/>
          <w:szCs w:val="24"/>
        </w:rPr>
        <w:t>Činnost, při které se provádí postřik komunikace přípravkem na hubení vytrvalých plevelů – mechanickým postřikem na list jednotlivě nebo plošně. Mechanické odstranění drnu a doplnění cest materiálem shodným s původním.</w:t>
      </w:r>
    </w:p>
    <w:p w:rsidR="003E0279" w:rsidRPr="00570B43" w:rsidRDefault="003E0279" w:rsidP="0044550B">
      <w:pPr>
        <w:jc w:val="both"/>
        <w:rPr>
          <w:sz w:val="24"/>
          <w:szCs w:val="24"/>
        </w:rPr>
      </w:pPr>
    </w:p>
    <w:p w:rsidR="003E0279" w:rsidRPr="00570B43" w:rsidRDefault="003E0279" w:rsidP="0044550B">
      <w:pPr>
        <w:jc w:val="both"/>
        <w:rPr>
          <w:sz w:val="24"/>
          <w:szCs w:val="24"/>
          <w:u w:val="single"/>
        </w:rPr>
      </w:pPr>
      <w:r w:rsidRPr="00570B43">
        <w:rPr>
          <w:sz w:val="24"/>
          <w:szCs w:val="24"/>
          <w:u w:val="single"/>
        </w:rPr>
        <w:t>Sběr papírků</w:t>
      </w:r>
    </w:p>
    <w:p w:rsidR="003E0279" w:rsidRPr="00570B43" w:rsidRDefault="003E0279" w:rsidP="0044550B">
      <w:pPr>
        <w:jc w:val="both"/>
        <w:rPr>
          <w:sz w:val="24"/>
          <w:szCs w:val="24"/>
        </w:rPr>
      </w:pPr>
      <w:r w:rsidRPr="00570B43">
        <w:rPr>
          <w:sz w:val="24"/>
          <w:szCs w:val="24"/>
        </w:rPr>
        <w:t>Minimálně jednou týdně (pondělí) bude prohlédnut celý areál a všechen drobný odpad bude odstraněn</w:t>
      </w:r>
      <w:r w:rsidR="008825FA" w:rsidRPr="00570B43">
        <w:rPr>
          <w:sz w:val="24"/>
          <w:szCs w:val="24"/>
        </w:rPr>
        <w:t xml:space="preserve"> a likvidován v souladu se zákonem č. 185/2001 Sb., o odpadech a o změně některých dalších zákonů.</w:t>
      </w:r>
    </w:p>
    <w:p w:rsidR="003E0279" w:rsidRPr="00570B43" w:rsidRDefault="003E0279" w:rsidP="0044550B">
      <w:pPr>
        <w:jc w:val="both"/>
        <w:rPr>
          <w:sz w:val="24"/>
          <w:szCs w:val="24"/>
          <w:u w:val="single"/>
        </w:rPr>
      </w:pPr>
    </w:p>
    <w:p w:rsidR="003E0279" w:rsidRPr="00570B43" w:rsidRDefault="003E0279" w:rsidP="0044550B">
      <w:pPr>
        <w:jc w:val="both"/>
        <w:rPr>
          <w:sz w:val="24"/>
          <w:szCs w:val="24"/>
          <w:u w:val="single"/>
        </w:rPr>
      </w:pPr>
      <w:r w:rsidRPr="00570B43">
        <w:rPr>
          <w:sz w:val="24"/>
          <w:szCs w:val="24"/>
          <w:u w:val="single"/>
        </w:rPr>
        <w:t>Odstraňování náletových dřevin</w:t>
      </w:r>
    </w:p>
    <w:p w:rsidR="008825FA" w:rsidRPr="00570B43" w:rsidRDefault="003E0279" w:rsidP="0044550B">
      <w:pPr>
        <w:jc w:val="both"/>
        <w:rPr>
          <w:sz w:val="24"/>
          <w:szCs w:val="24"/>
        </w:rPr>
      </w:pPr>
      <w:r w:rsidRPr="00570B43">
        <w:rPr>
          <w:sz w:val="24"/>
          <w:szCs w:val="24"/>
        </w:rPr>
        <w:t xml:space="preserve">Tímto se rozumí pravidelné odstraňování náletů z travnatých ploch a odstranění náletových dřevin z keřových skupin a živých plotů za použití odpovídající mechanizace bez poškození ostatních dřevin. Dále okamžitý </w:t>
      </w:r>
      <w:r w:rsidR="00FA2436" w:rsidRPr="00570B43">
        <w:rPr>
          <w:sz w:val="24"/>
          <w:szCs w:val="24"/>
        </w:rPr>
        <w:t>úklid</w:t>
      </w:r>
      <w:r w:rsidRPr="00570B43">
        <w:rPr>
          <w:sz w:val="24"/>
          <w:szCs w:val="24"/>
        </w:rPr>
        <w:t xml:space="preserve"> dřevní hmoty.</w:t>
      </w:r>
    </w:p>
    <w:p w:rsidR="003E0279" w:rsidRPr="00570B43" w:rsidRDefault="003E0279" w:rsidP="0044550B">
      <w:pPr>
        <w:jc w:val="both"/>
        <w:rPr>
          <w:sz w:val="24"/>
          <w:szCs w:val="24"/>
          <w:u w:val="single"/>
        </w:rPr>
      </w:pPr>
    </w:p>
    <w:p w:rsidR="003E0279" w:rsidRPr="00570B43" w:rsidRDefault="003E0279" w:rsidP="0044550B">
      <w:pPr>
        <w:jc w:val="both"/>
        <w:rPr>
          <w:sz w:val="24"/>
          <w:szCs w:val="24"/>
          <w:u w:val="single"/>
        </w:rPr>
      </w:pPr>
      <w:r w:rsidRPr="00570B43">
        <w:rPr>
          <w:sz w:val="24"/>
          <w:szCs w:val="24"/>
          <w:u w:val="single"/>
        </w:rPr>
        <w:t>Odstraňování výmladků</w:t>
      </w:r>
    </w:p>
    <w:p w:rsidR="003E0279" w:rsidRPr="00570B43" w:rsidRDefault="003E0279" w:rsidP="0044550B">
      <w:pPr>
        <w:jc w:val="both"/>
        <w:rPr>
          <w:sz w:val="24"/>
          <w:szCs w:val="24"/>
        </w:rPr>
      </w:pPr>
      <w:r w:rsidRPr="00570B43">
        <w:rPr>
          <w:sz w:val="24"/>
          <w:szCs w:val="24"/>
        </w:rPr>
        <w:t>Tímto se rozumí odstraňování výmladků kmenových i pařezových bez poškození kmene zatrhnutím, či ponecháním pahýlků.</w:t>
      </w:r>
      <w:r w:rsidR="00FA2436" w:rsidRPr="00570B43">
        <w:rPr>
          <w:sz w:val="24"/>
          <w:szCs w:val="24"/>
        </w:rPr>
        <w:t xml:space="preserve"> Součástí prací je úklid</w:t>
      </w:r>
      <w:r w:rsidRPr="00570B43">
        <w:rPr>
          <w:sz w:val="24"/>
          <w:szCs w:val="24"/>
        </w:rPr>
        <w:t xml:space="preserve"> odstraněných výhonů.</w:t>
      </w:r>
    </w:p>
    <w:p w:rsidR="003E0279" w:rsidRPr="00570B43" w:rsidRDefault="003E0279" w:rsidP="0044550B">
      <w:pPr>
        <w:rPr>
          <w:sz w:val="24"/>
          <w:szCs w:val="24"/>
          <w:u w:val="single"/>
        </w:rPr>
      </w:pPr>
      <w:r w:rsidRPr="00570B43">
        <w:rPr>
          <w:sz w:val="24"/>
          <w:szCs w:val="24"/>
          <w:u w:val="single"/>
        </w:rPr>
        <w:t>Střihání živých plotů</w:t>
      </w:r>
    </w:p>
    <w:p w:rsidR="003E0279" w:rsidRPr="00570B43" w:rsidRDefault="003E0279" w:rsidP="0044550B">
      <w:pPr>
        <w:rPr>
          <w:sz w:val="24"/>
          <w:szCs w:val="24"/>
        </w:rPr>
      </w:pPr>
      <w:r w:rsidRPr="00570B43">
        <w:rPr>
          <w:sz w:val="24"/>
          <w:szCs w:val="24"/>
        </w:rPr>
        <w:t>Tímto se rozumí odborné a pravidelné střihání živých plotů tak, aby nepřerůstaly požadované velikosti.</w:t>
      </w:r>
      <w:r w:rsidR="00FA2436" w:rsidRPr="00570B43">
        <w:rPr>
          <w:sz w:val="24"/>
          <w:szCs w:val="24"/>
        </w:rPr>
        <w:t xml:space="preserve"> Součástí prací je úklid</w:t>
      </w:r>
      <w:r w:rsidRPr="00570B43">
        <w:rPr>
          <w:sz w:val="24"/>
          <w:szCs w:val="24"/>
        </w:rPr>
        <w:t xml:space="preserve"> odstraněných výhonů.</w:t>
      </w:r>
    </w:p>
    <w:p w:rsidR="003E0279" w:rsidRPr="00570B43" w:rsidRDefault="003E0279" w:rsidP="0044550B">
      <w:pPr>
        <w:rPr>
          <w:sz w:val="24"/>
          <w:szCs w:val="24"/>
          <w:u w:val="single"/>
        </w:rPr>
      </w:pPr>
    </w:p>
    <w:p w:rsidR="003E0279" w:rsidRPr="00570B43" w:rsidRDefault="003E0279" w:rsidP="0044550B">
      <w:pPr>
        <w:jc w:val="both"/>
        <w:rPr>
          <w:sz w:val="24"/>
          <w:szCs w:val="24"/>
          <w:u w:val="single"/>
        </w:rPr>
      </w:pPr>
      <w:r w:rsidRPr="00570B43">
        <w:rPr>
          <w:sz w:val="24"/>
          <w:szCs w:val="24"/>
          <w:u w:val="single"/>
        </w:rPr>
        <w:t>Prořezávky stromů a keřů</w:t>
      </w:r>
    </w:p>
    <w:p w:rsidR="003E0279" w:rsidRPr="00570B43" w:rsidRDefault="003E0279" w:rsidP="0044550B">
      <w:pPr>
        <w:jc w:val="both"/>
        <w:rPr>
          <w:sz w:val="24"/>
          <w:szCs w:val="24"/>
        </w:rPr>
      </w:pPr>
      <w:r w:rsidRPr="00570B43">
        <w:rPr>
          <w:sz w:val="24"/>
          <w:szCs w:val="24"/>
        </w:rPr>
        <w:t xml:space="preserve">Prořezávkou stromu, nebo keře se rozumí odborné ošetření dřeviny dle potřeby. V adekvátních případech toto provést za použití horolezecké techniky. Tímto se u stromů rozumí provádění řezů zdravotních a bezpečnostních dle potřeby, řezů výchovných a tvarovacích u mladých výsadeb, u keřů jejich tvarování, zmlazení a odstraňování suchých a odumřelých větví a to vše za použití odpovídající techniky, dle odborných znalostí </w:t>
      </w:r>
      <w:r w:rsidR="00FA2436" w:rsidRPr="00570B43">
        <w:rPr>
          <w:sz w:val="24"/>
          <w:szCs w:val="24"/>
        </w:rPr>
        <w:t>zhotovitele. Dále okamžitý úklid</w:t>
      </w:r>
      <w:r w:rsidRPr="00570B43">
        <w:rPr>
          <w:sz w:val="24"/>
          <w:szCs w:val="24"/>
        </w:rPr>
        <w:t>.</w:t>
      </w:r>
    </w:p>
    <w:p w:rsidR="003E0279" w:rsidRPr="00570B43" w:rsidRDefault="003E0279" w:rsidP="0044550B">
      <w:pPr>
        <w:jc w:val="both"/>
        <w:rPr>
          <w:sz w:val="24"/>
          <w:szCs w:val="24"/>
          <w:u w:val="single"/>
        </w:rPr>
      </w:pPr>
    </w:p>
    <w:p w:rsidR="003E0279" w:rsidRPr="00570B43" w:rsidRDefault="003E0279" w:rsidP="0044550B">
      <w:pPr>
        <w:jc w:val="both"/>
        <w:rPr>
          <w:sz w:val="24"/>
          <w:szCs w:val="24"/>
          <w:u w:val="single"/>
        </w:rPr>
      </w:pPr>
      <w:r w:rsidRPr="00570B43">
        <w:rPr>
          <w:sz w:val="24"/>
          <w:szCs w:val="24"/>
          <w:u w:val="single"/>
        </w:rPr>
        <w:t>Kácení dřevin</w:t>
      </w:r>
    </w:p>
    <w:p w:rsidR="003E0279" w:rsidRPr="00570B43" w:rsidRDefault="003E0279" w:rsidP="0044550B">
      <w:pPr>
        <w:jc w:val="both"/>
        <w:rPr>
          <w:sz w:val="24"/>
          <w:szCs w:val="24"/>
        </w:rPr>
      </w:pPr>
      <w:r w:rsidRPr="00570B43">
        <w:rPr>
          <w:sz w:val="24"/>
          <w:szCs w:val="24"/>
        </w:rPr>
        <w:t xml:space="preserve">Kácením stromů se rozumí kompletní odstranění dřeviny a vyfrézování pařezu, aniž by došlo k poškození okolního majetku, či k ohrožení osob pohybujících se v okolí. Dřevní hmota bude manipulována na délky 33cm popř. 100cm, deponována do </w:t>
      </w:r>
      <w:r w:rsidR="00C70EE7" w:rsidRPr="00570B43">
        <w:rPr>
          <w:sz w:val="24"/>
          <w:szCs w:val="24"/>
        </w:rPr>
        <w:t xml:space="preserve">městského </w:t>
      </w:r>
      <w:r w:rsidRPr="00570B43">
        <w:rPr>
          <w:sz w:val="24"/>
          <w:szCs w:val="24"/>
        </w:rPr>
        <w:t>areálu (p.</w:t>
      </w:r>
      <w:r w:rsidR="008F4300" w:rsidRPr="00570B43">
        <w:rPr>
          <w:sz w:val="24"/>
          <w:szCs w:val="24"/>
        </w:rPr>
        <w:t xml:space="preserve"> </w:t>
      </w:r>
      <w:r w:rsidRPr="00570B43">
        <w:rPr>
          <w:sz w:val="24"/>
          <w:szCs w:val="24"/>
        </w:rPr>
        <w:t>p.</w:t>
      </w:r>
      <w:r w:rsidR="008F4300" w:rsidRPr="00570B43">
        <w:rPr>
          <w:sz w:val="24"/>
          <w:szCs w:val="24"/>
        </w:rPr>
        <w:t xml:space="preserve"> </w:t>
      </w:r>
      <w:r w:rsidRPr="00570B43">
        <w:rPr>
          <w:sz w:val="24"/>
          <w:szCs w:val="24"/>
        </w:rPr>
        <w:t>č. 1448</w:t>
      </w:r>
      <w:r w:rsidR="00B50FCD" w:rsidRPr="00570B43">
        <w:rPr>
          <w:sz w:val="24"/>
          <w:szCs w:val="24"/>
        </w:rPr>
        <w:t xml:space="preserve"> </w:t>
      </w:r>
      <w:proofErr w:type="spellStart"/>
      <w:r w:rsidR="00B50FCD" w:rsidRPr="00570B43">
        <w:rPr>
          <w:sz w:val="24"/>
          <w:szCs w:val="24"/>
        </w:rPr>
        <w:t>kú</w:t>
      </w:r>
      <w:proofErr w:type="spellEnd"/>
      <w:r w:rsidR="00B50FCD" w:rsidRPr="00570B43">
        <w:rPr>
          <w:sz w:val="24"/>
          <w:szCs w:val="24"/>
        </w:rPr>
        <w:t>. Ostrov nad Ohří</w:t>
      </w:r>
      <w:r w:rsidRPr="00570B43">
        <w:rPr>
          <w:sz w:val="24"/>
          <w:szCs w:val="24"/>
        </w:rPr>
        <w:t>) a zde srovnána a roztříděna dle druhu.</w:t>
      </w:r>
    </w:p>
    <w:p w:rsidR="003E0279" w:rsidRPr="00570B43" w:rsidRDefault="003E0279" w:rsidP="0044550B">
      <w:pPr>
        <w:jc w:val="both"/>
        <w:rPr>
          <w:sz w:val="24"/>
          <w:szCs w:val="24"/>
          <w:u w:val="single"/>
        </w:rPr>
      </w:pPr>
    </w:p>
    <w:p w:rsidR="003E0279" w:rsidRPr="00570B43" w:rsidRDefault="003E0279" w:rsidP="0044550B">
      <w:pPr>
        <w:jc w:val="both"/>
        <w:rPr>
          <w:sz w:val="24"/>
          <w:szCs w:val="24"/>
          <w:u w:val="single"/>
        </w:rPr>
      </w:pPr>
      <w:r w:rsidRPr="00570B43">
        <w:rPr>
          <w:sz w:val="24"/>
          <w:szCs w:val="24"/>
          <w:u w:val="single"/>
        </w:rPr>
        <w:t>Náhrada uhynulých stromů, keřů</w:t>
      </w:r>
    </w:p>
    <w:p w:rsidR="003E0279" w:rsidRPr="00570B43" w:rsidRDefault="003E0279" w:rsidP="0044550B">
      <w:pPr>
        <w:jc w:val="both"/>
        <w:rPr>
          <w:sz w:val="24"/>
          <w:szCs w:val="24"/>
        </w:rPr>
      </w:pPr>
      <w:r w:rsidRPr="00570B43">
        <w:rPr>
          <w:sz w:val="24"/>
          <w:szCs w:val="24"/>
        </w:rPr>
        <w:t>Pokud dojde k úhynu dřeviny v důsledku činnosti zhotovitele, náhradu zajistí zhotovitel na své náklady.</w:t>
      </w:r>
    </w:p>
    <w:p w:rsidR="003E0279" w:rsidRPr="00570B43" w:rsidRDefault="003E0279" w:rsidP="0044550B">
      <w:pPr>
        <w:jc w:val="both"/>
        <w:rPr>
          <w:sz w:val="24"/>
          <w:szCs w:val="24"/>
        </w:rPr>
      </w:pPr>
    </w:p>
    <w:p w:rsidR="003E0279" w:rsidRPr="00570B43" w:rsidRDefault="003E0279" w:rsidP="0044550B">
      <w:pPr>
        <w:jc w:val="both"/>
        <w:rPr>
          <w:sz w:val="24"/>
          <w:szCs w:val="24"/>
          <w:u w:val="single"/>
        </w:rPr>
      </w:pPr>
      <w:r w:rsidRPr="00570B43">
        <w:rPr>
          <w:sz w:val="24"/>
          <w:szCs w:val="24"/>
          <w:u w:val="single"/>
        </w:rPr>
        <w:t>Likvidace kalamit v zeleni</w:t>
      </w:r>
    </w:p>
    <w:p w:rsidR="003E0279" w:rsidRPr="00570B43" w:rsidRDefault="003E0279" w:rsidP="0044550B">
      <w:pPr>
        <w:jc w:val="both"/>
        <w:rPr>
          <w:sz w:val="24"/>
          <w:szCs w:val="24"/>
        </w:rPr>
      </w:pPr>
      <w:r w:rsidRPr="00570B43">
        <w:rPr>
          <w:sz w:val="24"/>
          <w:szCs w:val="24"/>
        </w:rPr>
        <w:t xml:space="preserve">Tímto se rozumí okamžité odstranění případných větrem, vandalizmem či jinak způsobených kalamit, které by mohly ohrozit život kolemjdoucích či okolní majetek. </w:t>
      </w:r>
    </w:p>
    <w:p w:rsidR="003E0279" w:rsidRPr="00570B43" w:rsidRDefault="003E0279" w:rsidP="0044550B">
      <w:pPr>
        <w:jc w:val="both"/>
        <w:rPr>
          <w:sz w:val="24"/>
          <w:szCs w:val="24"/>
        </w:rPr>
      </w:pPr>
    </w:p>
    <w:p w:rsidR="003E0279" w:rsidRPr="00570B43" w:rsidRDefault="003E0279" w:rsidP="0044550B">
      <w:pPr>
        <w:jc w:val="both"/>
        <w:rPr>
          <w:sz w:val="24"/>
          <w:szCs w:val="24"/>
          <w:u w:val="single"/>
        </w:rPr>
      </w:pPr>
      <w:r w:rsidRPr="00570B43">
        <w:rPr>
          <w:sz w:val="24"/>
          <w:szCs w:val="24"/>
          <w:u w:val="single"/>
        </w:rPr>
        <w:t>Ošetření případných poranění a zálivka</w:t>
      </w:r>
    </w:p>
    <w:p w:rsidR="003E0279" w:rsidRPr="00570B43" w:rsidRDefault="003E0279" w:rsidP="0044550B">
      <w:pPr>
        <w:jc w:val="both"/>
        <w:rPr>
          <w:sz w:val="24"/>
          <w:szCs w:val="24"/>
          <w:u w:val="single"/>
        </w:rPr>
      </w:pPr>
      <w:r w:rsidRPr="00570B43">
        <w:rPr>
          <w:sz w:val="24"/>
          <w:szCs w:val="24"/>
        </w:rPr>
        <w:t xml:space="preserve">Provádí se odstranění případných poškozených větví a ošetření ran speciálními přípravky. </w:t>
      </w:r>
      <w:r w:rsidR="00B50FCD" w:rsidRPr="00570B43">
        <w:rPr>
          <w:sz w:val="24"/>
          <w:szCs w:val="24"/>
        </w:rPr>
        <w:t xml:space="preserve">          </w:t>
      </w:r>
      <w:r w:rsidRPr="00570B43">
        <w:rPr>
          <w:sz w:val="24"/>
          <w:szCs w:val="24"/>
        </w:rPr>
        <w:t>U většiny poranění se provádí ošetření prostředky určenými na ochranu dřeva a řezných ran.  Proti chorobám a škůdcům je možné používat pouze přípravky evidované v „Seznamu registrovaných prostředků na ochranu rostlin“</w:t>
      </w:r>
    </w:p>
    <w:p w:rsidR="003E0279" w:rsidRPr="00570B43" w:rsidRDefault="003E0279" w:rsidP="0044550B">
      <w:pPr>
        <w:jc w:val="both"/>
        <w:rPr>
          <w:sz w:val="24"/>
          <w:szCs w:val="24"/>
        </w:rPr>
      </w:pPr>
    </w:p>
    <w:p w:rsidR="003E0279" w:rsidRPr="00570B43" w:rsidRDefault="003E0279" w:rsidP="0044550B">
      <w:pPr>
        <w:jc w:val="both"/>
        <w:rPr>
          <w:sz w:val="24"/>
          <w:szCs w:val="24"/>
          <w:u w:val="single"/>
        </w:rPr>
      </w:pPr>
      <w:r w:rsidRPr="00570B43">
        <w:rPr>
          <w:sz w:val="24"/>
          <w:szCs w:val="24"/>
          <w:u w:val="single"/>
        </w:rPr>
        <w:t>Údržba mobiliáře</w:t>
      </w:r>
    </w:p>
    <w:p w:rsidR="003E0279" w:rsidRPr="00570B43" w:rsidRDefault="003E0279" w:rsidP="0044550B">
      <w:pPr>
        <w:jc w:val="both"/>
        <w:rPr>
          <w:sz w:val="24"/>
          <w:szCs w:val="24"/>
        </w:rPr>
      </w:pPr>
      <w:r w:rsidRPr="00570B43">
        <w:rPr>
          <w:sz w:val="24"/>
          <w:szCs w:val="24"/>
        </w:rPr>
        <w:t xml:space="preserve">Tímto se rozumí oprava mechanických a dřevěných </w:t>
      </w:r>
      <w:r w:rsidR="00976F74" w:rsidRPr="00570B43">
        <w:rPr>
          <w:sz w:val="24"/>
          <w:szCs w:val="24"/>
        </w:rPr>
        <w:t>částí včetně obroušení a nátěru včetně zákonné likvidace vzniklého odpadu.</w:t>
      </w:r>
    </w:p>
    <w:p w:rsidR="00895F9F" w:rsidRPr="00570B43" w:rsidRDefault="00895F9F" w:rsidP="0044550B">
      <w:pPr>
        <w:jc w:val="both"/>
        <w:rPr>
          <w:sz w:val="24"/>
          <w:szCs w:val="24"/>
        </w:rPr>
      </w:pPr>
      <w:r w:rsidRPr="00570B43">
        <w:rPr>
          <w:sz w:val="24"/>
          <w:szCs w:val="24"/>
        </w:rPr>
        <w:t>Výměna dožilého mobiliáře za nový. Nový mobiliář včetně prací spojených s jeho pořízením a umístěním hradí objednatel.</w:t>
      </w:r>
      <w:r w:rsidR="00976F74" w:rsidRPr="00570B43">
        <w:rPr>
          <w:sz w:val="24"/>
          <w:szCs w:val="24"/>
        </w:rPr>
        <w:t xml:space="preserve"> </w:t>
      </w:r>
    </w:p>
    <w:p w:rsidR="003E0279" w:rsidRPr="00570B43" w:rsidRDefault="003E0279" w:rsidP="0044550B">
      <w:pPr>
        <w:jc w:val="both"/>
        <w:rPr>
          <w:sz w:val="24"/>
          <w:szCs w:val="24"/>
        </w:rPr>
      </w:pPr>
    </w:p>
    <w:p w:rsidR="003E0279" w:rsidRPr="00570B43" w:rsidRDefault="003E0279" w:rsidP="0044550B">
      <w:pPr>
        <w:jc w:val="both"/>
        <w:rPr>
          <w:sz w:val="24"/>
          <w:szCs w:val="24"/>
          <w:u w:val="single"/>
        </w:rPr>
      </w:pPr>
      <w:r w:rsidRPr="00570B43">
        <w:rPr>
          <w:sz w:val="24"/>
          <w:szCs w:val="24"/>
          <w:u w:val="single"/>
        </w:rPr>
        <w:t>Údržba cest včetně doplnění chybějícího materiálu</w:t>
      </w:r>
    </w:p>
    <w:p w:rsidR="003E0279" w:rsidRPr="00570B43" w:rsidRDefault="003E0279" w:rsidP="0044550B">
      <w:pPr>
        <w:jc w:val="both"/>
        <w:rPr>
          <w:sz w:val="24"/>
          <w:szCs w:val="24"/>
          <w:u w:val="single"/>
        </w:rPr>
      </w:pPr>
      <w:r w:rsidRPr="00570B43">
        <w:rPr>
          <w:sz w:val="24"/>
          <w:szCs w:val="24"/>
        </w:rPr>
        <w:t>Udržování cest v čistotě. Výmoly a nerovnosti vyrovnat doplněním materiálu shodným s původním.</w:t>
      </w:r>
      <w:r w:rsidR="00FA2436" w:rsidRPr="00570B43">
        <w:rPr>
          <w:sz w:val="24"/>
          <w:szCs w:val="24"/>
        </w:rPr>
        <w:t xml:space="preserve"> Materiál hradí objednatel.</w:t>
      </w:r>
    </w:p>
    <w:p w:rsidR="003E0279" w:rsidRPr="00570B43" w:rsidRDefault="003E0279" w:rsidP="0044550B">
      <w:pPr>
        <w:jc w:val="both"/>
        <w:rPr>
          <w:sz w:val="24"/>
          <w:szCs w:val="24"/>
        </w:rPr>
      </w:pPr>
    </w:p>
    <w:p w:rsidR="003E0279" w:rsidRPr="00570B43" w:rsidRDefault="003E0279" w:rsidP="0044550B">
      <w:pPr>
        <w:jc w:val="both"/>
        <w:rPr>
          <w:sz w:val="24"/>
          <w:szCs w:val="24"/>
          <w:u w:val="single"/>
        </w:rPr>
      </w:pPr>
      <w:r w:rsidRPr="00570B43">
        <w:rPr>
          <w:sz w:val="24"/>
          <w:szCs w:val="24"/>
          <w:u w:val="single"/>
        </w:rPr>
        <w:t>Odvoz</w:t>
      </w:r>
      <w:r w:rsidR="00E06CCD" w:rsidRPr="00570B43">
        <w:rPr>
          <w:sz w:val="24"/>
          <w:szCs w:val="24"/>
          <w:u w:val="single"/>
        </w:rPr>
        <w:t xml:space="preserve"> a likvidace</w:t>
      </w:r>
      <w:r w:rsidRPr="00570B43">
        <w:rPr>
          <w:sz w:val="24"/>
          <w:szCs w:val="24"/>
          <w:u w:val="single"/>
        </w:rPr>
        <w:t xml:space="preserve"> vzniklého odpadu</w:t>
      </w:r>
    </w:p>
    <w:p w:rsidR="003E0279" w:rsidRPr="00570B43" w:rsidRDefault="008F4300" w:rsidP="0044550B">
      <w:pPr>
        <w:jc w:val="both"/>
        <w:rPr>
          <w:sz w:val="24"/>
          <w:szCs w:val="24"/>
        </w:rPr>
      </w:pPr>
      <w:r w:rsidRPr="00570B43">
        <w:rPr>
          <w:sz w:val="24"/>
          <w:szCs w:val="24"/>
        </w:rPr>
        <w:t xml:space="preserve">Dřevní </w:t>
      </w:r>
      <w:r w:rsidR="003E0279" w:rsidRPr="00570B43">
        <w:rPr>
          <w:sz w:val="24"/>
          <w:szCs w:val="24"/>
        </w:rPr>
        <w:t xml:space="preserve">hmota </w:t>
      </w:r>
      <w:r w:rsidRPr="00570B43">
        <w:rPr>
          <w:sz w:val="24"/>
          <w:szCs w:val="24"/>
        </w:rPr>
        <w:t xml:space="preserve">z pokácených stromů </w:t>
      </w:r>
      <w:r w:rsidR="003E0279" w:rsidRPr="00570B43">
        <w:rPr>
          <w:sz w:val="24"/>
          <w:szCs w:val="24"/>
        </w:rPr>
        <w:t xml:space="preserve">bude deponována do městského </w:t>
      </w:r>
      <w:r w:rsidR="002D57F1" w:rsidRPr="00570B43">
        <w:rPr>
          <w:sz w:val="24"/>
          <w:szCs w:val="24"/>
        </w:rPr>
        <w:t xml:space="preserve">areálu </w:t>
      </w:r>
      <w:r w:rsidR="003E0279" w:rsidRPr="00570B43">
        <w:rPr>
          <w:sz w:val="24"/>
          <w:szCs w:val="24"/>
        </w:rPr>
        <w:t>na p.</w:t>
      </w:r>
      <w:r w:rsidRPr="00570B43">
        <w:rPr>
          <w:sz w:val="24"/>
          <w:szCs w:val="24"/>
        </w:rPr>
        <w:t xml:space="preserve"> </w:t>
      </w:r>
      <w:r w:rsidR="003E0279" w:rsidRPr="00570B43">
        <w:rPr>
          <w:sz w:val="24"/>
          <w:szCs w:val="24"/>
        </w:rPr>
        <w:t>p.</w:t>
      </w:r>
      <w:r w:rsidRPr="00570B43">
        <w:rPr>
          <w:sz w:val="24"/>
          <w:szCs w:val="24"/>
        </w:rPr>
        <w:t xml:space="preserve"> </w:t>
      </w:r>
      <w:r w:rsidR="003E0279" w:rsidRPr="00570B43">
        <w:rPr>
          <w:sz w:val="24"/>
          <w:szCs w:val="24"/>
        </w:rPr>
        <w:t xml:space="preserve">č. </w:t>
      </w:r>
      <w:proofErr w:type="gramStart"/>
      <w:r w:rsidR="003E0279" w:rsidRPr="00570B43">
        <w:rPr>
          <w:sz w:val="24"/>
          <w:szCs w:val="24"/>
        </w:rPr>
        <w:t xml:space="preserve">1448 </w:t>
      </w:r>
      <w:r w:rsidR="00B50FCD" w:rsidRPr="00570B43">
        <w:rPr>
          <w:sz w:val="24"/>
          <w:szCs w:val="24"/>
        </w:rPr>
        <w:t xml:space="preserve">         </w:t>
      </w:r>
      <w:r w:rsidR="003E0279" w:rsidRPr="00570B43">
        <w:rPr>
          <w:sz w:val="24"/>
          <w:szCs w:val="24"/>
        </w:rPr>
        <w:t>v</w:t>
      </w:r>
      <w:r w:rsidR="00B50FCD" w:rsidRPr="00570B43">
        <w:rPr>
          <w:sz w:val="24"/>
          <w:szCs w:val="24"/>
        </w:rPr>
        <w:t xml:space="preserve">   </w:t>
      </w:r>
      <w:r w:rsidR="003E0279" w:rsidRPr="00570B43">
        <w:rPr>
          <w:sz w:val="24"/>
          <w:szCs w:val="24"/>
        </w:rPr>
        <w:t>k.</w:t>
      </w:r>
      <w:proofErr w:type="gramEnd"/>
      <w:r w:rsidRPr="00570B43">
        <w:rPr>
          <w:sz w:val="24"/>
          <w:szCs w:val="24"/>
        </w:rPr>
        <w:t xml:space="preserve"> </w:t>
      </w:r>
      <w:proofErr w:type="spellStart"/>
      <w:r w:rsidR="003E0279" w:rsidRPr="00570B43">
        <w:rPr>
          <w:sz w:val="24"/>
          <w:szCs w:val="24"/>
        </w:rPr>
        <w:t>ú.</w:t>
      </w:r>
      <w:proofErr w:type="spellEnd"/>
      <w:r w:rsidR="003E0279" w:rsidRPr="00570B43">
        <w:rPr>
          <w:sz w:val="24"/>
          <w:szCs w:val="24"/>
        </w:rPr>
        <w:t xml:space="preserve"> Ostrov nad Ohří. </w:t>
      </w:r>
    </w:p>
    <w:p w:rsidR="00B50FCD" w:rsidRPr="00570B43" w:rsidRDefault="00B50FCD" w:rsidP="0044550B">
      <w:pPr>
        <w:jc w:val="both"/>
        <w:rPr>
          <w:sz w:val="24"/>
          <w:szCs w:val="24"/>
        </w:rPr>
      </w:pPr>
    </w:p>
    <w:p w:rsidR="008F4300" w:rsidRPr="00570B43" w:rsidRDefault="008F4300" w:rsidP="0044550B">
      <w:pPr>
        <w:jc w:val="both"/>
        <w:rPr>
          <w:sz w:val="24"/>
          <w:szCs w:val="24"/>
        </w:rPr>
      </w:pPr>
      <w:r w:rsidRPr="00570B43">
        <w:rPr>
          <w:sz w:val="24"/>
          <w:szCs w:val="24"/>
        </w:rPr>
        <w:t xml:space="preserve">Větve </w:t>
      </w:r>
      <w:r w:rsidR="00E06CCD" w:rsidRPr="00570B43">
        <w:rPr>
          <w:sz w:val="24"/>
          <w:szCs w:val="24"/>
        </w:rPr>
        <w:t xml:space="preserve">a ostatní drobný dřevní materiál vhodný ke </w:t>
      </w:r>
      <w:proofErr w:type="spellStart"/>
      <w:r w:rsidR="00E06CCD" w:rsidRPr="00570B43">
        <w:rPr>
          <w:sz w:val="24"/>
          <w:szCs w:val="24"/>
        </w:rPr>
        <w:t>štěpkování</w:t>
      </w:r>
      <w:proofErr w:type="spellEnd"/>
      <w:r w:rsidR="00E06CCD" w:rsidRPr="00570B43">
        <w:rPr>
          <w:sz w:val="24"/>
          <w:szCs w:val="24"/>
        </w:rPr>
        <w:t xml:space="preserve"> </w:t>
      </w:r>
      <w:r w:rsidRPr="00570B43">
        <w:rPr>
          <w:sz w:val="24"/>
          <w:szCs w:val="24"/>
        </w:rPr>
        <w:t xml:space="preserve">budou </w:t>
      </w:r>
      <w:r w:rsidR="009A3C0D" w:rsidRPr="00570B43">
        <w:rPr>
          <w:sz w:val="24"/>
          <w:szCs w:val="24"/>
        </w:rPr>
        <w:t xml:space="preserve">v rámci prováděných prací zhotovitelem </w:t>
      </w:r>
      <w:proofErr w:type="spellStart"/>
      <w:r w:rsidR="009A3C0D" w:rsidRPr="00570B43">
        <w:rPr>
          <w:sz w:val="24"/>
          <w:szCs w:val="24"/>
        </w:rPr>
        <w:t>seštěpkovány</w:t>
      </w:r>
      <w:proofErr w:type="spellEnd"/>
      <w:r w:rsidR="009A3C0D" w:rsidRPr="00570B43">
        <w:rPr>
          <w:sz w:val="24"/>
          <w:szCs w:val="24"/>
        </w:rPr>
        <w:t xml:space="preserve"> a hmota bude dále využita v areálu Boreckých rybníků k výsadbám.</w:t>
      </w:r>
    </w:p>
    <w:p w:rsidR="00A40AD6" w:rsidRPr="00570B43" w:rsidRDefault="009A3C0D" w:rsidP="0044550B">
      <w:pPr>
        <w:jc w:val="both"/>
        <w:rPr>
          <w:sz w:val="24"/>
          <w:szCs w:val="24"/>
        </w:rPr>
      </w:pPr>
      <w:r w:rsidRPr="00570B43">
        <w:rPr>
          <w:sz w:val="24"/>
          <w:szCs w:val="24"/>
        </w:rPr>
        <w:t>Odvoz a likvidaci posečené trávy</w:t>
      </w:r>
      <w:r w:rsidR="003E0279" w:rsidRPr="00570B43">
        <w:rPr>
          <w:sz w:val="24"/>
          <w:szCs w:val="24"/>
        </w:rPr>
        <w:t xml:space="preserve"> a shrabané</w:t>
      </w:r>
      <w:r w:rsidRPr="00570B43">
        <w:rPr>
          <w:sz w:val="24"/>
          <w:szCs w:val="24"/>
        </w:rPr>
        <w:t>ho</w:t>
      </w:r>
      <w:r w:rsidR="003E0279" w:rsidRPr="00570B43">
        <w:rPr>
          <w:sz w:val="24"/>
          <w:szCs w:val="24"/>
        </w:rPr>
        <w:t xml:space="preserve"> listí </w:t>
      </w:r>
      <w:r w:rsidRPr="00570B43">
        <w:rPr>
          <w:sz w:val="24"/>
          <w:szCs w:val="24"/>
        </w:rPr>
        <w:t>zajišťuje zhotovitel v rámci prováděných prací</w:t>
      </w:r>
      <w:r w:rsidR="00045509" w:rsidRPr="00570B43">
        <w:rPr>
          <w:sz w:val="24"/>
          <w:szCs w:val="24"/>
        </w:rPr>
        <w:t xml:space="preserve"> v souladu se zákonem č. 185/2001 Sb., o odpadech a o změně některých dalších zákonů.</w:t>
      </w:r>
    </w:p>
    <w:p w:rsidR="0044550B" w:rsidRPr="00570B43" w:rsidRDefault="0044550B" w:rsidP="0044550B">
      <w:pPr>
        <w:jc w:val="both"/>
        <w:rPr>
          <w:sz w:val="24"/>
          <w:szCs w:val="24"/>
        </w:rPr>
      </w:pPr>
    </w:p>
    <w:p w:rsidR="00A40AD6" w:rsidRPr="00570B43" w:rsidRDefault="00A40AD6" w:rsidP="0044550B">
      <w:pPr>
        <w:jc w:val="both"/>
        <w:rPr>
          <w:sz w:val="24"/>
          <w:szCs w:val="24"/>
        </w:rPr>
      </w:pPr>
    </w:p>
    <w:p w:rsidR="0089053F" w:rsidRPr="00570B43" w:rsidRDefault="0089053F" w:rsidP="0044550B">
      <w:pPr>
        <w:jc w:val="both"/>
        <w:rPr>
          <w:sz w:val="24"/>
          <w:szCs w:val="24"/>
        </w:rPr>
      </w:pPr>
    </w:p>
    <w:p w:rsidR="00A40AD6" w:rsidRPr="00570B43" w:rsidRDefault="00A40AD6" w:rsidP="0044550B">
      <w:pPr>
        <w:rPr>
          <w:sz w:val="24"/>
          <w:szCs w:val="24"/>
        </w:rPr>
      </w:pPr>
    </w:p>
    <w:tbl>
      <w:tblPr>
        <w:tblW w:w="729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12"/>
        <w:gridCol w:w="1984"/>
      </w:tblGrid>
      <w:tr w:rsidR="00A40AD6" w:rsidRPr="00570B43" w:rsidTr="00B97888">
        <w:trPr>
          <w:trHeight w:val="311"/>
        </w:trPr>
        <w:tc>
          <w:tcPr>
            <w:tcW w:w="5312" w:type="dxa"/>
            <w:tcBorders>
              <w:top w:val="single" w:sz="4" w:space="0" w:color="auto"/>
            </w:tcBorders>
            <w:shd w:val="clear" w:color="auto" w:fill="auto"/>
          </w:tcPr>
          <w:p w:rsidR="00A40AD6" w:rsidRPr="00570B43" w:rsidRDefault="00A40AD6" w:rsidP="0044550B">
            <w:pPr>
              <w:jc w:val="center"/>
              <w:rPr>
                <w:b/>
                <w:sz w:val="24"/>
                <w:szCs w:val="24"/>
              </w:rPr>
            </w:pPr>
            <w:r w:rsidRPr="00570B43">
              <w:rPr>
                <w:b/>
                <w:sz w:val="24"/>
                <w:szCs w:val="24"/>
              </w:rPr>
              <w:t>Výkon</w:t>
            </w:r>
          </w:p>
        </w:tc>
        <w:tc>
          <w:tcPr>
            <w:tcW w:w="1984" w:type="dxa"/>
            <w:tcBorders>
              <w:top w:val="single" w:sz="4" w:space="0" w:color="auto"/>
            </w:tcBorders>
            <w:shd w:val="clear" w:color="auto" w:fill="auto"/>
          </w:tcPr>
          <w:p w:rsidR="00A40AD6" w:rsidRPr="00570B43" w:rsidRDefault="00A40AD6" w:rsidP="0044550B">
            <w:pPr>
              <w:jc w:val="center"/>
              <w:rPr>
                <w:b/>
                <w:sz w:val="24"/>
                <w:szCs w:val="24"/>
              </w:rPr>
            </w:pPr>
            <w:r w:rsidRPr="00570B43">
              <w:rPr>
                <w:b/>
                <w:sz w:val="24"/>
                <w:szCs w:val="24"/>
              </w:rPr>
              <w:t>Četnost / rok</w:t>
            </w:r>
          </w:p>
        </w:tc>
      </w:tr>
      <w:tr w:rsidR="00A40AD6" w:rsidRPr="00570B43" w:rsidTr="00B97888">
        <w:trPr>
          <w:trHeight w:val="311"/>
        </w:trPr>
        <w:tc>
          <w:tcPr>
            <w:tcW w:w="5312" w:type="dxa"/>
            <w:tcBorders>
              <w:top w:val="single" w:sz="4" w:space="0" w:color="auto"/>
            </w:tcBorders>
            <w:shd w:val="clear" w:color="auto" w:fill="auto"/>
          </w:tcPr>
          <w:p w:rsidR="00A40AD6" w:rsidRPr="00570B43" w:rsidRDefault="00A40AD6" w:rsidP="0044550B">
            <w:pPr>
              <w:rPr>
                <w:sz w:val="24"/>
                <w:szCs w:val="24"/>
              </w:rPr>
            </w:pPr>
            <w:r w:rsidRPr="00570B43">
              <w:rPr>
                <w:sz w:val="24"/>
                <w:szCs w:val="24"/>
              </w:rPr>
              <w:t xml:space="preserve">Výměna uhynulých dřevin </w:t>
            </w:r>
            <w:r w:rsidR="00045509" w:rsidRPr="00570B43">
              <w:rPr>
                <w:sz w:val="24"/>
                <w:szCs w:val="24"/>
              </w:rPr>
              <w:t>včetně zákonné likvidace vzniklého BRKO</w:t>
            </w:r>
          </w:p>
        </w:tc>
        <w:tc>
          <w:tcPr>
            <w:tcW w:w="1984" w:type="dxa"/>
            <w:tcBorders>
              <w:top w:val="single" w:sz="4" w:space="0" w:color="auto"/>
            </w:tcBorders>
            <w:shd w:val="clear" w:color="auto" w:fill="auto"/>
          </w:tcPr>
          <w:p w:rsidR="00A40AD6" w:rsidRPr="00570B43" w:rsidRDefault="00A40AD6" w:rsidP="0044550B">
            <w:pPr>
              <w:jc w:val="center"/>
              <w:rPr>
                <w:sz w:val="24"/>
                <w:szCs w:val="24"/>
              </w:rPr>
            </w:pPr>
            <w:r w:rsidRPr="00570B43">
              <w:rPr>
                <w:sz w:val="24"/>
                <w:szCs w:val="24"/>
              </w:rPr>
              <w:t>2x</w:t>
            </w:r>
          </w:p>
        </w:tc>
      </w:tr>
      <w:tr w:rsidR="00A40AD6" w:rsidRPr="00570B43" w:rsidTr="00B97888">
        <w:trPr>
          <w:trHeight w:val="311"/>
        </w:trPr>
        <w:tc>
          <w:tcPr>
            <w:tcW w:w="5312" w:type="dxa"/>
            <w:tcBorders>
              <w:top w:val="single" w:sz="4" w:space="0" w:color="auto"/>
            </w:tcBorders>
            <w:shd w:val="clear" w:color="auto" w:fill="auto"/>
          </w:tcPr>
          <w:p w:rsidR="00A40AD6" w:rsidRPr="00570B43" w:rsidRDefault="00A40AD6" w:rsidP="0044550B">
            <w:pPr>
              <w:rPr>
                <w:sz w:val="24"/>
                <w:szCs w:val="24"/>
              </w:rPr>
            </w:pPr>
            <w:r w:rsidRPr="00570B43">
              <w:rPr>
                <w:sz w:val="24"/>
                <w:szCs w:val="24"/>
              </w:rPr>
              <w:t xml:space="preserve">Výměna uhynulých keřů </w:t>
            </w:r>
            <w:r w:rsidR="00045509" w:rsidRPr="00570B43">
              <w:rPr>
                <w:sz w:val="24"/>
                <w:szCs w:val="24"/>
              </w:rPr>
              <w:t>včetně zákonné likvidace vzniklého BRKO</w:t>
            </w:r>
          </w:p>
        </w:tc>
        <w:tc>
          <w:tcPr>
            <w:tcW w:w="1984" w:type="dxa"/>
            <w:tcBorders>
              <w:top w:val="single" w:sz="4" w:space="0" w:color="auto"/>
            </w:tcBorders>
            <w:shd w:val="clear" w:color="auto" w:fill="auto"/>
          </w:tcPr>
          <w:p w:rsidR="00A40AD6" w:rsidRPr="00570B43" w:rsidRDefault="00A40AD6" w:rsidP="0044550B">
            <w:pPr>
              <w:jc w:val="center"/>
              <w:rPr>
                <w:sz w:val="24"/>
                <w:szCs w:val="24"/>
              </w:rPr>
            </w:pPr>
            <w:r w:rsidRPr="00570B43">
              <w:rPr>
                <w:sz w:val="24"/>
                <w:szCs w:val="24"/>
              </w:rPr>
              <w:t>2x</w:t>
            </w:r>
          </w:p>
        </w:tc>
      </w:tr>
      <w:tr w:rsidR="00A40AD6" w:rsidRPr="00570B43" w:rsidTr="00B97888">
        <w:tc>
          <w:tcPr>
            <w:tcW w:w="5312" w:type="dxa"/>
            <w:shd w:val="clear" w:color="auto" w:fill="auto"/>
          </w:tcPr>
          <w:p w:rsidR="00A40AD6" w:rsidRPr="00570B43" w:rsidRDefault="00A40AD6" w:rsidP="0044550B">
            <w:pPr>
              <w:rPr>
                <w:sz w:val="24"/>
                <w:szCs w:val="24"/>
              </w:rPr>
            </w:pPr>
            <w:r w:rsidRPr="00570B43">
              <w:rPr>
                <w:sz w:val="24"/>
                <w:szCs w:val="24"/>
              </w:rPr>
              <w:t>Pletí keřových záhonů</w:t>
            </w:r>
            <w:r w:rsidR="00976F74" w:rsidRPr="00570B43">
              <w:rPr>
                <w:sz w:val="24"/>
                <w:szCs w:val="24"/>
              </w:rPr>
              <w:t xml:space="preserve"> včetně zákonné likvidace vzniklého BRKO</w:t>
            </w:r>
          </w:p>
        </w:tc>
        <w:tc>
          <w:tcPr>
            <w:tcW w:w="1984" w:type="dxa"/>
            <w:shd w:val="clear" w:color="auto" w:fill="auto"/>
          </w:tcPr>
          <w:p w:rsidR="00A40AD6" w:rsidRPr="00570B43" w:rsidRDefault="00A40AD6" w:rsidP="0044550B">
            <w:pPr>
              <w:jc w:val="center"/>
              <w:rPr>
                <w:sz w:val="24"/>
                <w:szCs w:val="24"/>
              </w:rPr>
            </w:pPr>
            <w:r w:rsidRPr="00570B43">
              <w:rPr>
                <w:sz w:val="24"/>
                <w:szCs w:val="24"/>
              </w:rPr>
              <w:t>6x</w:t>
            </w:r>
          </w:p>
        </w:tc>
      </w:tr>
      <w:tr w:rsidR="00A40AD6" w:rsidRPr="00570B43" w:rsidTr="00B97888">
        <w:tc>
          <w:tcPr>
            <w:tcW w:w="5312" w:type="dxa"/>
            <w:shd w:val="clear" w:color="auto" w:fill="auto"/>
          </w:tcPr>
          <w:p w:rsidR="00A40AD6" w:rsidRPr="00570B43" w:rsidRDefault="00A40AD6" w:rsidP="0044550B">
            <w:pPr>
              <w:rPr>
                <w:sz w:val="24"/>
                <w:szCs w:val="24"/>
              </w:rPr>
            </w:pPr>
            <w:r w:rsidRPr="00570B43">
              <w:rPr>
                <w:sz w:val="24"/>
                <w:szCs w:val="24"/>
              </w:rPr>
              <w:t xml:space="preserve">Sběr papírků na zelených plochách </w:t>
            </w:r>
            <w:r w:rsidR="00976F74" w:rsidRPr="00570B43">
              <w:rPr>
                <w:sz w:val="24"/>
                <w:szCs w:val="24"/>
              </w:rPr>
              <w:t>včetně zákonné likvidace vzniklého odpadu</w:t>
            </w:r>
          </w:p>
        </w:tc>
        <w:tc>
          <w:tcPr>
            <w:tcW w:w="1984" w:type="dxa"/>
            <w:shd w:val="clear" w:color="auto" w:fill="auto"/>
          </w:tcPr>
          <w:p w:rsidR="00A40AD6" w:rsidRPr="00570B43" w:rsidRDefault="009A3C0D" w:rsidP="0044550B">
            <w:pPr>
              <w:jc w:val="center"/>
              <w:rPr>
                <w:sz w:val="24"/>
                <w:szCs w:val="24"/>
              </w:rPr>
            </w:pPr>
            <w:r w:rsidRPr="00570B43">
              <w:rPr>
                <w:sz w:val="24"/>
                <w:szCs w:val="24"/>
              </w:rPr>
              <w:t>52</w:t>
            </w:r>
            <w:r w:rsidR="00A40AD6" w:rsidRPr="00570B43">
              <w:rPr>
                <w:sz w:val="24"/>
                <w:szCs w:val="24"/>
              </w:rPr>
              <w:t>x</w:t>
            </w:r>
          </w:p>
        </w:tc>
      </w:tr>
      <w:tr w:rsidR="00A40AD6" w:rsidRPr="00570B43" w:rsidTr="00B97888">
        <w:tc>
          <w:tcPr>
            <w:tcW w:w="5312" w:type="dxa"/>
            <w:shd w:val="clear" w:color="auto" w:fill="auto"/>
          </w:tcPr>
          <w:p w:rsidR="00A40AD6" w:rsidRPr="00570B43" w:rsidRDefault="00A40AD6" w:rsidP="0044550B">
            <w:pPr>
              <w:rPr>
                <w:sz w:val="24"/>
                <w:szCs w:val="24"/>
              </w:rPr>
            </w:pPr>
            <w:r w:rsidRPr="00570B43">
              <w:rPr>
                <w:sz w:val="24"/>
                <w:szCs w:val="24"/>
              </w:rPr>
              <w:t xml:space="preserve">Pletí stromových mís a jejich úprav </w:t>
            </w:r>
          </w:p>
        </w:tc>
        <w:tc>
          <w:tcPr>
            <w:tcW w:w="1984" w:type="dxa"/>
            <w:shd w:val="clear" w:color="auto" w:fill="auto"/>
          </w:tcPr>
          <w:p w:rsidR="00A40AD6" w:rsidRPr="00570B43" w:rsidRDefault="00A40AD6" w:rsidP="0044550B">
            <w:pPr>
              <w:jc w:val="center"/>
              <w:rPr>
                <w:sz w:val="24"/>
                <w:szCs w:val="24"/>
              </w:rPr>
            </w:pPr>
            <w:r w:rsidRPr="00570B43">
              <w:rPr>
                <w:sz w:val="24"/>
                <w:szCs w:val="24"/>
              </w:rPr>
              <w:t>3x</w:t>
            </w:r>
          </w:p>
        </w:tc>
      </w:tr>
      <w:tr w:rsidR="00A40AD6" w:rsidRPr="00570B43" w:rsidTr="00B97888">
        <w:tc>
          <w:tcPr>
            <w:tcW w:w="5312" w:type="dxa"/>
            <w:shd w:val="clear" w:color="auto" w:fill="auto"/>
          </w:tcPr>
          <w:p w:rsidR="00A40AD6" w:rsidRPr="00570B43" w:rsidRDefault="00045509" w:rsidP="0044550B">
            <w:pPr>
              <w:rPr>
                <w:sz w:val="24"/>
                <w:szCs w:val="24"/>
              </w:rPr>
            </w:pPr>
            <w:r w:rsidRPr="00570B43">
              <w:rPr>
                <w:sz w:val="24"/>
                <w:szCs w:val="24"/>
              </w:rPr>
              <w:t xml:space="preserve">Výřez náletových dřevin vč. </w:t>
            </w:r>
            <w:proofErr w:type="spellStart"/>
            <w:r w:rsidRPr="00570B43">
              <w:rPr>
                <w:sz w:val="24"/>
                <w:szCs w:val="24"/>
              </w:rPr>
              <w:t>štěpkování</w:t>
            </w:r>
            <w:proofErr w:type="spellEnd"/>
            <w:r w:rsidR="00A40AD6" w:rsidRPr="00570B43">
              <w:rPr>
                <w:sz w:val="24"/>
                <w:szCs w:val="24"/>
              </w:rPr>
              <w:t xml:space="preserve"> vzniklého </w:t>
            </w:r>
            <w:r w:rsidRPr="00570B43">
              <w:rPr>
                <w:sz w:val="24"/>
                <w:szCs w:val="24"/>
              </w:rPr>
              <w:t>dřevního materiálu</w:t>
            </w:r>
          </w:p>
        </w:tc>
        <w:tc>
          <w:tcPr>
            <w:tcW w:w="1984" w:type="dxa"/>
            <w:shd w:val="clear" w:color="auto" w:fill="auto"/>
          </w:tcPr>
          <w:p w:rsidR="00A40AD6" w:rsidRPr="00570B43" w:rsidRDefault="00A40AD6" w:rsidP="0044550B">
            <w:pPr>
              <w:jc w:val="center"/>
              <w:rPr>
                <w:sz w:val="24"/>
                <w:szCs w:val="24"/>
              </w:rPr>
            </w:pPr>
            <w:r w:rsidRPr="00570B43">
              <w:rPr>
                <w:sz w:val="24"/>
                <w:szCs w:val="24"/>
              </w:rPr>
              <w:t>2x</w:t>
            </w:r>
          </w:p>
        </w:tc>
      </w:tr>
      <w:tr w:rsidR="00A40AD6" w:rsidRPr="00570B43" w:rsidTr="00B97888">
        <w:trPr>
          <w:trHeight w:val="489"/>
        </w:trPr>
        <w:tc>
          <w:tcPr>
            <w:tcW w:w="5312" w:type="dxa"/>
            <w:shd w:val="clear" w:color="auto" w:fill="auto"/>
          </w:tcPr>
          <w:p w:rsidR="00A40AD6" w:rsidRPr="00570B43" w:rsidRDefault="00A40AD6" w:rsidP="0044550B">
            <w:pPr>
              <w:rPr>
                <w:sz w:val="24"/>
                <w:szCs w:val="24"/>
              </w:rPr>
            </w:pPr>
            <w:r w:rsidRPr="00570B43">
              <w:rPr>
                <w:sz w:val="24"/>
                <w:szCs w:val="24"/>
              </w:rPr>
              <w:t>Doplnění mulčovací vrstvy u keřů a stromů</w:t>
            </w:r>
          </w:p>
        </w:tc>
        <w:tc>
          <w:tcPr>
            <w:tcW w:w="1984" w:type="dxa"/>
            <w:shd w:val="clear" w:color="auto" w:fill="auto"/>
          </w:tcPr>
          <w:p w:rsidR="00A40AD6" w:rsidRPr="00570B43" w:rsidRDefault="00A40AD6" w:rsidP="0044550B">
            <w:pPr>
              <w:jc w:val="center"/>
              <w:rPr>
                <w:sz w:val="24"/>
                <w:szCs w:val="24"/>
              </w:rPr>
            </w:pPr>
            <w:r w:rsidRPr="00570B43">
              <w:rPr>
                <w:sz w:val="24"/>
                <w:szCs w:val="24"/>
              </w:rPr>
              <w:t>2x</w:t>
            </w:r>
          </w:p>
        </w:tc>
      </w:tr>
      <w:tr w:rsidR="00A40AD6" w:rsidRPr="00570B43" w:rsidTr="00B97888">
        <w:tc>
          <w:tcPr>
            <w:tcW w:w="5312" w:type="dxa"/>
            <w:shd w:val="clear" w:color="auto" w:fill="auto"/>
          </w:tcPr>
          <w:p w:rsidR="00A40AD6" w:rsidRPr="00570B43" w:rsidRDefault="00A40AD6" w:rsidP="0044550B">
            <w:pPr>
              <w:rPr>
                <w:sz w:val="24"/>
                <w:szCs w:val="24"/>
              </w:rPr>
            </w:pPr>
            <w:r w:rsidRPr="00570B43">
              <w:rPr>
                <w:sz w:val="24"/>
                <w:szCs w:val="24"/>
              </w:rPr>
              <w:t>Zálivka – mladá výsadba - stromy</w:t>
            </w:r>
          </w:p>
        </w:tc>
        <w:tc>
          <w:tcPr>
            <w:tcW w:w="1984" w:type="dxa"/>
            <w:shd w:val="clear" w:color="auto" w:fill="auto"/>
          </w:tcPr>
          <w:p w:rsidR="00A40AD6" w:rsidRPr="00570B43" w:rsidRDefault="002A3428" w:rsidP="0044550B">
            <w:pPr>
              <w:jc w:val="center"/>
              <w:rPr>
                <w:sz w:val="24"/>
                <w:szCs w:val="24"/>
              </w:rPr>
            </w:pPr>
            <w:r w:rsidRPr="00570B43">
              <w:rPr>
                <w:sz w:val="24"/>
                <w:szCs w:val="24"/>
              </w:rPr>
              <w:t>3</w:t>
            </w:r>
            <w:r w:rsidR="00A40AD6" w:rsidRPr="00570B43">
              <w:rPr>
                <w:sz w:val="24"/>
                <w:szCs w:val="24"/>
              </w:rPr>
              <w:t>0x</w:t>
            </w:r>
          </w:p>
        </w:tc>
      </w:tr>
      <w:tr w:rsidR="00A40AD6" w:rsidRPr="00570B43" w:rsidTr="00B97888">
        <w:tc>
          <w:tcPr>
            <w:tcW w:w="5312" w:type="dxa"/>
            <w:shd w:val="clear" w:color="auto" w:fill="auto"/>
          </w:tcPr>
          <w:p w:rsidR="00A40AD6" w:rsidRPr="00570B43" w:rsidRDefault="00A40AD6" w:rsidP="0044550B">
            <w:pPr>
              <w:rPr>
                <w:sz w:val="24"/>
                <w:szCs w:val="24"/>
              </w:rPr>
            </w:pPr>
            <w:r w:rsidRPr="00570B43">
              <w:rPr>
                <w:sz w:val="24"/>
                <w:szCs w:val="24"/>
              </w:rPr>
              <w:t>Zálivka – mladá výsadba - keře</w:t>
            </w:r>
          </w:p>
        </w:tc>
        <w:tc>
          <w:tcPr>
            <w:tcW w:w="1984" w:type="dxa"/>
            <w:shd w:val="clear" w:color="auto" w:fill="auto"/>
          </w:tcPr>
          <w:p w:rsidR="00A40AD6" w:rsidRPr="00570B43" w:rsidRDefault="002A3428" w:rsidP="0044550B">
            <w:pPr>
              <w:jc w:val="center"/>
              <w:rPr>
                <w:sz w:val="24"/>
                <w:szCs w:val="24"/>
              </w:rPr>
            </w:pPr>
            <w:r w:rsidRPr="00570B43">
              <w:rPr>
                <w:sz w:val="24"/>
                <w:szCs w:val="24"/>
              </w:rPr>
              <w:t>3</w:t>
            </w:r>
            <w:r w:rsidR="00A40AD6" w:rsidRPr="00570B43">
              <w:rPr>
                <w:sz w:val="24"/>
                <w:szCs w:val="24"/>
              </w:rPr>
              <w:t>0x</w:t>
            </w:r>
          </w:p>
        </w:tc>
      </w:tr>
      <w:tr w:rsidR="00A40AD6" w:rsidRPr="00570B43" w:rsidTr="00B97888">
        <w:tc>
          <w:tcPr>
            <w:tcW w:w="5312" w:type="dxa"/>
            <w:shd w:val="clear" w:color="auto" w:fill="auto"/>
          </w:tcPr>
          <w:p w:rsidR="00A40AD6" w:rsidRPr="00570B43" w:rsidRDefault="00A40AD6" w:rsidP="0044550B">
            <w:pPr>
              <w:rPr>
                <w:sz w:val="24"/>
                <w:szCs w:val="24"/>
              </w:rPr>
            </w:pPr>
            <w:r w:rsidRPr="00570B43">
              <w:rPr>
                <w:sz w:val="24"/>
                <w:szCs w:val="24"/>
              </w:rPr>
              <w:t>Zálivka stromů (50l/1ks)</w:t>
            </w:r>
          </w:p>
        </w:tc>
        <w:tc>
          <w:tcPr>
            <w:tcW w:w="1984" w:type="dxa"/>
            <w:shd w:val="clear" w:color="auto" w:fill="auto"/>
          </w:tcPr>
          <w:p w:rsidR="00A40AD6" w:rsidRPr="00570B43" w:rsidRDefault="00A40AD6" w:rsidP="0044550B">
            <w:pPr>
              <w:jc w:val="center"/>
              <w:rPr>
                <w:sz w:val="24"/>
                <w:szCs w:val="24"/>
              </w:rPr>
            </w:pPr>
            <w:r w:rsidRPr="00570B43">
              <w:rPr>
                <w:sz w:val="24"/>
                <w:szCs w:val="24"/>
              </w:rPr>
              <w:t>6x</w:t>
            </w:r>
          </w:p>
        </w:tc>
      </w:tr>
      <w:tr w:rsidR="00A40AD6" w:rsidRPr="00570B43" w:rsidTr="00B97888">
        <w:tc>
          <w:tcPr>
            <w:tcW w:w="5312" w:type="dxa"/>
            <w:shd w:val="clear" w:color="auto" w:fill="auto"/>
          </w:tcPr>
          <w:p w:rsidR="00A40AD6" w:rsidRPr="00570B43" w:rsidRDefault="00A40AD6" w:rsidP="0044550B">
            <w:pPr>
              <w:rPr>
                <w:sz w:val="24"/>
                <w:szCs w:val="24"/>
              </w:rPr>
            </w:pPr>
            <w:r w:rsidRPr="00570B43">
              <w:rPr>
                <w:sz w:val="24"/>
                <w:szCs w:val="24"/>
              </w:rPr>
              <w:t>Zálivka keřů (50l/1m</w:t>
            </w:r>
            <w:r w:rsidRPr="00570B43">
              <w:rPr>
                <w:sz w:val="24"/>
                <w:szCs w:val="24"/>
                <w:vertAlign w:val="superscript"/>
              </w:rPr>
              <w:t>2</w:t>
            </w:r>
            <w:r w:rsidRPr="00570B43">
              <w:rPr>
                <w:sz w:val="24"/>
                <w:szCs w:val="24"/>
              </w:rPr>
              <w:t xml:space="preserve">) </w:t>
            </w:r>
          </w:p>
        </w:tc>
        <w:tc>
          <w:tcPr>
            <w:tcW w:w="1984" w:type="dxa"/>
            <w:shd w:val="clear" w:color="auto" w:fill="auto"/>
          </w:tcPr>
          <w:p w:rsidR="00A40AD6" w:rsidRPr="00570B43" w:rsidRDefault="00A40AD6" w:rsidP="0044550B">
            <w:pPr>
              <w:jc w:val="center"/>
              <w:rPr>
                <w:sz w:val="24"/>
                <w:szCs w:val="24"/>
              </w:rPr>
            </w:pPr>
            <w:r w:rsidRPr="00570B43">
              <w:rPr>
                <w:sz w:val="24"/>
                <w:szCs w:val="24"/>
              </w:rPr>
              <w:t>6x</w:t>
            </w:r>
          </w:p>
        </w:tc>
      </w:tr>
      <w:tr w:rsidR="00A40AD6" w:rsidRPr="00570B43" w:rsidTr="00B97888">
        <w:tc>
          <w:tcPr>
            <w:tcW w:w="5312" w:type="dxa"/>
            <w:shd w:val="clear" w:color="auto" w:fill="auto"/>
          </w:tcPr>
          <w:p w:rsidR="00A40AD6" w:rsidRPr="00570B43" w:rsidRDefault="00A40AD6" w:rsidP="0044550B">
            <w:pPr>
              <w:rPr>
                <w:sz w:val="24"/>
                <w:szCs w:val="24"/>
              </w:rPr>
            </w:pPr>
            <w:r w:rsidRPr="00570B43">
              <w:rPr>
                <w:sz w:val="24"/>
                <w:szCs w:val="24"/>
              </w:rPr>
              <w:t xml:space="preserve">Kosení a hrabání listí z trávníku </w:t>
            </w:r>
            <w:r w:rsidR="00045509" w:rsidRPr="00570B43">
              <w:rPr>
                <w:sz w:val="24"/>
                <w:szCs w:val="24"/>
              </w:rPr>
              <w:t>včetně zákonné likvidace vzniklého odpadu</w:t>
            </w:r>
          </w:p>
        </w:tc>
        <w:tc>
          <w:tcPr>
            <w:tcW w:w="1984" w:type="dxa"/>
            <w:shd w:val="clear" w:color="auto" w:fill="auto"/>
          </w:tcPr>
          <w:p w:rsidR="00A40AD6" w:rsidRPr="00570B43" w:rsidRDefault="00A40AD6" w:rsidP="0044550B">
            <w:pPr>
              <w:jc w:val="center"/>
              <w:rPr>
                <w:sz w:val="24"/>
                <w:szCs w:val="24"/>
              </w:rPr>
            </w:pPr>
            <w:r w:rsidRPr="00570B43">
              <w:rPr>
                <w:sz w:val="24"/>
                <w:szCs w:val="24"/>
              </w:rPr>
              <w:t>7x</w:t>
            </w:r>
          </w:p>
        </w:tc>
      </w:tr>
      <w:tr w:rsidR="00A40AD6" w:rsidRPr="00570B43" w:rsidTr="00B97888">
        <w:tc>
          <w:tcPr>
            <w:tcW w:w="5312" w:type="dxa"/>
            <w:shd w:val="clear" w:color="auto" w:fill="auto"/>
          </w:tcPr>
          <w:p w:rsidR="00A40AD6" w:rsidRPr="00570B43" w:rsidRDefault="00A40AD6" w:rsidP="0044550B">
            <w:pPr>
              <w:rPr>
                <w:sz w:val="24"/>
                <w:szCs w:val="24"/>
              </w:rPr>
            </w:pPr>
            <w:r w:rsidRPr="00570B43">
              <w:rPr>
                <w:sz w:val="24"/>
                <w:szCs w:val="24"/>
              </w:rPr>
              <w:t xml:space="preserve">Výchovný řez stromů </w:t>
            </w:r>
            <w:r w:rsidR="00045509" w:rsidRPr="00570B43">
              <w:rPr>
                <w:sz w:val="24"/>
                <w:szCs w:val="24"/>
              </w:rPr>
              <w:t xml:space="preserve">včetně </w:t>
            </w:r>
            <w:proofErr w:type="spellStart"/>
            <w:r w:rsidR="00045509" w:rsidRPr="00570B43">
              <w:rPr>
                <w:sz w:val="24"/>
                <w:szCs w:val="24"/>
              </w:rPr>
              <w:t>štěpkování</w:t>
            </w:r>
            <w:proofErr w:type="spellEnd"/>
            <w:r w:rsidR="00045509" w:rsidRPr="00570B43">
              <w:rPr>
                <w:sz w:val="24"/>
                <w:szCs w:val="24"/>
              </w:rPr>
              <w:t xml:space="preserve"> vzniklého dřevního materiálu</w:t>
            </w:r>
          </w:p>
        </w:tc>
        <w:tc>
          <w:tcPr>
            <w:tcW w:w="1984" w:type="dxa"/>
            <w:shd w:val="clear" w:color="auto" w:fill="auto"/>
          </w:tcPr>
          <w:p w:rsidR="00A40AD6" w:rsidRPr="00570B43" w:rsidRDefault="00A40AD6" w:rsidP="0044550B">
            <w:pPr>
              <w:jc w:val="center"/>
              <w:rPr>
                <w:sz w:val="24"/>
                <w:szCs w:val="24"/>
              </w:rPr>
            </w:pPr>
            <w:r w:rsidRPr="00570B43">
              <w:rPr>
                <w:sz w:val="24"/>
                <w:szCs w:val="24"/>
              </w:rPr>
              <w:t>2x</w:t>
            </w:r>
          </w:p>
        </w:tc>
      </w:tr>
      <w:tr w:rsidR="00A40AD6" w:rsidRPr="00570B43" w:rsidTr="00B97888">
        <w:tc>
          <w:tcPr>
            <w:tcW w:w="5312" w:type="dxa"/>
            <w:shd w:val="clear" w:color="auto" w:fill="auto"/>
          </w:tcPr>
          <w:p w:rsidR="00A40AD6" w:rsidRPr="00570B43" w:rsidRDefault="00A40AD6" w:rsidP="0044550B">
            <w:pPr>
              <w:rPr>
                <w:sz w:val="24"/>
                <w:szCs w:val="24"/>
              </w:rPr>
            </w:pPr>
            <w:r w:rsidRPr="00570B43">
              <w:rPr>
                <w:sz w:val="24"/>
                <w:szCs w:val="24"/>
              </w:rPr>
              <w:t xml:space="preserve">Tvarovací řez keřů </w:t>
            </w:r>
            <w:r w:rsidR="00045509" w:rsidRPr="00570B43">
              <w:rPr>
                <w:sz w:val="24"/>
                <w:szCs w:val="24"/>
              </w:rPr>
              <w:t xml:space="preserve">včetně </w:t>
            </w:r>
            <w:proofErr w:type="spellStart"/>
            <w:r w:rsidR="00045509" w:rsidRPr="00570B43">
              <w:rPr>
                <w:sz w:val="24"/>
                <w:szCs w:val="24"/>
              </w:rPr>
              <w:t>štěpkování</w:t>
            </w:r>
            <w:proofErr w:type="spellEnd"/>
            <w:r w:rsidR="00045509" w:rsidRPr="00570B43">
              <w:rPr>
                <w:sz w:val="24"/>
                <w:szCs w:val="24"/>
              </w:rPr>
              <w:t xml:space="preserve"> vzniklého dřevního materiálu</w:t>
            </w:r>
          </w:p>
        </w:tc>
        <w:tc>
          <w:tcPr>
            <w:tcW w:w="1984" w:type="dxa"/>
            <w:shd w:val="clear" w:color="auto" w:fill="auto"/>
          </w:tcPr>
          <w:p w:rsidR="00A40AD6" w:rsidRPr="00570B43" w:rsidRDefault="00A40AD6" w:rsidP="0044550B">
            <w:pPr>
              <w:jc w:val="center"/>
              <w:rPr>
                <w:sz w:val="24"/>
                <w:szCs w:val="24"/>
              </w:rPr>
            </w:pPr>
            <w:r w:rsidRPr="00570B43">
              <w:rPr>
                <w:sz w:val="24"/>
                <w:szCs w:val="24"/>
              </w:rPr>
              <w:t>3x</w:t>
            </w:r>
          </w:p>
        </w:tc>
      </w:tr>
      <w:tr w:rsidR="00A40AD6" w:rsidRPr="00570B43" w:rsidTr="00B97888">
        <w:tc>
          <w:tcPr>
            <w:tcW w:w="5312" w:type="dxa"/>
            <w:shd w:val="clear" w:color="auto" w:fill="auto"/>
          </w:tcPr>
          <w:p w:rsidR="00A40AD6" w:rsidRPr="00570B43" w:rsidRDefault="00A40AD6" w:rsidP="0044550B">
            <w:pPr>
              <w:rPr>
                <w:sz w:val="24"/>
                <w:szCs w:val="24"/>
              </w:rPr>
            </w:pPr>
            <w:r w:rsidRPr="00570B43">
              <w:rPr>
                <w:sz w:val="24"/>
                <w:szCs w:val="24"/>
              </w:rPr>
              <w:t xml:space="preserve">Přihnojení vysazených stromů </w:t>
            </w:r>
          </w:p>
        </w:tc>
        <w:tc>
          <w:tcPr>
            <w:tcW w:w="1984" w:type="dxa"/>
            <w:shd w:val="clear" w:color="auto" w:fill="auto"/>
          </w:tcPr>
          <w:p w:rsidR="00A40AD6" w:rsidRPr="00570B43" w:rsidRDefault="00A40AD6" w:rsidP="0044550B">
            <w:pPr>
              <w:jc w:val="center"/>
              <w:rPr>
                <w:sz w:val="24"/>
                <w:szCs w:val="24"/>
              </w:rPr>
            </w:pPr>
            <w:r w:rsidRPr="00570B43">
              <w:rPr>
                <w:sz w:val="24"/>
                <w:szCs w:val="24"/>
              </w:rPr>
              <w:t>2x</w:t>
            </w:r>
          </w:p>
        </w:tc>
      </w:tr>
      <w:tr w:rsidR="00A40AD6" w:rsidRPr="00570B43" w:rsidTr="00B97888">
        <w:tc>
          <w:tcPr>
            <w:tcW w:w="5312" w:type="dxa"/>
            <w:shd w:val="clear" w:color="auto" w:fill="auto"/>
          </w:tcPr>
          <w:p w:rsidR="00A40AD6" w:rsidRPr="00570B43" w:rsidRDefault="00A40AD6" w:rsidP="0044550B">
            <w:pPr>
              <w:rPr>
                <w:sz w:val="24"/>
                <w:szCs w:val="24"/>
              </w:rPr>
            </w:pPr>
            <w:r w:rsidRPr="00570B43">
              <w:rPr>
                <w:sz w:val="24"/>
                <w:szCs w:val="24"/>
              </w:rPr>
              <w:t xml:space="preserve">Přihnojení vysazených keřů </w:t>
            </w:r>
          </w:p>
        </w:tc>
        <w:tc>
          <w:tcPr>
            <w:tcW w:w="1984" w:type="dxa"/>
            <w:shd w:val="clear" w:color="auto" w:fill="auto"/>
          </w:tcPr>
          <w:p w:rsidR="00A40AD6" w:rsidRPr="00570B43" w:rsidRDefault="00A40AD6" w:rsidP="0044550B">
            <w:pPr>
              <w:jc w:val="center"/>
              <w:rPr>
                <w:sz w:val="24"/>
                <w:szCs w:val="24"/>
              </w:rPr>
            </w:pPr>
            <w:r w:rsidRPr="00570B43">
              <w:rPr>
                <w:sz w:val="24"/>
                <w:szCs w:val="24"/>
              </w:rPr>
              <w:t>2x</w:t>
            </w:r>
          </w:p>
        </w:tc>
      </w:tr>
      <w:tr w:rsidR="00A40AD6" w:rsidRPr="00570B43" w:rsidTr="00B97888">
        <w:tc>
          <w:tcPr>
            <w:tcW w:w="5312" w:type="dxa"/>
            <w:shd w:val="clear" w:color="auto" w:fill="auto"/>
          </w:tcPr>
          <w:p w:rsidR="00A40AD6" w:rsidRPr="00570B43" w:rsidRDefault="00A40AD6" w:rsidP="0044550B">
            <w:pPr>
              <w:rPr>
                <w:sz w:val="24"/>
                <w:szCs w:val="24"/>
              </w:rPr>
            </w:pPr>
            <w:r w:rsidRPr="00570B43">
              <w:rPr>
                <w:sz w:val="24"/>
                <w:szCs w:val="24"/>
              </w:rPr>
              <w:t xml:space="preserve">Jarní vyhrabání trávníku </w:t>
            </w:r>
            <w:r w:rsidR="00976F74" w:rsidRPr="00570B43">
              <w:rPr>
                <w:sz w:val="24"/>
                <w:szCs w:val="24"/>
              </w:rPr>
              <w:t>včetně zákonné likvidace vzniklého odpadu</w:t>
            </w:r>
          </w:p>
        </w:tc>
        <w:tc>
          <w:tcPr>
            <w:tcW w:w="1984" w:type="dxa"/>
            <w:shd w:val="clear" w:color="auto" w:fill="auto"/>
          </w:tcPr>
          <w:p w:rsidR="00A40AD6" w:rsidRPr="00570B43" w:rsidRDefault="00A40AD6" w:rsidP="0044550B">
            <w:pPr>
              <w:jc w:val="center"/>
              <w:rPr>
                <w:sz w:val="24"/>
                <w:szCs w:val="24"/>
              </w:rPr>
            </w:pPr>
            <w:r w:rsidRPr="00570B43">
              <w:rPr>
                <w:sz w:val="24"/>
                <w:szCs w:val="24"/>
              </w:rPr>
              <w:t>1x</w:t>
            </w:r>
          </w:p>
        </w:tc>
      </w:tr>
      <w:tr w:rsidR="00A40AD6" w:rsidRPr="00570B43" w:rsidTr="00B97888">
        <w:tc>
          <w:tcPr>
            <w:tcW w:w="5312" w:type="dxa"/>
            <w:shd w:val="clear" w:color="auto" w:fill="auto"/>
          </w:tcPr>
          <w:p w:rsidR="00A40AD6" w:rsidRPr="00570B43" w:rsidRDefault="00A40AD6" w:rsidP="0044550B">
            <w:pPr>
              <w:rPr>
                <w:sz w:val="24"/>
                <w:szCs w:val="24"/>
              </w:rPr>
            </w:pPr>
            <w:r w:rsidRPr="00570B43">
              <w:rPr>
                <w:sz w:val="24"/>
                <w:szCs w:val="24"/>
              </w:rPr>
              <w:t xml:space="preserve">Oprava kotvení stromů </w:t>
            </w:r>
          </w:p>
        </w:tc>
        <w:tc>
          <w:tcPr>
            <w:tcW w:w="1984" w:type="dxa"/>
            <w:shd w:val="clear" w:color="auto" w:fill="auto"/>
          </w:tcPr>
          <w:p w:rsidR="00A40AD6" w:rsidRPr="00570B43" w:rsidRDefault="00A40AD6" w:rsidP="0044550B">
            <w:pPr>
              <w:jc w:val="center"/>
              <w:rPr>
                <w:sz w:val="24"/>
                <w:szCs w:val="24"/>
              </w:rPr>
            </w:pPr>
            <w:r w:rsidRPr="00570B43">
              <w:rPr>
                <w:sz w:val="24"/>
                <w:szCs w:val="24"/>
              </w:rPr>
              <w:t>2x</w:t>
            </w:r>
          </w:p>
        </w:tc>
      </w:tr>
      <w:tr w:rsidR="00A40AD6" w:rsidRPr="00570B43" w:rsidTr="00B97888">
        <w:tc>
          <w:tcPr>
            <w:tcW w:w="5312" w:type="dxa"/>
            <w:shd w:val="clear" w:color="auto" w:fill="auto"/>
          </w:tcPr>
          <w:p w:rsidR="00A40AD6" w:rsidRPr="00570B43" w:rsidRDefault="00A40AD6" w:rsidP="0044550B">
            <w:pPr>
              <w:rPr>
                <w:sz w:val="24"/>
                <w:szCs w:val="24"/>
              </w:rPr>
            </w:pPr>
            <w:r w:rsidRPr="00570B43">
              <w:rPr>
                <w:sz w:val="24"/>
                <w:szCs w:val="24"/>
              </w:rPr>
              <w:t>Dovoz vody</w:t>
            </w:r>
          </w:p>
        </w:tc>
        <w:tc>
          <w:tcPr>
            <w:tcW w:w="1984" w:type="dxa"/>
            <w:shd w:val="clear" w:color="auto" w:fill="auto"/>
          </w:tcPr>
          <w:p w:rsidR="00A40AD6" w:rsidRPr="00570B43" w:rsidRDefault="009A3C0D" w:rsidP="0044550B">
            <w:pPr>
              <w:jc w:val="center"/>
              <w:rPr>
                <w:sz w:val="24"/>
                <w:szCs w:val="24"/>
              </w:rPr>
            </w:pPr>
            <w:r w:rsidRPr="00570B43">
              <w:rPr>
                <w:sz w:val="24"/>
                <w:szCs w:val="24"/>
              </w:rPr>
              <w:t>30</w:t>
            </w:r>
            <w:r w:rsidR="00A40AD6" w:rsidRPr="00570B43">
              <w:rPr>
                <w:sz w:val="24"/>
                <w:szCs w:val="24"/>
              </w:rPr>
              <w:t>x</w:t>
            </w:r>
          </w:p>
        </w:tc>
      </w:tr>
      <w:tr w:rsidR="00A40AD6" w:rsidRPr="00570B43" w:rsidTr="00B97888">
        <w:tc>
          <w:tcPr>
            <w:tcW w:w="5312" w:type="dxa"/>
            <w:shd w:val="clear" w:color="auto" w:fill="auto"/>
          </w:tcPr>
          <w:p w:rsidR="00A40AD6" w:rsidRPr="00570B43" w:rsidRDefault="00A40AD6" w:rsidP="0044550B">
            <w:pPr>
              <w:rPr>
                <w:sz w:val="24"/>
                <w:szCs w:val="24"/>
              </w:rPr>
            </w:pPr>
            <w:r w:rsidRPr="00570B43">
              <w:rPr>
                <w:sz w:val="24"/>
                <w:szCs w:val="24"/>
              </w:rPr>
              <w:t xml:space="preserve">Oprava mechanických a dřevěných částí vč. </w:t>
            </w:r>
            <w:proofErr w:type="spellStart"/>
            <w:r w:rsidRPr="00570B43">
              <w:rPr>
                <w:sz w:val="24"/>
                <w:szCs w:val="24"/>
              </w:rPr>
              <w:t>obrusu</w:t>
            </w:r>
            <w:proofErr w:type="spellEnd"/>
            <w:r w:rsidRPr="00570B43">
              <w:rPr>
                <w:sz w:val="24"/>
                <w:szCs w:val="24"/>
              </w:rPr>
              <w:t xml:space="preserve"> a nátěru laviček</w:t>
            </w:r>
          </w:p>
        </w:tc>
        <w:tc>
          <w:tcPr>
            <w:tcW w:w="1984" w:type="dxa"/>
            <w:shd w:val="clear" w:color="auto" w:fill="auto"/>
          </w:tcPr>
          <w:p w:rsidR="00A40AD6" w:rsidRPr="00570B43" w:rsidRDefault="00A40AD6" w:rsidP="0044550B">
            <w:pPr>
              <w:jc w:val="center"/>
              <w:rPr>
                <w:sz w:val="24"/>
                <w:szCs w:val="24"/>
              </w:rPr>
            </w:pPr>
            <w:r w:rsidRPr="00570B43">
              <w:rPr>
                <w:sz w:val="24"/>
                <w:szCs w:val="24"/>
              </w:rPr>
              <w:t>2x</w:t>
            </w:r>
          </w:p>
        </w:tc>
      </w:tr>
      <w:tr w:rsidR="00A40AD6" w:rsidRPr="00570B43" w:rsidTr="00B97888">
        <w:tc>
          <w:tcPr>
            <w:tcW w:w="5312" w:type="dxa"/>
            <w:shd w:val="clear" w:color="auto" w:fill="auto"/>
          </w:tcPr>
          <w:p w:rsidR="00A40AD6" w:rsidRPr="00570B43" w:rsidRDefault="00A40AD6" w:rsidP="0044550B">
            <w:pPr>
              <w:rPr>
                <w:sz w:val="24"/>
                <w:szCs w:val="24"/>
              </w:rPr>
            </w:pPr>
            <w:r w:rsidRPr="00570B43">
              <w:rPr>
                <w:sz w:val="24"/>
                <w:szCs w:val="24"/>
              </w:rPr>
              <w:t>Oprava mec</w:t>
            </w:r>
            <w:r w:rsidR="0089053F" w:rsidRPr="00570B43">
              <w:rPr>
                <w:sz w:val="24"/>
                <w:szCs w:val="24"/>
              </w:rPr>
              <w:t>hanických a dřevěných částí vč.</w:t>
            </w:r>
            <w:r w:rsidRPr="00570B43">
              <w:rPr>
                <w:sz w:val="24"/>
                <w:szCs w:val="24"/>
              </w:rPr>
              <w:t xml:space="preserve"> </w:t>
            </w:r>
            <w:proofErr w:type="spellStart"/>
            <w:r w:rsidRPr="00570B43">
              <w:rPr>
                <w:sz w:val="24"/>
                <w:szCs w:val="24"/>
              </w:rPr>
              <w:t>obrusu</w:t>
            </w:r>
            <w:proofErr w:type="spellEnd"/>
            <w:r w:rsidRPr="00570B43">
              <w:rPr>
                <w:sz w:val="24"/>
                <w:szCs w:val="24"/>
              </w:rPr>
              <w:t xml:space="preserve"> a nátěru altánů</w:t>
            </w:r>
          </w:p>
        </w:tc>
        <w:tc>
          <w:tcPr>
            <w:tcW w:w="1984" w:type="dxa"/>
            <w:shd w:val="clear" w:color="auto" w:fill="auto"/>
          </w:tcPr>
          <w:p w:rsidR="00A40AD6" w:rsidRPr="00570B43" w:rsidRDefault="00A40AD6" w:rsidP="0044550B">
            <w:pPr>
              <w:jc w:val="center"/>
              <w:rPr>
                <w:sz w:val="24"/>
                <w:szCs w:val="24"/>
              </w:rPr>
            </w:pPr>
            <w:r w:rsidRPr="00570B43">
              <w:rPr>
                <w:sz w:val="24"/>
                <w:szCs w:val="24"/>
              </w:rPr>
              <w:t>2x</w:t>
            </w:r>
          </w:p>
        </w:tc>
      </w:tr>
      <w:tr w:rsidR="00A40AD6" w:rsidRPr="00570B43" w:rsidTr="00B97888">
        <w:tc>
          <w:tcPr>
            <w:tcW w:w="5312" w:type="dxa"/>
            <w:shd w:val="clear" w:color="auto" w:fill="auto"/>
          </w:tcPr>
          <w:p w:rsidR="00A40AD6" w:rsidRPr="00570B43" w:rsidRDefault="00A40AD6" w:rsidP="0044550B">
            <w:pPr>
              <w:rPr>
                <w:sz w:val="24"/>
                <w:szCs w:val="24"/>
              </w:rPr>
            </w:pPr>
            <w:r w:rsidRPr="00570B43">
              <w:rPr>
                <w:sz w:val="24"/>
                <w:szCs w:val="24"/>
              </w:rPr>
              <w:t>Oprava mec</w:t>
            </w:r>
            <w:r w:rsidR="0089053F" w:rsidRPr="00570B43">
              <w:rPr>
                <w:sz w:val="24"/>
                <w:szCs w:val="24"/>
              </w:rPr>
              <w:t>hanických a dřevěných částí vč.</w:t>
            </w:r>
            <w:r w:rsidRPr="00570B43">
              <w:rPr>
                <w:sz w:val="24"/>
                <w:szCs w:val="24"/>
              </w:rPr>
              <w:t xml:space="preserve"> </w:t>
            </w:r>
            <w:proofErr w:type="spellStart"/>
            <w:r w:rsidRPr="00570B43">
              <w:rPr>
                <w:sz w:val="24"/>
                <w:szCs w:val="24"/>
              </w:rPr>
              <w:t>obrusu</w:t>
            </w:r>
            <w:proofErr w:type="spellEnd"/>
            <w:r w:rsidRPr="00570B43">
              <w:rPr>
                <w:sz w:val="24"/>
                <w:szCs w:val="24"/>
              </w:rPr>
              <w:t xml:space="preserve"> a nátěru </w:t>
            </w:r>
            <w:proofErr w:type="spellStart"/>
            <w:r w:rsidRPr="00570B43">
              <w:rPr>
                <w:sz w:val="24"/>
                <w:szCs w:val="24"/>
              </w:rPr>
              <w:t>info</w:t>
            </w:r>
            <w:proofErr w:type="spellEnd"/>
            <w:r w:rsidRPr="00570B43">
              <w:rPr>
                <w:sz w:val="24"/>
                <w:szCs w:val="24"/>
              </w:rPr>
              <w:t>. tabulí</w:t>
            </w:r>
          </w:p>
        </w:tc>
        <w:tc>
          <w:tcPr>
            <w:tcW w:w="1984" w:type="dxa"/>
            <w:shd w:val="clear" w:color="auto" w:fill="auto"/>
          </w:tcPr>
          <w:p w:rsidR="00A40AD6" w:rsidRPr="00570B43" w:rsidRDefault="00A40AD6" w:rsidP="0044550B">
            <w:pPr>
              <w:jc w:val="center"/>
              <w:rPr>
                <w:sz w:val="24"/>
                <w:szCs w:val="24"/>
              </w:rPr>
            </w:pPr>
            <w:r w:rsidRPr="00570B43">
              <w:rPr>
                <w:sz w:val="24"/>
                <w:szCs w:val="24"/>
              </w:rPr>
              <w:t>2x</w:t>
            </w:r>
          </w:p>
        </w:tc>
      </w:tr>
      <w:tr w:rsidR="00A40AD6" w:rsidRPr="00570B43" w:rsidTr="00B97888">
        <w:tc>
          <w:tcPr>
            <w:tcW w:w="5312" w:type="dxa"/>
            <w:tcBorders>
              <w:bottom w:val="single" w:sz="4" w:space="0" w:color="auto"/>
            </w:tcBorders>
            <w:shd w:val="clear" w:color="auto" w:fill="auto"/>
          </w:tcPr>
          <w:p w:rsidR="00A40AD6" w:rsidRPr="00570B43" w:rsidRDefault="00A40AD6" w:rsidP="0044550B">
            <w:pPr>
              <w:rPr>
                <w:sz w:val="24"/>
                <w:szCs w:val="24"/>
              </w:rPr>
            </w:pPr>
            <w:r w:rsidRPr="00570B43">
              <w:rPr>
                <w:sz w:val="24"/>
                <w:szCs w:val="24"/>
              </w:rPr>
              <w:t>Oprava mec</w:t>
            </w:r>
            <w:r w:rsidR="0089053F" w:rsidRPr="00570B43">
              <w:rPr>
                <w:sz w:val="24"/>
                <w:szCs w:val="24"/>
              </w:rPr>
              <w:t>hanických a dřevěných částí vč.</w:t>
            </w:r>
            <w:r w:rsidRPr="00570B43">
              <w:rPr>
                <w:sz w:val="24"/>
                <w:szCs w:val="24"/>
              </w:rPr>
              <w:t xml:space="preserve"> </w:t>
            </w:r>
            <w:proofErr w:type="spellStart"/>
            <w:r w:rsidRPr="00570B43">
              <w:rPr>
                <w:sz w:val="24"/>
                <w:szCs w:val="24"/>
              </w:rPr>
              <w:t>obrusu</w:t>
            </w:r>
            <w:proofErr w:type="spellEnd"/>
            <w:r w:rsidRPr="00570B43">
              <w:rPr>
                <w:sz w:val="24"/>
                <w:szCs w:val="24"/>
              </w:rPr>
              <w:t xml:space="preserve"> a nátěru odpad. </w:t>
            </w:r>
            <w:proofErr w:type="gramStart"/>
            <w:r w:rsidRPr="00570B43">
              <w:rPr>
                <w:sz w:val="24"/>
                <w:szCs w:val="24"/>
              </w:rPr>
              <w:t>košů</w:t>
            </w:r>
            <w:proofErr w:type="gramEnd"/>
          </w:p>
        </w:tc>
        <w:tc>
          <w:tcPr>
            <w:tcW w:w="1984" w:type="dxa"/>
            <w:tcBorders>
              <w:bottom w:val="single" w:sz="4" w:space="0" w:color="auto"/>
            </w:tcBorders>
            <w:shd w:val="clear" w:color="auto" w:fill="auto"/>
          </w:tcPr>
          <w:p w:rsidR="00A40AD6" w:rsidRPr="00570B43" w:rsidRDefault="00A40AD6" w:rsidP="0044550B">
            <w:pPr>
              <w:jc w:val="center"/>
              <w:rPr>
                <w:sz w:val="24"/>
                <w:szCs w:val="24"/>
              </w:rPr>
            </w:pPr>
            <w:r w:rsidRPr="00570B43">
              <w:rPr>
                <w:sz w:val="24"/>
                <w:szCs w:val="24"/>
              </w:rPr>
              <w:t>2x</w:t>
            </w:r>
          </w:p>
        </w:tc>
      </w:tr>
      <w:tr w:rsidR="00A40AD6" w:rsidRPr="00570B43" w:rsidTr="00B97888">
        <w:tc>
          <w:tcPr>
            <w:tcW w:w="5312" w:type="dxa"/>
            <w:tcBorders>
              <w:top w:val="single" w:sz="4" w:space="0" w:color="auto"/>
              <w:left w:val="single" w:sz="4" w:space="0" w:color="auto"/>
              <w:bottom w:val="single" w:sz="4" w:space="0" w:color="auto"/>
            </w:tcBorders>
            <w:shd w:val="clear" w:color="auto" w:fill="auto"/>
          </w:tcPr>
          <w:p w:rsidR="00A40AD6" w:rsidRPr="00570B43" w:rsidRDefault="00A40AD6" w:rsidP="0044550B">
            <w:pPr>
              <w:rPr>
                <w:sz w:val="24"/>
                <w:szCs w:val="24"/>
              </w:rPr>
            </w:pPr>
            <w:r w:rsidRPr="00570B43">
              <w:rPr>
                <w:sz w:val="24"/>
                <w:szCs w:val="24"/>
              </w:rPr>
              <w:t>Oprava mechanických a dřevěných částí mol</w:t>
            </w:r>
          </w:p>
        </w:tc>
        <w:tc>
          <w:tcPr>
            <w:tcW w:w="1984" w:type="dxa"/>
            <w:tcBorders>
              <w:top w:val="single" w:sz="4" w:space="0" w:color="auto"/>
              <w:bottom w:val="single" w:sz="4" w:space="0" w:color="auto"/>
            </w:tcBorders>
            <w:shd w:val="clear" w:color="auto" w:fill="auto"/>
          </w:tcPr>
          <w:p w:rsidR="00A40AD6" w:rsidRPr="00570B43" w:rsidRDefault="00A40AD6" w:rsidP="0044550B">
            <w:pPr>
              <w:jc w:val="center"/>
              <w:rPr>
                <w:sz w:val="24"/>
                <w:szCs w:val="24"/>
              </w:rPr>
            </w:pPr>
            <w:r w:rsidRPr="00570B43">
              <w:rPr>
                <w:sz w:val="24"/>
                <w:szCs w:val="24"/>
              </w:rPr>
              <w:t>2x</w:t>
            </w:r>
          </w:p>
        </w:tc>
      </w:tr>
      <w:tr w:rsidR="00A40AD6" w:rsidRPr="00570B43" w:rsidTr="00B97888">
        <w:tc>
          <w:tcPr>
            <w:tcW w:w="5312" w:type="dxa"/>
            <w:tcBorders>
              <w:top w:val="single" w:sz="4" w:space="0" w:color="auto"/>
            </w:tcBorders>
            <w:shd w:val="clear" w:color="auto" w:fill="auto"/>
          </w:tcPr>
          <w:p w:rsidR="00A40AD6" w:rsidRPr="00570B43" w:rsidRDefault="00A40AD6" w:rsidP="0044550B">
            <w:pPr>
              <w:rPr>
                <w:sz w:val="24"/>
                <w:szCs w:val="24"/>
              </w:rPr>
            </w:pPr>
            <w:r w:rsidRPr="00570B43">
              <w:rPr>
                <w:sz w:val="24"/>
                <w:szCs w:val="24"/>
              </w:rPr>
              <w:t>Oprava betonových ploch pod altány vč. ohniště</w:t>
            </w:r>
          </w:p>
        </w:tc>
        <w:tc>
          <w:tcPr>
            <w:tcW w:w="1984" w:type="dxa"/>
            <w:tcBorders>
              <w:top w:val="single" w:sz="4" w:space="0" w:color="auto"/>
            </w:tcBorders>
            <w:shd w:val="clear" w:color="auto" w:fill="auto"/>
          </w:tcPr>
          <w:p w:rsidR="00A40AD6" w:rsidRPr="00570B43" w:rsidRDefault="00A40AD6" w:rsidP="0044550B">
            <w:pPr>
              <w:jc w:val="center"/>
              <w:rPr>
                <w:sz w:val="24"/>
                <w:szCs w:val="24"/>
              </w:rPr>
            </w:pPr>
            <w:r w:rsidRPr="00570B43">
              <w:rPr>
                <w:sz w:val="24"/>
                <w:szCs w:val="24"/>
              </w:rPr>
              <w:t>2x</w:t>
            </w:r>
          </w:p>
        </w:tc>
      </w:tr>
      <w:tr w:rsidR="00A40AD6" w:rsidRPr="00570B43" w:rsidTr="00B97888">
        <w:tc>
          <w:tcPr>
            <w:tcW w:w="5312" w:type="dxa"/>
            <w:tcBorders>
              <w:top w:val="single" w:sz="4" w:space="0" w:color="auto"/>
            </w:tcBorders>
            <w:shd w:val="clear" w:color="auto" w:fill="auto"/>
          </w:tcPr>
          <w:p w:rsidR="00A40AD6" w:rsidRPr="00570B43" w:rsidRDefault="00A40AD6" w:rsidP="0044550B">
            <w:pPr>
              <w:rPr>
                <w:sz w:val="24"/>
                <w:szCs w:val="24"/>
              </w:rPr>
            </w:pPr>
            <w:r w:rsidRPr="00570B43">
              <w:rPr>
                <w:sz w:val="24"/>
                <w:szCs w:val="24"/>
              </w:rPr>
              <w:t xml:space="preserve">Oprava mechanických a dřevěných částí vč. </w:t>
            </w:r>
            <w:proofErr w:type="spellStart"/>
            <w:r w:rsidRPr="00570B43">
              <w:rPr>
                <w:sz w:val="24"/>
                <w:szCs w:val="24"/>
              </w:rPr>
              <w:t>obrusu</w:t>
            </w:r>
            <w:proofErr w:type="spellEnd"/>
            <w:r w:rsidRPr="00570B43">
              <w:rPr>
                <w:sz w:val="24"/>
                <w:szCs w:val="24"/>
              </w:rPr>
              <w:t xml:space="preserve"> a nátěru lavic u ohniště</w:t>
            </w:r>
          </w:p>
        </w:tc>
        <w:tc>
          <w:tcPr>
            <w:tcW w:w="1984" w:type="dxa"/>
            <w:tcBorders>
              <w:top w:val="single" w:sz="4" w:space="0" w:color="auto"/>
            </w:tcBorders>
            <w:shd w:val="clear" w:color="auto" w:fill="auto"/>
          </w:tcPr>
          <w:p w:rsidR="00A40AD6" w:rsidRPr="00570B43" w:rsidRDefault="00A40AD6" w:rsidP="0044550B">
            <w:pPr>
              <w:jc w:val="center"/>
              <w:rPr>
                <w:sz w:val="24"/>
                <w:szCs w:val="24"/>
              </w:rPr>
            </w:pPr>
            <w:r w:rsidRPr="00570B43">
              <w:rPr>
                <w:sz w:val="24"/>
                <w:szCs w:val="24"/>
              </w:rPr>
              <w:t>2x</w:t>
            </w:r>
          </w:p>
        </w:tc>
      </w:tr>
      <w:tr w:rsidR="00A40AD6" w:rsidRPr="00570B43" w:rsidTr="00B97888">
        <w:tc>
          <w:tcPr>
            <w:tcW w:w="5312" w:type="dxa"/>
            <w:tcBorders>
              <w:top w:val="single" w:sz="4" w:space="0" w:color="auto"/>
            </w:tcBorders>
            <w:shd w:val="clear" w:color="auto" w:fill="auto"/>
          </w:tcPr>
          <w:p w:rsidR="00A40AD6" w:rsidRPr="00570B43" w:rsidRDefault="00A40AD6" w:rsidP="0044550B">
            <w:pPr>
              <w:rPr>
                <w:sz w:val="24"/>
                <w:szCs w:val="24"/>
              </w:rPr>
            </w:pPr>
            <w:r w:rsidRPr="00570B43">
              <w:rPr>
                <w:sz w:val="24"/>
                <w:szCs w:val="24"/>
              </w:rPr>
              <w:t xml:space="preserve">Oprava mechanických a dřevěných částí vč. </w:t>
            </w:r>
            <w:proofErr w:type="spellStart"/>
            <w:proofErr w:type="gramStart"/>
            <w:r w:rsidRPr="00570B43">
              <w:rPr>
                <w:sz w:val="24"/>
                <w:szCs w:val="24"/>
              </w:rPr>
              <w:t>obrusu</w:t>
            </w:r>
            <w:proofErr w:type="spellEnd"/>
            <w:r w:rsidRPr="00570B43">
              <w:rPr>
                <w:sz w:val="24"/>
                <w:szCs w:val="24"/>
              </w:rPr>
              <w:t xml:space="preserve">  a nátěr</w:t>
            </w:r>
            <w:proofErr w:type="gramEnd"/>
            <w:r w:rsidRPr="00570B43">
              <w:rPr>
                <w:sz w:val="24"/>
                <w:szCs w:val="24"/>
              </w:rPr>
              <w:t xml:space="preserve"> stolů u ohniště</w:t>
            </w:r>
          </w:p>
        </w:tc>
        <w:tc>
          <w:tcPr>
            <w:tcW w:w="1984" w:type="dxa"/>
            <w:tcBorders>
              <w:top w:val="single" w:sz="4" w:space="0" w:color="auto"/>
            </w:tcBorders>
            <w:shd w:val="clear" w:color="auto" w:fill="auto"/>
          </w:tcPr>
          <w:p w:rsidR="00A40AD6" w:rsidRPr="00570B43" w:rsidRDefault="00A40AD6" w:rsidP="0044550B">
            <w:pPr>
              <w:jc w:val="center"/>
              <w:rPr>
                <w:sz w:val="24"/>
                <w:szCs w:val="24"/>
              </w:rPr>
            </w:pPr>
            <w:r w:rsidRPr="00570B43">
              <w:rPr>
                <w:sz w:val="24"/>
                <w:szCs w:val="24"/>
              </w:rPr>
              <w:t>2x</w:t>
            </w:r>
          </w:p>
        </w:tc>
      </w:tr>
      <w:tr w:rsidR="00A40AD6" w:rsidRPr="00570B43" w:rsidTr="00B97888">
        <w:tc>
          <w:tcPr>
            <w:tcW w:w="5312" w:type="dxa"/>
            <w:tcBorders>
              <w:top w:val="single" w:sz="4" w:space="0" w:color="auto"/>
            </w:tcBorders>
            <w:shd w:val="clear" w:color="auto" w:fill="auto"/>
          </w:tcPr>
          <w:p w:rsidR="00A40AD6" w:rsidRPr="00570B43" w:rsidRDefault="00A40AD6" w:rsidP="0044550B">
            <w:pPr>
              <w:rPr>
                <w:sz w:val="24"/>
                <w:szCs w:val="24"/>
              </w:rPr>
            </w:pPr>
            <w:r w:rsidRPr="00570B43">
              <w:rPr>
                <w:sz w:val="24"/>
                <w:szCs w:val="24"/>
              </w:rPr>
              <w:t>Oprava mechanických a dřevěných částí lávek pro pěší</w:t>
            </w:r>
          </w:p>
        </w:tc>
        <w:tc>
          <w:tcPr>
            <w:tcW w:w="1984" w:type="dxa"/>
            <w:tcBorders>
              <w:top w:val="single" w:sz="4" w:space="0" w:color="auto"/>
            </w:tcBorders>
            <w:shd w:val="clear" w:color="auto" w:fill="auto"/>
          </w:tcPr>
          <w:p w:rsidR="00A40AD6" w:rsidRPr="00570B43" w:rsidRDefault="00A40AD6" w:rsidP="0044550B">
            <w:pPr>
              <w:jc w:val="center"/>
              <w:rPr>
                <w:sz w:val="24"/>
                <w:szCs w:val="24"/>
              </w:rPr>
            </w:pPr>
            <w:r w:rsidRPr="00570B43">
              <w:rPr>
                <w:sz w:val="24"/>
                <w:szCs w:val="24"/>
              </w:rPr>
              <w:t>2x</w:t>
            </w:r>
          </w:p>
        </w:tc>
      </w:tr>
      <w:tr w:rsidR="00A40AD6" w:rsidRPr="00570B43" w:rsidTr="00B97888">
        <w:trPr>
          <w:trHeight w:val="710"/>
        </w:trPr>
        <w:tc>
          <w:tcPr>
            <w:tcW w:w="5312" w:type="dxa"/>
            <w:shd w:val="clear" w:color="auto" w:fill="auto"/>
          </w:tcPr>
          <w:p w:rsidR="00A40AD6" w:rsidRPr="00570B43" w:rsidRDefault="00A40AD6" w:rsidP="0044550B">
            <w:pPr>
              <w:rPr>
                <w:sz w:val="24"/>
                <w:szCs w:val="24"/>
              </w:rPr>
            </w:pPr>
            <w:r w:rsidRPr="00570B43">
              <w:rPr>
                <w:sz w:val="24"/>
                <w:szCs w:val="24"/>
              </w:rPr>
              <w:t xml:space="preserve">Ruční odstranění </w:t>
            </w:r>
            <w:r w:rsidR="0089053F" w:rsidRPr="00570B43">
              <w:rPr>
                <w:sz w:val="24"/>
                <w:szCs w:val="24"/>
              </w:rPr>
              <w:t>přerůstajícího drnu do cest vč.</w:t>
            </w:r>
            <w:r w:rsidRPr="00570B43">
              <w:rPr>
                <w:sz w:val="24"/>
                <w:szCs w:val="24"/>
              </w:rPr>
              <w:t xml:space="preserve"> chemického postřiku a doplnění chybějícího materiálu</w:t>
            </w:r>
          </w:p>
        </w:tc>
        <w:tc>
          <w:tcPr>
            <w:tcW w:w="1984" w:type="dxa"/>
            <w:shd w:val="clear" w:color="auto" w:fill="auto"/>
          </w:tcPr>
          <w:p w:rsidR="00A40AD6" w:rsidRPr="00570B43" w:rsidRDefault="00A40AD6" w:rsidP="0044550B">
            <w:pPr>
              <w:jc w:val="center"/>
              <w:rPr>
                <w:sz w:val="24"/>
                <w:szCs w:val="24"/>
              </w:rPr>
            </w:pPr>
            <w:r w:rsidRPr="00570B43">
              <w:rPr>
                <w:sz w:val="24"/>
                <w:szCs w:val="24"/>
              </w:rPr>
              <w:t>2x</w:t>
            </w:r>
          </w:p>
        </w:tc>
      </w:tr>
    </w:tbl>
    <w:p w:rsidR="00A40AD6" w:rsidRPr="00570B43" w:rsidRDefault="00A40AD6" w:rsidP="0044550B">
      <w:pPr>
        <w:rPr>
          <w:sz w:val="24"/>
          <w:szCs w:val="24"/>
        </w:rPr>
      </w:pPr>
    </w:p>
    <w:p w:rsidR="00974020" w:rsidRPr="00570B43" w:rsidRDefault="00974020" w:rsidP="0044550B">
      <w:pPr>
        <w:pStyle w:val="Zhlav"/>
        <w:tabs>
          <w:tab w:val="clear" w:pos="4536"/>
          <w:tab w:val="clear" w:pos="9072"/>
        </w:tabs>
        <w:rPr>
          <w:b/>
          <w:color w:val="FF0000"/>
          <w:sz w:val="24"/>
          <w:szCs w:val="24"/>
        </w:rPr>
      </w:pPr>
    </w:p>
    <w:p w:rsidR="007C3887" w:rsidRPr="00570B43" w:rsidRDefault="00F32E30" w:rsidP="0044550B">
      <w:pPr>
        <w:pStyle w:val="Zhlav"/>
        <w:rPr>
          <w:sz w:val="24"/>
          <w:szCs w:val="24"/>
        </w:rPr>
      </w:pPr>
      <w:r w:rsidRPr="00570B43">
        <w:rPr>
          <w:b/>
          <w:sz w:val="24"/>
          <w:szCs w:val="24"/>
        </w:rPr>
        <w:t>Kódy CPV:</w:t>
      </w:r>
      <w:r w:rsidRPr="00570B43">
        <w:rPr>
          <w:b/>
          <w:sz w:val="24"/>
          <w:szCs w:val="24"/>
        </w:rPr>
        <w:tab/>
      </w:r>
    </w:p>
    <w:p w:rsidR="007C3887" w:rsidRPr="00570B43" w:rsidRDefault="002A3428" w:rsidP="0044550B">
      <w:pPr>
        <w:pStyle w:val="Zhlav"/>
        <w:rPr>
          <w:sz w:val="24"/>
          <w:szCs w:val="24"/>
        </w:rPr>
      </w:pPr>
      <w:r w:rsidRPr="00570B43">
        <w:rPr>
          <w:sz w:val="24"/>
          <w:szCs w:val="24"/>
        </w:rPr>
        <w:t xml:space="preserve">77310000-6 </w:t>
      </w:r>
      <w:r w:rsidR="007C3887" w:rsidRPr="00570B43">
        <w:rPr>
          <w:sz w:val="24"/>
          <w:szCs w:val="24"/>
        </w:rPr>
        <w:t>Služby vysazování a údržby zelených ploch</w:t>
      </w:r>
      <w:r w:rsidR="007C3887" w:rsidRPr="00570B43">
        <w:rPr>
          <w:sz w:val="24"/>
          <w:szCs w:val="24"/>
        </w:rPr>
        <w:tab/>
      </w:r>
    </w:p>
    <w:p w:rsidR="007C3887" w:rsidRPr="00570B43" w:rsidRDefault="002A3428" w:rsidP="0044550B">
      <w:pPr>
        <w:pStyle w:val="Zhlav"/>
        <w:rPr>
          <w:sz w:val="24"/>
          <w:szCs w:val="24"/>
        </w:rPr>
      </w:pPr>
      <w:r w:rsidRPr="00570B43">
        <w:rPr>
          <w:sz w:val="24"/>
          <w:szCs w:val="24"/>
        </w:rPr>
        <w:t xml:space="preserve">77311000-3 </w:t>
      </w:r>
      <w:r w:rsidR="007C3887" w:rsidRPr="00570B43">
        <w:rPr>
          <w:sz w:val="24"/>
          <w:szCs w:val="24"/>
        </w:rPr>
        <w:t>Služby související s údržbou okrasných zahrad a parků</w:t>
      </w:r>
    </w:p>
    <w:p w:rsidR="002A3428" w:rsidRPr="00570B43" w:rsidRDefault="002A3428" w:rsidP="0044550B">
      <w:pPr>
        <w:pStyle w:val="Zhlav"/>
        <w:rPr>
          <w:sz w:val="24"/>
          <w:szCs w:val="24"/>
        </w:rPr>
      </w:pPr>
      <w:r w:rsidRPr="00570B43">
        <w:rPr>
          <w:sz w:val="24"/>
          <w:szCs w:val="24"/>
        </w:rPr>
        <w:t xml:space="preserve">77312000-0 </w:t>
      </w:r>
      <w:r w:rsidR="007C3887" w:rsidRPr="00570B43">
        <w:rPr>
          <w:sz w:val="24"/>
          <w:szCs w:val="24"/>
        </w:rPr>
        <w:t>Služby souvi</w:t>
      </w:r>
      <w:r w:rsidRPr="00570B43">
        <w:rPr>
          <w:sz w:val="24"/>
          <w:szCs w:val="24"/>
        </w:rPr>
        <w:t xml:space="preserve">sející s odstraňováním plevele </w:t>
      </w:r>
      <w:r w:rsidRPr="00570B43">
        <w:rPr>
          <w:sz w:val="24"/>
          <w:szCs w:val="24"/>
        </w:rPr>
        <w:tab/>
      </w:r>
    </w:p>
    <w:p w:rsidR="002A3428" w:rsidRPr="00570B43" w:rsidRDefault="002A3428" w:rsidP="0044550B">
      <w:pPr>
        <w:pStyle w:val="Zhlav"/>
        <w:rPr>
          <w:sz w:val="24"/>
          <w:szCs w:val="24"/>
        </w:rPr>
      </w:pPr>
      <w:r w:rsidRPr="00570B43">
        <w:rPr>
          <w:sz w:val="24"/>
          <w:szCs w:val="24"/>
        </w:rPr>
        <w:t>77314000-4 Služby při údržbě pozemků</w:t>
      </w:r>
      <w:r w:rsidRPr="00570B43">
        <w:rPr>
          <w:sz w:val="24"/>
          <w:szCs w:val="24"/>
        </w:rPr>
        <w:tab/>
      </w:r>
      <w:r w:rsidRPr="00570B43">
        <w:rPr>
          <w:sz w:val="24"/>
          <w:szCs w:val="24"/>
        </w:rPr>
        <w:tab/>
      </w:r>
    </w:p>
    <w:p w:rsidR="002A3428" w:rsidRPr="00570B43" w:rsidRDefault="007C3887" w:rsidP="0044550B">
      <w:pPr>
        <w:pStyle w:val="Zhlav"/>
        <w:rPr>
          <w:sz w:val="24"/>
          <w:szCs w:val="24"/>
        </w:rPr>
      </w:pPr>
      <w:r w:rsidRPr="00570B43">
        <w:rPr>
          <w:sz w:val="24"/>
          <w:szCs w:val="24"/>
        </w:rPr>
        <w:t xml:space="preserve">77314100-5 Zatravňovací </w:t>
      </w:r>
      <w:r w:rsidR="002A3428" w:rsidRPr="00570B43">
        <w:rPr>
          <w:sz w:val="24"/>
          <w:szCs w:val="24"/>
        </w:rPr>
        <w:t>služby</w:t>
      </w:r>
      <w:r w:rsidR="002A3428" w:rsidRPr="00570B43">
        <w:rPr>
          <w:sz w:val="24"/>
          <w:szCs w:val="24"/>
        </w:rPr>
        <w:tab/>
      </w:r>
      <w:r w:rsidR="002A3428" w:rsidRPr="00570B43">
        <w:rPr>
          <w:sz w:val="24"/>
          <w:szCs w:val="24"/>
        </w:rPr>
        <w:tab/>
      </w:r>
    </w:p>
    <w:p w:rsidR="007C3887" w:rsidRPr="00570B43" w:rsidRDefault="007C3887" w:rsidP="0044550B">
      <w:pPr>
        <w:pStyle w:val="Zhlav"/>
        <w:rPr>
          <w:sz w:val="24"/>
          <w:szCs w:val="24"/>
        </w:rPr>
      </w:pPr>
      <w:r w:rsidRPr="00570B43">
        <w:rPr>
          <w:sz w:val="24"/>
          <w:szCs w:val="24"/>
        </w:rPr>
        <w:t xml:space="preserve">77315000-1 </w:t>
      </w:r>
      <w:r w:rsidR="002A3428" w:rsidRPr="00570B43">
        <w:rPr>
          <w:sz w:val="24"/>
          <w:szCs w:val="24"/>
        </w:rPr>
        <w:t xml:space="preserve">Vysazování </w:t>
      </w:r>
    </w:p>
    <w:p w:rsidR="007C3887" w:rsidRPr="00570B43" w:rsidRDefault="007C3887" w:rsidP="0044550B">
      <w:pPr>
        <w:pStyle w:val="Zhlav"/>
        <w:rPr>
          <w:sz w:val="24"/>
          <w:szCs w:val="24"/>
        </w:rPr>
      </w:pPr>
      <w:r w:rsidRPr="00570B43">
        <w:rPr>
          <w:sz w:val="24"/>
          <w:szCs w:val="24"/>
        </w:rPr>
        <w:t xml:space="preserve">77340000-5 Prořezávání stromů a zastřihování živých plotů </w:t>
      </w:r>
      <w:r w:rsidRPr="00570B43">
        <w:rPr>
          <w:sz w:val="24"/>
          <w:szCs w:val="24"/>
        </w:rPr>
        <w:tab/>
      </w:r>
    </w:p>
    <w:p w:rsidR="007C3887" w:rsidRPr="00570B43" w:rsidRDefault="007C3887" w:rsidP="0044550B">
      <w:pPr>
        <w:pStyle w:val="Zhlav"/>
        <w:rPr>
          <w:sz w:val="24"/>
          <w:szCs w:val="24"/>
        </w:rPr>
      </w:pPr>
      <w:r w:rsidRPr="00570B43">
        <w:rPr>
          <w:sz w:val="24"/>
          <w:szCs w:val="24"/>
        </w:rPr>
        <w:t xml:space="preserve">77341000-2 </w:t>
      </w:r>
      <w:r w:rsidR="002A3428" w:rsidRPr="00570B43">
        <w:rPr>
          <w:sz w:val="24"/>
          <w:szCs w:val="24"/>
        </w:rPr>
        <w:t xml:space="preserve">Prořezávání stromů </w:t>
      </w:r>
      <w:r w:rsidRPr="00570B43">
        <w:rPr>
          <w:sz w:val="24"/>
          <w:szCs w:val="24"/>
        </w:rPr>
        <w:tab/>
      </w:r>
      <w:r w:rsidRPr="00570B43">
        <w:rPr>
          <w:sz w:val="24"/>
          <w:szCs w:val="24"/>
        </w:rPr>
        <w:tab/>
      </w:r>
    </w:p>
    <w:p w:rsidR="00A40AD6" w:rsidRPr="00570B43" w:rsidRDefault="007C3887" w:rsidP="0044550B">
      <w:pPr>
        <w:pStyle w:val="Zhlav"/>
        <w:tabs>
          <w:tab w:val="clear" w:pos="4536"/>
          <w:tab w:val="clear" w:pos="9072"/>
        </w:tabs>
        <w:rPr>
          <w:color w:val="FF0000"/>
          <w:sz w:val="24"/>
          <w:szCs w:val="24"/>
        </w:rPr>
      </w:pPr>
      <w:r w:rsidRPr="00570B43">
        <w:rPr>
          <w:sz w:val="24"/>
          <w:szCs w:val="24"/>
        </w:rPr>
        <w:t>77342000-9 Zastřihávání živých plotů</w:t>
      </w:r>
      <w:r w:rsidRPr="00570B43">
        <w:rPr>
          <w:color w:val="FF0000"/>
          <w:sz w:val="24"/>
          <w:szCs w:val="24"/>
        </w:rPr>
        <w:tab/>
      </w:r>
    </w:p>
    <w:p w:rsidR="002A3428" w:rsidRPr="00570B43" w:rsidRDefault="002A3428" w:rsidP="0044550B">
      <w:pPr>
        <w:pStyle w:val="Zhlav"/>
        <w:tabs>
          <w:tab w:val="clear" w:pos="4536"/>
          <w:tab w:val="clear" w:pos="9072"/>
        </w:tabs>
        <w:rPr>
          <w:sz w:val="24"/>
          <w:szCs w:val="24"/>
        </w:rPr>
      </w:pPr>
    </w:p>
    <w:p w:rsidR="003E0279" w:rsidRPr="00570B43" w:rsidRDefault="003E0279" w:rsidP="0044550B">
      <w:pPr>
        <w:pStyle w:val="Nadpis2"/>
        <w:rPr>
          <w:rFonts w:cs="Times New Roman"/>
          <w:sz w:val="24"/>
          <w:szCs w:val="24"/>
        </w:rPr>
      </w:pPr>
      <w:r w:rsidRPr="00570B43">
        <w:rPr>
          <w:rFonts w:cs="Times New Roman"/>
          <w:sz w:val="24"/>
          <w:szCs w:val="24"/>
        </w:rPr>
        <w:t xml:space="preserve">Předpokládaná cena za 4 roky plnění </w:t>
      </w:r>
    </w:p>
    <w:p w:rsidR="003E0279" w:rsidRPr="00570B43" w:rsidRDefault="00BC7828" w:rsidP="0044550B">
      <w:pPr>
        <w:ind w:left="567"/>
        <w:rPr>
          <w:sz w:val="24"/>
          <w:szCs w:val="24"/>
        </w:rPr>
      </w:pPr>
      <w:r w:rsidRPr="00570B43">
        <w:rPr>
          <w:sz w:val="24"/>
          <w:szCs w:val="24"/>
        </w:rPr>
        <w:t>1.5</w:t>
      </w:r>
      <w:r w:rsidR="003E0279" w:rsidRPr="00570B43">
        <w:rPr>
          <w:sz w:val="24"/>
          <w:szCs w:val="24"/>
        </w:rPr>
        <w:t>00.000,-</w:t>
      </w:r>
      <w:r w:rsidRPr="00570B43">
        <w:rPr>
          <w:sz w:val="24"/>
          <w:szCs w:val="24"/>
        </w:rPr>
        <w:t xml:space="preserve"> </w:t>
      </w:r>
      <w:r w:rsidR="0089053F" w:rsidRPr="00570B43">
        <w:rPr>
          <w:sz w:val="24"/>
          <w:szCs w:val="24"/>
        </w:rPr>
        <w:t>Kč</w:t>
      </w:r>
      <w:r w:rsidR="003E0279" w:rsidRPr="00570B43">
        <w:rPr>
          <w:sz w:val="24"/>
          <w:szCs w:val="24"/>
        </w:rPr>
        <w:t xml:space="preserve"> bez DPH </w:t>
      </w:r>
    </w:p>
    <w:p w:rsidR="003E0279" w:rsidRPr="00570B43" w:rsidRDefault="003E0279" w:rsidP="0044550B">
      <w:pPr>
        <w:rPr>
          <w:sz w:val="24"/>
          <w:szCs w:val="24"/>
        </w:rPr>
      </w:pPr>
      <w:r w:rsidRPr="00570B43">
        <w:rPr>
          <w:sz w:val="24"/>
          <w:szCs w:val="24"/>
        </w:rPr>
        <w:t xml:space="preserve">                                                                    </w:t>
      </w:r>
      <w:bookmarkStart w:id="2" w:name="OLE_LINK1"/>
      <w:r w:rsidR="00A40AD6" w:rsidRPr="00570B43">
        <w:rPr>
          <w:color w:val="FF0000"/>
          <w:sz w:val="24"/>
          <w:szCs w:val="24"/>
        </w:rPr>
        <w:t xml:space="preserve"> </w:t>
      </w:r>
    </w:p>
    <w:p w:rsidR="003E0279" w:rsidRPr="00570B43" w:rsidRDefault="003E0279" w:rsidP="0044550B">
      <w:pPr>
        <w:pStyle w:val="Nadpis2"/>
        <w:rPr>
          <w:rFonts w:cs="Times New Roman"/>
          <w:sz w:val="24"/>
          <w:szCs w:val="24"/>
        </w:rPr>
      </w:pPr>
      <w:bookmarkStart w:id="3" w:name="_Toc272221056"/>
      <w:bookmarkEnd w:id="2"/>
      <w:r w:rsidRPr="00570B43">
        <w:rPr>
          <w:rFonts w:cs="Times New Roman"/>
          <w:sz w:val="24"/>
          <w:szCs w:val="24"/>
        </w:rPr>
        <w:t>Financování veřejné zakázky</w:t>
      </w:r>
      <w:bookmarkEnd w:id="3"/>
      <w:r w:rsidRPr="00570B43">
        <w:rPr>
          <w:rFonts w:cs="Times New Roman"/>
          <w:sz w:val="24"/>
          <w:szCs w:val="24"/>
        </w:rPr>
        <w:t xml:space="preserve"> </w:t>
      </w:r>
    </w:p>
    <w:p w:rsidR="003E0279" w:rsidRPr="00570B43" w:rsidRDefault="003E0279" w:rsidP="0044550B">
      <w:pPr>
        <w:pStyle w:val="Zkladntext2"/>
        <w:spacing w:line="240" w:lineRule="auto"/>
        <w:jc w:val="both"/>
        <w:rPr>
          <w:sz w:val="24"/>
          <w:szCs w:val="24"/>
        </w:rPr>
      </w:pPr>
      <w:r w:rsidRPr="00570B43">
        <w:rPr>
          <w:sz w:val="24"/>
          <w:szCs w:val="24"/>
        </w:rPr>
        <w:t xml:space="preserve">Veřejná zakázka je financována z rozpočtu Města Ostrov. </w:t>
      </w:r>
    </w:p>
    <w:p w:rsidR="003E0279" w:rsidRPr="00570B43" w:rsidRDefault="003E0279" w:rsidP="0044550B">
      <w:pPr>
        <w:pStyle w:val="Nadpis2"/>
        <w:ind w:left="0" w:firstLine="0"/>
        <w:rPr>
          <w:rFonts w:cs="Times New Roman"/>
          <w:sz w:val="24"/>
          <w:szCs w:val="24"/>
        </w:rPr>
      </w:pPr>
      <w:bookmarkStart w:id="4" w:name="_Toc272221058"/>
      <w:r w:rsidRPr="00570B43">
        <w:rPr>
          <w:rFonts w:cs="Times New Roman"/>
          <w:sz w:val="24"/>
          <w:szCs w:val="24"/>
        </w:rPr>
        <w:t>Účast v zadávacím řízení</w:t>
      </w:r>
      <w:bookmarkEnd w:id="4"/>
      <w:r w:rsidRPr="00570B43">
        <w:rPr>
          <w:rFonts w:cs="Times New Roman"/>
          <w:sz w:val="24"/>
          <w:szCs w:val="24"/>
        </w:rPr>
        <w:t xml:space="preserve"> </w:t>
      </w:r>
    </w:p>
    <w:p w:rsidR="003E0279" w:rsidRPr="00570B43" w:rsidRDefault="003E0279" w:rsidP="0044550B">
      <w:pPr>
        <w:jc w:val="both"/>
        <w:rPr>
          <w:sz w:val="24"/>
          <w:szCs w:val="24"/>
        </w:rPr>
      </w:pPr>
      <w:r w:rsidRPr="00570B43">
        <w:rPr>
          <w:sz w:val="24"/>
          <w:szCs w:val="24"/>
        </w:rPr>
        <w:t xml:space="preserve">Účast v zadávacím řízení je za stejných podmínek otevřena všem fyzickým a právnickým osobám, které provádí činnost v oboru lesnictví a údržby zeleně, na území České republiky a v zemích EU. </w:t>
      </w:r>
    </w:p>
    <w:p w:rsidR="003E0279" w:rsidRPr="00570B43" w:rsidRDefault="003E0279" w:rsidP="0044550B">
      <w:pPr>
        <w:jc w:val="both"/>
        <w:rPr>
          <w:sz w:val="24"/>
          <w:szCs w:val="24"/>
        </w:rPr>
      </w:pPr>
    </w:p>
    <w:p w:rsidR="003E0279" w:rsidRPr="00570B43" w:rsidRDefault="003E0279" w:rsidP="0044550B">
      <w:pPr>
        <w:pStyle w:val="Nadpis2"/>
        <w:rPr>
          <w:rFonts w:cs="Times New Roman"/>
          <w:sz w:val="24"/>
          <w:szCs w:val="24"/>
        </w:rPr>
      </w:pPr>
      <w:bookmarkStart w:id="5" w:name="_Toc272221059"/>
      <w:r w:rsidRPr="00570B43">
        <w:rPr>
          <w:rFonts w:cs="Times New Roman"/>
          <w:sz w:val="24"/>
          <w:szCs w:val="24"/>
        </w:rPr>
        <w:t>Náklady účasti</w:t>
      </w:r>
      <w:bookmarkEnd w:id="5"/>
    </w:p>
    <w:p w:rsidR="00DC1291" w:rsidRPr="00570B43" w:rsidRDefault="003E0279" w:rsidP="0044550B">
      <w:pPr>
        <w:jc w:val="both"/>
        <w:rPr>
          <w:sz w:val="24"/>
          <w:szCs w:val="24"/>
        </w:rPr>
      </w:pPr>
      <w:r w:rsidRPr="00570B43">
        <w:rPr>
          <w:sz w:val="24"/>
          <w:szCs w:val="24"/>
        </w:rPr>
        <w:t xml:space="preserve">Dodavatel nese veškeré náklady spojené s vypracováním a podáním nabídky. Zadavatel nenese žádnou odpovědnost ani nebude hradit žádné výdaje nebo ztráty, které uchazeči vzniknou v souvislosti s vypracováním nabídky, s prohlídkou místa plnění, či jakoukoli další činností související s podáním nabídky. </w:t>
      </w:r>
    </w:p>
    <w:p w:rsidR="00323CB6" w:rsidRPr="00570B43" w:rsidRDefault="00323CB6" w:rsidP="0044550B">
      <w:pPr>
        <w:jc w:val="both"/>
        <w:rPr>
          <w:sz w:val="24"/>
          <w:szCs w:val="24"/>
        </w:rPr>
      </w:pPr>
    </w:p>
    <w:p w:rsidR="00323CB6" w:rsidRPr="00570B43" w:rsidRDefault="00323CB6" w:rsidP="0044550B">
      <w:pPr>
        <w:pStyle w:val="Zhlav"/>
        <w:tabs>
          <w:tab w:val="clear" w:pos="4536"/>
          <w:tab w:val="clear" w:pos="9072"/>
        </w:tabs>
        <w:jc w:val="both"/>
        <w:rPr>
          <w:sz w:val="24"/>
          <w:szCs w:val="24"/>
        </w:rPr>
      </w:pPr>
    </w:p>
    <w:p w:rsidR="003D0E41" w:rsidRPr="00570B43" w:rsidRDefault="007F64B4" w:rsidP="0044550B">
      <w:pPr>
        <w:tabs>
          <w:tab w:val="num" w:pos="426"/>
        </w:tabs>
        <w:spacing w:before="120"/>
        <w:jc w:val="both"/>
        <w:rPr>
          <w:b/>
          <w:sz w:val="24"/>
          <w:szCs w:val="24"/>
        </w:rPr>
      </w:pPr>
      <w:r w:rsidRPr="00570B43">
        <w:rPr>
          <w:b/>
          <w:sz w:val="24"/>
          <w:szCs w:val="24"/>
        </w:rPr>
        <w:t>Prohlídka místa plnění</w:t>
      </w:r>
    </w:p>
    <w:p w:rsidR="00A6594C" w:rsidRPr="00570B43" w:rsidRDefault="00A6594C" w:rsidP="0044550B">
      <w:pPr>
        <w:jc w:val="both"/>
        <w:rPr>
          <w:bCs/>
          <w:sz w:val="24"/>
          <w:szCs w:val="24"/>
        </w:rPr>
      </w:pPr>
      <w:r w:rsidRPr="00570B43">
        <w:rPr>
          <w:bCs/>
          <w:sz w:val="24"/>
          <w:szCs w:val="24"/>
        </w:rPr>
        <w:t>Zadavatel nebude org</w:t>
      </w:r>
      <w:r w:rsidR="00297E0F" w:rsidRPr="00570B43">
        <w:rPr>
          <w:bCs/>
          <w:sz w:val="24"/>
          <w:szCs w:val="24"/>
        </w:rPr>
        <w:t>anizovat prohlídku místa plnění</w:t>
      </w:r>
      <w:r w:rsidRPr="00570B43">
        <w:rPr>
          <w:bCs/>
          <w:sz w:val="24"/>
          <w:szCs w:val="24"/>
        </w:rPr>
        <w:t xml:space="preserve">. Zadavatel nenese odpovědnost za rizika spojená s prohlídkou místa pro realizaci veřejné zakázky před podáním nabídky, uchazeči se účastní na svou vlastní odpovědnost a na své riziko. Jakékoliv náklady spojené s účastí uchazečů na prohlídce místa plnění nesou uchazeči. </w:t>
      </w:r>
    </w:p>
    <w:p w:rsidR="00BC30D9" w:rsidRPr="00570B43" w:rsidRDefault="00BC30D9" w:rsidP="0044550B">
      <w:pPr>
        <w:jc w:val="both"/>
        <w:rPr>
          <w:bCs/>
          <w:sz w:val="24"/>
          <w:szCs w:val="24"/>
        </w:rPr>
      </w:pPr>
    </w:p>
    <w:p w:rsidR="00A6594C" w:rsidRPr="00570B43" w:rsidRDefault="00A6594C" w:rsidP="0044550B">
      <w:pPr>
        <w:pStyle w:val="Zhlav"/>
        <w:tabs>
          <w:tab w:val="clear" w:pos="4536"/>
          <w:tab w:val="clear" w:pos="9072"/>
        </w:tabs>
        <w:jc w:val="both"/>
        <w:rPr>
          <w:sz w:val="24"/>
          <w:szCs w:val="24"/>
        </w:rPr>
      </w:pPr>
    </w:p>
    <w:p w:rsidR="004E1A90" w:rsidRPr="00570B43" w:rsidRDefault="00FF00A2" w:rsidP="0044550B">
      <w:pPr>
        <w:tabs>
          <w:tab w:val="left" w:pos="560"/>
        </w:tabs>
        <w:jc w:val="both"/>
        <w:rPr>
          <w:b/>
          <w:sz w:val="24"/>
          <w:szCs w:val="24"/>
        </w:rPr>
      </w:pPr>
      <w:r w:rsidRPr="00570B43">
        <w:rPr>
          <w:b/>
          <w:sz w:val="24"/>
          <w:szCs w:val="24"/>
        </w:rPr>
        <w:t>2</w:t>
      </w:r>
      <w:r w:rsidR="00323CB6" w:rsidRPr="00570B43">
        <w:rPr>
          <w:b/>
          <w:sz w:val="24"/>
          <w:szCs w:val="24"/>
        </w:rPr>
        <w:t>.</w:t>
      </w:r>
      <w:r w:rsidR="004E1A90" w:rsidRPr="00570B43">
        <w:rPr>
          <w:b/>
          <w:sz w:val="24"/>
          <w:szCs w:val="24"/>
        </w:rPr>
        <w:tab/>
        <w:t>Požadavky na kvalifikaci</w:t>
      </w:r>
    </w:p>
    <w:p w:rsidR="004E1A90" w:rsidRPr="00570B43" w:rsidRDefault="004E1A90" w:rsidP="0044550B">
      <w:pPr>
        <w:jc w:val="both"/>
        <w:rPr>
          <w:sz w:val="24"/>
          <w:szCs w:val="24"/>
        </w:rPr>
      </w:pPr>
    </w:p>
    <w:p w:rsidR="004E1A90" w:rsidRPr="00570B43" w:rsidRDefault="004E1A90" w:rsidP="0044550B">
      <w:pPr>
        <w:ind w:left="20" w:right="125"/>
        <w:jc w:val="both"/>
        <w:rPr>
          <w:sz w:val="24"/>
          <w:szCs w:val="24"/>
        </w:rPr>
      </w:pPr>
      <w:r w:rsidRPr="00570B43">
        <w:rPr>
          <w:sz w:val="24"/>
          <w:szCs w:val="24"/>
        </w:rPr>
        <w:t>Účastníci prokazují splnění kvalifikace doklady požadovanými zadavatelem v této zadávací dokumentaci.</w:t>
      </w:r>
    </w:p>
    <w:p w:rsidR="004E1A90" w:rsidRPr="00570B43" w:rsidRDefault="004E1A90" w:rsidP="0044550B">
      <w:pPr>
        <w:jc w:val="both"/>
        <w:rPr>
          <w:sz w:val="24"/>
          <w:szCs w:val="24"/>
        </w:rPr>
      </w:pPr>
    </w:p>
    <w:p w:rsidR="004E1A90" w:rsidRPr="00570B43" w:rsidRDefault="00323CB6" w:rsidP="0044550B">
      <w:pPr>
        <w:ind w:left="20"/>
        <w:jc w:val="both"/>
        <w:rPr>
          <w:sz w:val="24"/>
          <w:szCs w:val="24"/>
        </w:rPr>
      </w:pPr>
      <w:proofErr w:type="gramStart"/>
      <w:r w:rsidRPr="00570B43">
        <w:rPr>
          <w:b/>
          <w:sz w:val="24"/>
          <w:szCs w:val="24"/>
        </w:rPr>
        <w:t xml:space="preserve">2.1    </w:t>
      </w:r>
      <w:r w:rsidR="004E1A90" w:rsidRPr="00570B43">
        <w:rPr>
          <w:b/>
          <w:sz w:val="24"/>
          <w:szCs w:val="24"/>
        </w:rPr>
        <w:t>Splněním</w:t>
      </w:r>
      <w:proofErr w:type="gramEnd"/>
      <w:r w:rsidR="004E1A90" w:rsidRPr="00570B43">
        <w:rPr>
          <w:b/>
          <w:sz w:val="24"/>
          <w:szCs w:val="24"/>
        </w:rPr>
        <w:t xml:space="preserve"> kvalifikace se rozumí</w:t>
      </w:r>
      <w:r w:rsidR="004E1A90" w:rsidRPr="00570B43">
        <w:rPr>
          <w:sz w:val="24"/>
          <w:szCs w:val="24"/>
        </w:rPr>
        <w:t>:</w:t>
      </w:r>
    </w:p>
    <w:p w:rsidR="004E1A90" w:rsidRPr="00570B43" w:rsidRDefault="004E1A90" w:rsidP="0044550B">
      <w:pPr>
        <w:jc w:val="both"/>
        <w:rPr>
          <w:sz w:val="24"/>
          <w:szCs w:val="24"/>
        </w:rPr>
      </w:pPr>
    </w:p>
    <w:p w:rsidR="004E1A90" w:rsidRPr="00570B43" w:rsidRDefault="004E1A90" w:rsidP="0044550B">
      <w:pPr>
        <w:numPr>
          <w:ilvl w:val="0"/>
          <w:numId w:val="28"/>
        </w:numPr>
        <w:tabs>
          <w:tab w:val="left" w:pos="580"/>
        </w:tabs>
        <w:ind w:left="580" w:hanging="563"/>
        <w:jc w:val="both"/>
        <w:rPr>
          <w:sz w:val="24"/>
          <w:szCs w:val="24"/>
        </w:rPr>
      </w:pPr>
      <w:r w:rsidRPr="00570B43">
        <w:rPr>
          <w:sz w:val="24"/>
          <w:szCs w:val="24"/>
        </w:rPr>
        <w:t>splnění základní způsobilosti,</w:t>
      </w:r>
    </w:p>
    <w:p w:rsidR="004E1A90" w:rsidRPr="00570B43" w:rsidRDefault="004E1A90" w:rsidP="0044550B">
      <w:pPr>
        <w:jc w:val="both"/>
        <w:rPr>
          <w:sz w:val="24"/>
          <w:szCs w:val="24"/>
        </w:rPr>
      </w:pPr>
    </w:p>
    <w:p w:rsidR="004E1A90" w:rsidRPr="00570B43" w:rsidRDefault="004E1A90" w:rsidP="0044550B">
      <w:pPr>
        <w:numPr>
          <w:ilvl w:val="0"/>
          <w:numId w:val="28"/>
        </w:numPr>
        <w:tabs>
          <w:tab w:val="left" w:pos="580"/>
        </w:tabs>
        <w:ind w:left="580" w:hanging="563"/>
        <w:jc w:val="both"/>
        <w:rPr>
          <w:sz w:val="24"/>
          <w:szCs w:val="24"/>
        </w:rPr>
      </w:pPr>
      <w:r w:rsidRPr="00570B43">
        <w:rPr>
          <w:sz w:val="24"/>
          <w:szCs w:val="24"/>
        </w:rPr>
        <w:t>splnění profesní způsobilosti,</w:t>
      </w:r>
    </w:p>
    <w:p w:rsidR="004E1A90" w:rsidRPr="00570B43" w:rsidRDefault="004E1A90" w:rsidP="0044550B">
      <w:pPr>
        <w:jc w:val="both"/>
        <w:rPr>
          <w:sz w:val="24"/>
          <w:szCs w:val="24"/>
        </w:rPr>
      </w:pPr>
    </w:p>
    <w:p w:rsidR="004E1A90" w:rsidRPr="00570B43" w:rsidRDefault="004E1A90" w:rsidP="0044550B">
      <w:pPr>
        <w:numPr>
          <w:ilvl w:val="0"/>
          <w:numId w:val="28"/>
        </w:numPr>
        <w:tabs>
          <w:tab w:val="left" w:pos="580"/>
        </w:tabs>
        <w:ind w:left="580" w:hanging="563"/>
        <w:jc w:val="both"/>
        <w:rPr>
          <w:sz w:val="24"/>
          <w:szCs w:val="24"/>
        </w:rPr>
      </w:pPr>
      <w:r w:rsidRPr="00570B43">
        <w:rPr>
          <w:sz w:val="24"/>
          <w:szCs w:val="24"/>
        </w:rPr>
        <w:t>prokázání technické kvalifikace.</w:t>
      </w:r>
    </w:p>
    <w:p w:rsidR="004E1A90" w:rsidRPr="00570B43" w:rsidRDefault="004E1A90" w:rsidP="0044550B">
      <w:pPr>
        <w:rPr>
          <w:sz w:val="24"/>
          <w:szCs w:val="24"/>
        </w:rPr>
      </w:pPr>
    </w:p>
    <w:p w:rsidR="004E1A90" w:rsidRPr="00570B43" w:rsidRDefault="004E1A90" w:rsidP="0044550B">
      <w:pPr>
        <w:ind w:left="20" w:right="125"/>
        <w:jc w:val="both"/>
        <w:rPr>
          <w:b/>
          <w:sz w:val="24"/>
          <w:szCs w:val="24"/>
        </w:rPr>
      </w:pPr>
      <w:r w:rsidRPr="00570B43">
        <w:rPr>
          <w:b/>
          <w:sz w:val="24"/>
          <w:szCs w:val="24"/>
        </w:rPr>
        <w:t>Zadavatel si může v průběhu zadávacího řízení vyžádat předložení originálů nebo úředně ověřených kopií dokladů o kvalifikaci.</w:t>
      </w:r>
    </w:p>
    <w:p w:rsidR="004E1A90" w:rsidRPr="00570B43" w:rsidRDefault="004E1A90" w:rsidP="0044550B">
      <w:pPr>
        <w:rPr>
          <w:sz w:val="24"/>
          <w:szCs w:val="24"/>
        </w:rPr>
      </w:pPr>
    </w:p>
    <w:p w:rsidR="004E1A90" w:rsidRPr="00570B43" w:rsidRDefault="004E1A90" w:rsidP="0044550B">
      <w:pPr>
        <w:ind w:left="20" w:right="125"/>
        <w:jc w:val="both"/>
        <w:rPr>
          <w:sz w:val="24"/>
          <w:szCs w:val="24"/>
        </w:rPr>
      </w:pPr>
      <w:r w:rsidRPr="00570B43">
        <w:rPr>
          <w:sz w:val="24"/>
          <w:szCs w:val="24"/>
        </w:rPr>
        <w:t>V případě, že účastník neprokáže splnění kvalifikace dále stanoveným způsobem, může jej zadavatel ze zadávacího řízení vyloučit. Zadavatel je oprávněn vyzvat účastníka k doplnění prokázání kvalifikace v přiměřené lhůtě.</w:t>
      </w:r>
    </w:p>
    <w:p w:rsidR="004E1A90" w:rsidRDefault="004E1A90" w:rsidP="0044550B">
      <w:pPr>
        <w:rPr>
          <w:sz w:val="24"/>
          <w:szCs w:val="24"/>
        </w:rPr>
      </w:pPr>
    </w:p>
    <w:p w:rsidR="00570B43" w:rsidRPr="00570B43" w:rsidRDefault="00570B43" w:rsidP="0044550B">
      <w:pPr>
        <w:rPr>
          <w:sz w:val="24"/>
          <w:szCs w:val="24"/>
        </w:rPr>
      </w:pPr>
    </w:p>
    <w:p w:rsidR="004E1A90" w:rsidRPr="00570B43" w:rsidRDefault="00FF00A2" w:rsidP="0044550B">
      <w:pPr>
        <w:ind w:left="20"/>
        <w:rPr>
          <w:b/>
          <w:sz w:val="24"/>
          <w:szCs w:val="24"/>
        </w:rPr>
      </w:pPr>
      <w:r w:rsidRPr="00570B43">
        <w:rPr>
          <w:b/>
          <w:sz w:val="24"/>
          <w:szCs w:val="24"/>
        </w:rPr>
        <w:t>2</w:t>
      </w:r>
      <w:r w:rsidR="004E1A90" w:rsidRPr="00570B43">
        <w:rPr>
          <w:b/>
          <w:sz w:val="24"/>
          <w:szCs w:val="24"/>
        </w:rPr>
        <w:t>.1.1</w:t>
      </w:r>
    </w:p>
    <w:p w:rsidR="004E1A90" w:rsidRPr="00570B43" w:rsidRDefault="004E1A90" w:rsidP="0044550B">
      <w:pPr>
        <w:rPr>
          <w:sz w:val="24"/>
          <w:szCs w:val="24"/>
        </w:rPr>
      </w:pPr>
    </w:p>
    <w:p w:rsidR="004E1A90" w:rsidRPr="00570B43" w:rsidRDefault="004E1A90" w:rsidP="0044550B">
      <w:pPr>
        <w:ind w:left="20" w:right="105"/>
        <w:jc w:val="both"/>
        <w:rPr>
          <w:sz w:val="24"/>
          <w:szCs w:val="24"/>
        </w:rPr>
      </w:pPr>
      <w:r w:rsidRPr="00570B43">
        <w:rPr>
          <w:sz w:val="24"/>
          <w:szCs w:val="24"/>
        </w:rPr>
        <w:t xml:space="preserve">Splnění kvalifikačních předpokladů může účastník </w:t>
      </w:r>
      <w:r w:rsidRPr="00570B43">
        <w:rPr>
          <w:b/>
          <w:sz w:val="24"/>
          <w:szCs w:val="24"/>
        </w:rPr>
        <w:t>prokázat také předložením výpisu ze seznamu</w:t>
      </w:r>
      <w:r w:rsidRPr="00570B43">
        <w:rPr>
          <w:sz w:val="24"/>
          <w:szCs w:val="24"/>
        </w:rPr>
        <w:t xml:space="preserve"> </w:t>
      </w:r>
      <w:r w:rsidRPr="00570B43">
        <w:rPr>
          <w:b/>
          <w:sz w:val="24"/>
          <w:szCs w:val="24"/>
        </w:rPr>
        <w:t xml:space="preserve">kvalifikovaných dodavatelů </w:t>
      </w:r>
      <w:r w:rsidRPr="00570B43">
        <w:rPr>
          <w:sz w:val="24"/>
          <w:szCs w:val="24"/>
        </w:rPr>
        <w:t>v souladu a za podmínek stanovených v § 228 Zákona nebo předložením</w:t>
      </w:r>
      <w:r w:rsidRPr="00570B43">
        <w:rPr>
          <w:b/>
          <w:sz w:val="24"/>
          <w:szCs w:val="24"/>
        </w:rPr>
        <w:t xml:space="preserve"> </w:t>
      </w:r>
      <w:r w:rsidRPr="00570B43">
        <w:rPr>
          <w:sz w:val="24"/>
          <w:szCs w:val="24"/>
        </w:rPr>
        <w:t>certifikátu vydaného v rámci systému certifikovaných dodavatelů v souladu a za podmínek stanovených v § 234 Zákona.</w:t>
      </w:r>
    </w:p>
    <w:p w:rsidR="004E1A90" w:rsidRPr="00570B43" w:rsidRDefault="004E1A90" w:rsidP="0044550B">
      <w:pPr>
        <w:rPr>
          <w:sz w:val="24"/>
          <w:szCs w:val="24"/>
        </w:rPr>
      </w:pPr>
    </w:p>
    <w:p w:rsidR="004E1A90" w:rsidRPr="00570B43" w:rsidRDefault="004E1A90" w:rsidP="0044550B">
      <w:pPr>
        <w:rPr>
          <w:sz w:val="24"/>
          <w:szCs w:val="24"/>
        </w:rPr>
      </w:pPr>
      <w:bookmarkStart w:id="6" w:name="page5"/>
      <w:bookmarkEnd w:id="6"/>
    </w:p>
    <w:p w:rsidR="004E1A90" w:rsidRPr="00570B43" w:rsidRDefault="00FF00A2" w:rsidP="0044550B">
      <w:pPr>
        <w:tabs>
          <w:tab w:val="left" w:pos="560"/>
        </w:tabs>
        <w:rPr>
          <w:b/>
          <w:sz w:val="24"/>
          <w:szCs w:val="24"/>
        </w:rPr>
      </w:pPr>
      <w:r w:rsidRPr="00570B43">
        <w:rPr>
          <w:b/>
          <w:sz w:val="24"/>
          <w:szCs w:val="24"/>
        </w:rPr>
        <w:t>2</w:t>
      </w:r>
      <w:r w:rsidR="004E1A90" w:rsidRPr="00570B43">
        <w:rPr>
          <w:b/>
          <w:sz w:val="24"/>
          <w:szCs w:val="24"/>
        </w:rPr>
        <w:t>.2</w:t>
      </w:r>
      <w:r w:rsidR="004E1A90" w:rsidRPr="00570B43">
        <w:rPr>
          <w:sz w:val="24"/>
          <w:szCs w:val="24"/>
        </w:rPr>
        <w:tab/>
      </w:r>
      <w:r w:rsidR="004E1A90" w:rsidRPr="00570B43">
        <w:rPr>
          <w:b/>
          <w:sz w:val="24"/>
          <w:szCs w:val="24"/>
        </w:rPr>
        <w:t>Základní způsobilost</w:t>
      </w:r>
    </w:p>
    <w:p w:rsidR="004E1A90" w:rsidRPr="00570B43" w:rsidRDefault="004E1A90" w:rsidP="0044550B">
      <w:pPr>
        <w:rPr>
          <w:sz w:val="24"/>
          <w:szCs w:val="24"/>
        </w:rPr>
      </w:pPr>
    </w:p>
    <w:p w:rsidR="004E1A90" w:rsidRPr="00570B43" w:rsidRDefault="004E1A90" w:rsidP="0044550B">
      <w:pPr>
        <w:ind w:left="20" w:right="125"/>
        <w:jc w:val="both"/>
        <w:rPr>
          <w:sz w:val="24"/>
          <w:szCs w:val="24"/>
        </w:rPr>
      </w:pPr>
      <w:r w:rsidRPr="00570B43">
        <w:rPr>
          <w:sz w:val="24"/>
          <w:szCs w:val="24"/>
        </w:rPr>
        <w:t>Zadavatel požaduje prokázání základní způsobilosti. Účastník prokazuje základní způsobilost předložením čestného prohlášení výlučně na formuláři, který je přílohou č. 2 k této zadávací dokumentaci, není-li dále stanoveno jinak. Z čestného prohlášení musí být zřejmé, že účastník</w:t>
      </w:r>
    </w:p>
    <w:p w:rsidR="004E1A90" w:rsidRPr="00570B43" w:rsidRDefault="004E1A90" w:rsidP="0044550B">
      <w:pPr>
        <w:jc w:val="both"/>
        <w:rPr>
          <w:sz w:val="24"/>
          <w:szCs w:val="24"/>
        </w:rPr>
      </w:pPr>
    </w:p>
    <w:p w:rsidR="004E1A90" w:rsidRPr="00570B43" w:rsidRDefault="004E1A90" w:rsidP="0044550B">
      <w:pPr>
        <w:numPr>
          <w:ilvl w:val="0"/>
          <w:numId w:val="29"/>
        </w:numPr>
        <w:tabs>
          <w:tab w:val="left" w:pos="740"/>
        </w:tabs>
        <w:ind w:left="740" w:right="125" w:hanging="363"/>
        <w:jc w:val="both"/>
        <w:rPr>
          <w:sz w:val="24"/>
          <w:szCs w:val="24"/>
        </w:rPr>
      </w:pPr>
      <w:r w:rsidRPr="00570B43">
        <w:rPr>
          <w:sz w:val="24"/>
          <w:szCs w:val="24"/>
        </w:rPr>
        <w:t>nebyl v zemi svého sídla v posledních 5 letech před zahájením zadávacího řízení pravomocně odsouzen pro trestný čin uvedený v příloze č. 3 k Zákonu nebo obdobný trestný čin podle právního řádu země sídla dodavatele,</w:t>
      </w:r>
    </w:p>
    <w:p w:rsidR="004E1A90" w:rsidRPr="00570B43" w:rsidRDefault="004E1A90" w:rsidP="0044550B">
      <w:pPr>
        <w:jc w:val="both"/>
        <w:rPr>
          <w:sz w:val="24"/>
          <w:szCs w:val="24"/>
        </w:rPr>
      </w:pPr>
    </w:p>
    <w:p w:rsidR="004E1A90" w:rsidRPr="00570B43" w:rsidRDefault="004E1A90" w:rsidP="0044550B">
      <w:pPr>
        <w:numPr>
          <w:ilvl w:val="0"/>
          <w:numId w:val="29"/>
        </w:numPr>
        <w:tabs>
          <w:tab w:val="left" w:pos="740"/>
        </w:tabs>
        <w:ind w:left="740" w:right="125" w:hanging="363"/>
        <w:jc w:val="both"/>
        <w:rPr>
          <w:sz w:val="24"/>
          <w:szCs w:val="24"/>
        </w:rPr>
      </w:pPr>
      <w:r w:rsidRPr="00570B43">
        <w:rPr>
          <w:sz w:val="24"/>
          <w:szCs w:val="24"/>
        </w:rPr>
        <w:t>nemá v České republice nebo v zemi svého sídla v evidenci daní zachycen splatný daňový nedoplatek,</w:t>
      </w:r>
    </w:p>
    <w:p w:rsidR="004E1A90" w:rsidRPr="00570B43" w:rsidRDefault="004E1A90" w:rsidP="0044550B">
      <w:pPr>
        <w:numPr>
          <w:ilvl w:val="0"/>
          <w:numId w:val="29"/>
        </w:numPr>
        <w:tabs>
          <w:tab w:val="left" w:pos="740"/>
        </w:tabs>
        <w:ind w:left="740" w:right="125" w:hanging="363"/>
        <w:jc w:val="both"/>
        <w:rPr>
          <w:sz w:val="24"/>
          <w:szCs w:val="24"/>
        </w:rPr>
      </w:pPr>
      <w:r w:rsidRPr="00570B43">
        <w:rPr>
          <w:sz w:val="24"/>
          <w:szCs w:val="24"/>
        </w:rPr>
        <w:t>nemá v České republice nebo v zemi svého sídla splatný nedoplatek na pojistném nebo na penále na veřejné zdravotní pojištění,</w:t>
      </w:r>
    </w:p>
    <w:p w:rsidR="004E1A90" w:rsidRPr="00570B43" w:rsidRDefault="004E1A90" w:rsidP="0044550B">
      <w:pPr>
        <w:numPr>
          <w:ilvl w:val="0"/>
          <w:numId w:val="29"/>
        </w:numPr>
        <w:tabs>
          <w:tab w:val="left" w:pos="740"/>
        </w:tabs>
        <w:ind w:left="740" w:right="125" w:hanging="363"/>
        <w:jc w:val="both"/>
        <w:rPr>
          <w:sz w:val="24"/>
          <w:szCs w:val="24"/>
        </w:rPr>
      </w:pPr>
      <w:r w:rsidRPr="00570B43">
        <w:rPr>
          <w:sz w:val="24"/>
          <w:szCs w:val="24"/>
        </w:rPr>
        <w:t>nemá v České republice nebo v zemi svého sídla splatný nedoplatek na pojistném nebo na penále na sociální zabezpečení a příspěvku na státní politiku zaměstnanosti,</w:t>
      </w:r>
    </w:p>
    <w:p w:rsidR="004E1A90" w:rsidRPr="00570B43" w:rsidRDefault="004E1A90" w:rsidP="0044550B">
      <w:pPr>
        <w:numPr>
          <w:ilvl w:val="0"/>
          <w:numId w:val="29"/>
        </w:numPr>
        <w:tabs>
          <w:tab w:val="left" w:pos="740"/>
        </w:tabs>
        <w:ind w:left="740" w:right="125" w:hanging="363"/>
        <w:jc w:val="both"/>
        <w:rPr>
          <w:sz w:val="24"/>
          <w:szCs w:val="24"/>
        </w:rPr>
      </w:pPr>
      <w:r w:rsidRPr="00570B43">
        <w:rPr>
          <w:sz w:val="24"/>
          <w:szCs w:val="24"/>
        </w:rPr>
        <w:t>není v likvidaci, nebylo proti němu vydáno rozhodnutí o úpadku, nebyla vůči němu nařízena nucená správa podle jiného právního předpisu a není v obdobné situaci podle právního řádu země sídla dodavatele.</w:t>
      </w:r>
    </w:p>
    <w:p w:rsidR="004E1A90" w:rsidRPr="00570B43" w:rsidRDefault="004E1A90" w:rsidP="0044550B">
      <w:pPr>
        <w:jc w:val="both"/>
        <w:rPr>
          <w:sz w:val="24"/>
          <w:szCs w:val="24"/>
        </w:rPr>
      </w:pPr>
    </w:p>
    <w:p w:rsidR="004E1A90" w:rsidRPr="00570B43" w:rsidRDefault="004E1A90" w:rsidP="0044550B">
      <w:pPr>
        <w:ind w:left="20" w:right="125"/>
        <w:jc w:val="both"/>
        <w:rPr>
          <w:sz w:val="24"/>
          <w:szCs w:val="24"/>
        </w:rPr>
      </w:pPr>
      <w:r w:rsidRPr="00570B43">
        <w:rPr>
          <w:sz w:val="24"/>
          <w:szCs w:val="24"/>
        </w:rPr>
        <w:t>Základní způsobilost může účastník prokázat rovněž výpisem ze seznamu kvalifikovaných dodavatelů podle § 228 Zákona.</w:t>
      </w:r>
    </w:p>
    <w:p w:rsidR="004E1A90" w:rsidRPr="00570B43" w:rsidRDefault="004E1A90" w:rsidP="0044550B">
      <w:pPr>
        <w:jc w:val="both"/>
        <w:rPr>
          <w:sz w:val="24"/>
          <w:szCs w:val="24"/>
        </w:rPr>
      </w:pPr>
    </w:p>
    <w:p w:rsidR="004E1A90" w:rsidRPr="00570B43" w:rsidRDefault="004E1A90" w:rsidP="0044550B">
      <w:pPr>
        <w:jc w:val="both"/>
        <w:rPr>
          <w:sz w:val="24"/>
          <w:szCs w:val="24"/>
        </w:rPr>
      </w:pPr>
    </w:p>
    <w:p w:rsidR="004E1A90" w:rsidRPr="00570B43" w:rsidRDefault="00FF00A2" w:rsidP="0044550B">
      <w:pPr>
        <w:tabs>
          <w:tab w:val="left" w:pos="560"/>
        </w:tabs>
        <w:jc w:val="both"/>
        <w:rPr>
          <w:b/>
          <w:sz w:val="24"/>
          <w:szCs w:val="24"/>
        </w:rPr>
      </w:pPr>
      <w:r w:rsidRPr="00570B43">
        <w:rPr>
          <w:b/>
          <w:sz w:val="24"/>
          <w:szCs w:val="24"/>
        </w:rPr>
        <w:t>2</w:t>
      </w:r>
      <w:r w:rsidR="004E1A90" w:rsidRPr="00570B43">
        <w:rPr>
          <w:b/>
          <w:sz w:val="24"/>
          <w:szCs w:val="24"/>
        </w:rPr>
        <w:t>.3</w:t>
      </w:r>
      <w:r w:rsidR="004E1A90" w:rsidRPr="00570B43">
        <w:rPr>
          <w:sz w:val="24"/>
          <w:szCs w:val="24"/>
        </w:rPr>
        <w:tab/>
      </w:r>
      <w:r w:rsidR="004E1A90" w:rsidRPr="00570B43">
        <w:rPr>
          <w:b/>
          <w:sz w:val="24"/>
          <w:szCs w:val="24"/>
        </w:rPr>
        <w:t>Profesní způsobilost</w:t>
      </w:r>
    </w:p>
    <w:p w:rsidR="004E1A90" w:rsidRPr="00570B43" w:rsidRDefault="004E1A90" w:rsidP="0044550B">
      <w:pPr>
        <w:jc w:val="both"/>
        <w:rPr>
          <w:sz w:val="24"/>
          <w:szCs w:val="24"/>
        </w:rPr>
      </w:pPr>
    </w:p>
    <w:p w:rsidR="004E1A90" w:rsidRPr="00570B43" w:rsidRDefault="004E1A90" w:rsidP="0044550B">
      <w:pPr>
        <w:ind w:left="20"/>
        <w:jc w:val="both"/>
        <w:rPr>
          <w:sz w:val="24"/>
          <w:szCs w:val="24"/>
        </w:rPr>
      </w:pPr>
      <w:r w:rsidRPr="00570B43">
        <w:rPr>
          <w:sz w:val="24"/>
          <w:szCs w:val="24"/>
        </w:rPr>
        <w:t>Profesní způsobilost splňuje dodavatel, který předloží:</w:t>
      </w:r>
    </w:p>
    <w:p w:rsidR="004E1A90" w:rsidRPr="00570B43" w:rsidRDefault="004E1A90" w:rsidP="0044550B">
      <w:pPr>
        <w:jc w:val="both"/>
        <w:rPr>
          <w:sz w:val="24"/>
          <w:szCs w:val="24"/>
        </w:rPr>
      </w:pPr>
    </w:p>
    <w:p w:rsidR="004E1A90" w:rsidRPr="00570B43" w:rsidRDefault="004E1A90" w:rsidP="0044550B">
      <w:pPr>
        <w:numPr>
          <w:ilvl w:val="0"/>
          <w:numId w:val="30"/>
        </w:numPr>
        <w:tabs>
          <w:tab w:val="left" w:pos="725"/>
        </w:tabs>
        <w:ind w:left="720" w:right="465" w:hanging="276"/>
        <w:jc w:val="both"/>
        <w:rPr>
          <w:sz w:val="24"/>
          <w:szCs w:val="24"/>
        </w:rPr>
      </w:pPr>
      <w:r w:rsidRPr="00570B43">
        <w:rPr>
          <w:sz w:val="24"/>
          <w:szCs w:val="24"/>
        </w:rPr>
        <w:t>výpis z obchodního rejstříku nebo jiné evidence, pokud jiný právní předpis zápis do takové evidence vyžaduje,</w:t>
      </w:r>
    </w:p>
    <w:p w:rsidR="004E1A90" w:rsidRPr="00570B43" w:rsidRDefault="004E1A90" w:rsidP="0044550B">
      <w:pPr>
        <w:jc w:val="both"/>
        <w:rPr>
          <w:sz w:val="24"/>
          <w:szCs w:val="24"/>
        </w:rPr>
      </w:pPr>
    </w:p>
    <w:p w:rsidR="004E1A90" w:rsidRPr="00570B43" w:rsidRDefault="004E1A90" w:rsidP="0044550B">
      <w:pPr>
        <w:numPr>
          <w:ilvl w:val="0"/>
          <w:numId w:val="30"/>
        </w:numPr>
        <w:tabs>
          <w:tab w:val="left" w:pos="723"/>
        </w:tabs>
        <w:ind w:left="800" w:right="125" w:hanging="356"/>
        <w:jc w:val="both"/>
        <w:rPr>
          <w:sz w:val="24"/>
          <w:szCs w:val="24"/>
        </w:rPr>
      </w:pPr>
      <w:r w:rsidRPr="00570B43">
        <w:rPr>
          <w:sz w:val="24"/>
          <w:szCs w:val="24"/>
        </w:rPr>
        <w:t>oprávnění podnikat v rozsahu odpovídajícímu předmětu veřejné zakázky</w:t>
      </w:r>
      <w:r w:rsidR="00F80E54" w:rsidRPr="00570B43">
        <w:rPr>
          <w:sz w:val="24"/>
          <w:szCs w:val="24"/>
        </w:rPr>
        <w:t>.</w:t>
      </w:r>
    </w:p>
    <w:p w:rsidR="004E1A90" w:rsidRPr="00570B43" w:rsidRDefault="004E1A90" w:rsidP="0044550B">
      <w:pPr>
        <w:jc w:val="both"/>
        <w:rPr>
          <w:sz w:val="24"/>
          <w:szCs w:val="24"/>
        </w:rPr>
      </w:pPr>
    </w:p>
    <w:p w:rsidR="0089053F" w:rsidRPr="00570B43" w:rsidRDefault="0089053F" w:rsidP="0044550B">
      <w:pPr>
        <w:jc w:val="both"/>
        <w:rPr>
          <w:sz w:val="24"/>
          <w:szCs w:val="24"/>
        </w:rPr>
      </w:pPr>
    </w:p>
    <w:p w:rsidR="009C1BF6" w:rsidRPr="00570B43" w:rsidRDefault="009C1BF6" w:rsidP="0044550B">
      <w:pPr>
        <w:ind w:left="20" w:right="145"/>
        <w:jc w:val="both"/>
        <w:rPr>
          <w:b/>
          <w:sz w:val="24"/>
          <w:szCs w:val="24"/>
        </w:rPr>
      </w:pPr>
    </w:p>
    <w:p w:rsidR="0044550B" w:rsidRPr="00570B43" w:rsidRDefault="0044550B" w:rsidP="0044550B">
      <w:pPr>
        <w:tabs>
          <w:tab w:val="left" w:pos="560"/>
        </w:tabs>
        <w:jc w:val="both"/>
        <w:rPr>
          <w:b/>
          <w:sz w:val="24"/>
          <w:szCs w:val="24"/>
        </w:rPr>
      </w:pPr>
    </w:p>
    <w:p w:rsidR="0044550B" w:rsidRPr="00570B43" w:rsidRDefault="0044550B" w:rsidP="0044550B">
      <w:pPr>
        <w:tabs>
          <w:tab w:val="left" w:pos="560"/>
        </w:tabs>
        <w:jc w:val="both"/>
        <w:rPr>
          <w:b/>
          <w:sz w:val="24"/>
          <w:szCs w:val="24"/>
        </w:rPr>
      </w:pPr>
    </w:p>
    <w:p w:rsidR="009C1BF6" w:rsidRPr="00570B43" w:rsidRDefault="00B1329D" w:rsidP="0044550B">
      <w:pPr>
        <w:tabs>
          <w:tab w:val="left" w:pos="560"/>
        </w:tabs>
        <w:jc w:val="both"/>
        <w:rPr>
          <w:b/>
          <w:sz w:val="24"/>
          <w:szCs w:val="24"/>
        </w:rPr>
      </w:pPr>
      <w:proofErr w:type="gramStart"/>
      <w:r w:rsidRPr="00570B43">
        <w:rPr>
          <w:b/>
          <w:sz w:val="24"/>
          <w:szCs w:val="24"/>
        </w:rPr>
        <w:t xml:space="preserve">2.4 </w:t>
      </w:r>
      <w:r w:rsidR="00323CB6" w:rsidRPr="00570B43">
        <w:rPr>
          <w:b/>
          <w:sz w:val="24"/>
          <w:szCs w:val="24"/>
        </w:rPr>
        <w:t xml:space="preserve">   </w:t>
      </w:r>
      <w:r w:rsidR="009C1BF6" w:rsidRPr="00570B43">
        <w:rPr>
          <w:b/>
          <w:sz w:val="24"/>
          <w:szCs w:val="24"/>
        </w:rPr>
        <w:t>Technická</w:t>
      </w:r>
      <w:proofErr w:type="gramEnd"/>
      <w:r w:rsidR="009C1BF6" w:rsidRPr="00570B43">
        <w:rPr>
          <w:b/>
          <w:sz w:val="24"/>
          <w:szCs w:val="24"/>
        </w:rPr>
        <w:t xml:space="preserve"> kvalifikace</w:t>
      </w:r>
    </w:p>
    <w:p w:rsidR="00974020" w:rsidRPr="00570B43" w:rsidRDefault="00974020" w:rsidP="0044550B">
      <w:pPr>
        <w:tabs>
          <w:tab w:val="left" w:pos="560"/>
        </w:tabs>
        <w:jc w:val="both"/>
        <w:rPr>
          <w:b/>
          <w:sz w:val="24"/>
          <w:szCs w:val="24"/>
        </w:rPr>
      </w:pPr>
    </w:p>
    <w:p w:rsidR="00974020" w:rsidRPr="00570B43" w:rsidRDefault="00974020" w:rsidP="0044550B">
      <w:pPr>
        <w:numPr>
          <w:ilvl w:val="0"/>
          <w:numId w:val="39"/>
        </w:numPr>
        <w:jc w:val="both"/>
        <w:rPr>
          <w:sz w:val="24"/>
          <w:szCs w:val="24"/>
        </w:rPr>
      </w:pPr>
      <w:r w:rsidRPr="00570B43">
        <w:rPr>
          <w:sz w:val="24"/>
          <w:szCs w:val="24"/>
        </w:rPr>
        <w:t>seznam obdobných služeb poskytovaných dodavatelem v posledních 3 letech včetně osvědčení vydaného veřejným zadavatelem, tato osvědčení musí zahrnovat cenu, dobu a místo poskytovaných služeb a musí obsahovat údaj o tom, zda byly tyto služby provedeny řádně a odborně (min. finanční plnění v období 1 roku je 200 tis. Kč bez DPH)</w:t>
      </w:r>
    </w:p>
    <w:p w:rsidR="00974020" w:rsidRPr="00570B43" w:rsidRDefault="00974020" w:rsidP="0044550B">
      <w:pPr>
        <w:numPr>
          <w:ilvl w:val="0"/>
          <w:numId w:val="39"/>
        </w:numPr>
        <w:jc w:val="both"/>
        <w:rPr>
          <w:sz w:val="24"/>
          <w:szCs w:val="24"/>
        </w:rPr>
      </w:pPr>
      <w:r w:rsidRPr="00570B43">
        <w:rPr>
          <w:sz w:val="24"/>
          <w:szCs w:val="24"/>
        </w:rPr>
        <w:t>osvědčení o vzdělání a odborné kvalifikace k provádění arboristických zásahů na vzrostlé zeleni</w:t>
      </w:r>
    </w:p>
    <w:p w:rsidR="00974020" w:rsidRPr="00570B43" w:rsidRDefault="00974020" w:rsidP="0044550B">
      <w:pPr>
        <w:numPr>
          <w:ilvl w:val="0"/>
          <w:numId w:val="39"/>
        </w:numPr>
        <w:jc w:val="both"/>
        <w:rPr>
          <w:sz w:val="24"/>
          <w:szCs w:val="24"/>
        </w:rPr>
      </w:pPr>
      <w:r w:rsidRPr="00570B43">
        <w:rPr>
          <w:sz w:val="24"/>
          <w:szCs w:val="24"/>
        </w:rPr>
        <w:t xml:space="preserve">přehled nástrojů, pomůcek, provozních a technických zařízen, které bude mít dodavatel k dispozici pro plnění VZ </w:t>
      </w:r>
    </w:p>
    <w:p w:rsidR="00974020" w:rsidRPr="00570B43" w:rsidRDefault="00974020" w:rsidP="0044550B">
      <w:pPr>
        <w:tabs>
          <w:tab w:val="left" w:pos="560"/>
        </w:tabs>
        <w:jc w:val="both"/>
        <w:rPr>
          <w:b/>
          <w:sz w:val="24"/>
          <w:szCs w:val="24"/>
        </w:rPr>
      </w:pPr>
    </w:p>
    <w:p w:rsidR="00974020" w:rsidRPr="00570B43" w:rsidRDefault="00974020" w:rsidP="0044550B">
      <w:pPr>
        <w:jc w:val="both"/>
        <w:rPr>
          <w:sz w:val="24"/>
          <w:szCs w:val="24"/>
        </w:rPr>
      </w:pPr>
      <w:r w:rsidRPr="00570B43">
        <w:rPr>
          <w:sz w:val="24"/>
          <w:szCs w:val="24"/>
        </w:rPr>
        <w:t>Doklady mohou být předloženy v kopii bez ověření. Uchazeč, se kterým má být uzavřena smlouva je povinen před jejím uzavřením předložit zadavateli originály nebo úředně ověřené kopie dokladů prokazujících splnění kvalifikace. Nesplnění této povinnosti se považuje za neposkytnutí součinnosti k uzavření smlouvy.</w:t>
      </w:r>
    </w:p>
    <w:p w:rsidR="00E22615" w:rsidRPr="00570B43" w:rsidRDefault="00E22615" w:rsidP="0044550B">
      <w:pPr>
        <w:jc w:val="both"/>
        <w:rPr>
          <w:rFonts w:eastAsia="Calibri"/>
          <w:sz w:val="24"/>
          <w:szCs w:val="24"/>
          <w:lang w:eastAsia="en-US"/>
        </w:rPr>
      </w:pPr>
    </w:p>
    <w:p w:rsidR="00E22615" w:rsidRPr="00570B43" w:rsidRDefault="00E22615" w:rsidP="0044550B">
      <w:pPr>
        <w:autoSpaceDE w:val="0"/>
        <w:autoSpaceDN w:val="0"/>
        <w:adjustRightInd w:val="0"/>
        <w:contextualSpacing/>
        <w:jc w:val="both"/>
        <w:rPr>
          <w:rFonts w:eastAsia="Calibri"/>
          <w:color w:val="000000"/>
          <w:sz w:val="24"/>
          <w:szCs w:val="24"/>
          <w:lang w:eastAsia="en-US"/>
        </w:rPr>
      </w:pPr>
    </w:p>
    <w:p w:rsidR="00E22615" w:rsidRPr="00570B43" w:rsidRDefault="00E22615" w:rsidP="0044550B">
      <w:pPr>
        <w:keepNext/>
        <w:keepLines/>
        <w:jc w:val="both"/>
        <w:outlineLvl w:val="1"/>
        <w:rPr>
          <w:b/>
          <w:bCs/>
          <w:color w:val="000000"/>
          <w:sz w:val="24"/>
          <w:szCs w:val="24"/>
          <w:lang w:eastAsia="en-US"/>
        </w:rPr>
      </w:pPr>
      <w:r w:rsidRPr="00570B43">
        <w:rPr>
          <w:b/>
          <w:bCs/>
          <w:color w:val="000000"/>
          <w:sz w:val="24"/>
          <w:szCs w:val="24"/>
          <w:lang w:eastAsia="en-US"/>
        </w:rPr>
        <w:t>Obsah, forma a členění dokladů o kvalifikaci</w:t>
      </w:r>
    </w:p>
    <w:p w:rsidR="00E22615" w:rsidRPr="00570B43" w:rsidRDefault="00E22615" w:rsidP="0044550B">
      <w:pPr>
        <w:jc w:val="both"/>
        <w:rPr>
          <w:rFonts w:eastAsia="Calibri"/>
          <w:sz w:val="24"/>
          <w:szCs w:val="24"/>
          <w:lang w:eastAsia="en-US"/>
        </w:rPr>
      </w:pPr>
    </w:p>
    <w:p w:rsidR="00E22615" w:rsidRPr="00570B43" w:rsidRDefault="00E22615" w:rsidP="0044550B">
      <w:pPr>
        <w:jc w:val="both"/>
        <w:rPr>
          <w:rFonts w:eastAsia="Calibri"/>
          <w:sz w:val="24"/>
          <w:szCs w:val="24"/>
          <w:lang w:eastAsia="en-US"/>
        </w:rPr>
      </w:pPr>
      <w:r w:rsidRPr="00570B43">
        <w:rPr>
          <w:rFonts w:eastAsia="Calibri"/>
          <w:sz w:val="24"/>
          <w:szCs w:val="24"/>
          <w:lang w:eastAsia="en-US"/>
        </w:rPr>
        <w:t>Dodavatel předloží doklady o kvalifikaci v elektronické podobě (jako součást elektronické nabídky) prostřednictvím elektronického nástroje E-ZAK. Čestné prohlášení o splnění kvalifikace je třeba podepsat oprávněnou osobou.</w:t>
      </w:r>
    </w:p>
    <w:p w:rsidR="00E22615" w:rsidRPr="00570B43" w:rsidRDefault="00E22615" w:rsidP="0044550B">
      <w:pPr>
        <w:suppressAutoHyphens/>
        <w:autoSpaceDN w:val="0"/>
        <w:jc w:val="both"/>
        <w:textAlignment w:val="baseline"/>
        <w:rPr>
          <w:kern w:val="3"/>
          <w:sz w:val="24"/>
          <w:szCs w:val="24"/>
          <w:lang w:eastAsia="ar-SA"/>
        </w:rPr>
      </w:pPr>
    </w:p>
    <w:p w:rsidR="00E22615" w:rsidRPr="00570B43" w:rsidRDefault="00E22615" w:rsidP="0044550B">
      <w:pPr>
        <w:suppressAutoHyphens/>
        <w:autoSpaceDN w:val="0"/>
        <w:jc w:val="both"/>
        <w:textAlignment w:val="baseline"/>
        <w:rPr>
          <w:kern w:val="3"/>
          <w:sz w:val="24"/>
          <w:szCs w:val="24"/>
          <w:lang w:eastAsia="ar-SA"/>
        </w:rPr>
      </w:pPr>
    </w:p>
    <w:p w:rsidR="00D7749A" w:rsidRPr="00570B43" w:rsidRDefault="00E22615" w:rsidP="0044550B">
      <w:pPr>
        <w:suppressAutoHyphens/>
        <w:autoSpaceDN w:val="0"/>
        <w:jc w:val="both"/>
        <w:textAlignment w:val="baseline"/>
        <w:rPr>
          <w:sz w:val="24"/>
          <w:szCs w:val="24"/>
        </w:rPr>
      </w:pPr>
      <w:r w:rsidRPr="00570B43">
        <w:rPr>
          <w:kern w:val="3"/>
          <w:sz w:val="24"/>
          <w:szCs w:val="24"/>
          <w:lang w:eastAsia="ar-SA"/>
        </w:rPr>
        <w:t>Pokud zákon nebo zadavatel vyžaduje předložení dokladu podle právního řádu České republiky, může dodavatel předložit obdobný doklad podle právního řádu státu, ve kterém se tento doklad vydává; tento doklad se předkládá s překladem do českého jazyka. Má-li zadavatel pochybnosti o správnosti překladu, může si vyžádat předložení úředně ověřeného překladu dokladu do českého jazyka tlumočníkem zapsaným do seznamu znalců a tlumočníků. Doklad ve slovenském jazyce a doklad o vzdělání v latinském jazyce se předkládají bez překladu. Pokud se podle příslušného právního řádu požadovaný doklad nevydává, může být nahrazen čestným prohlášením.</w:t>
      </w:r>
      <w:bookmarkStart w:id="7" w:name="page6"/>
      <w:bookmarkEnd w:id="7"/>
    </w:p>
    <w:p w:rsidR="00F80E54" w:rsidRPr="00570B43" w:rsidRDefault="00F80E54" w:rsidP="0044550B">
      <w:pPr>
        <w:ind w:right="105"/>
        <w:jc w:val="both"/>
        <w:rPr>
          <w:sz w:val="24"/>
          <w:szCs w:val="24"/>
        </w:rPr>
      </w:pPr>
    </w:p>
    <w:p w:rsidR="009C1BF6" w:rsidRPr="00570B43" w:rsidRDefault="009C1BF6" w:rsidP="0044550B">
      <w:pPr>
        <w:jc w:val="both"/>
        <w:rPr>
          <w:sz w:val="24"/>
          <w:szCs w:val="24"/>
        </w:rPr>
      </w:pPr>
    </w:p>
    <w:p w:rsidR="009C1BF6" w:rsidRPr="00570B43" w:rsidRDefault="009C1BF6" w:rsidP="0044550B">
      <w:pPr>
        <w:jc w:val="both"/>
        <w:rPr>
          <w:sz w:val="24"/>
          <w:szCs w:val="24"/>
        </w:rPr>
      </w:pPr>
    </w:p>
    <w:p w:rsidR="009C1BF6" w:rsidRPr="00570B43" w:rsidRDefault="00FF00A2" w:rsidP="0044550B">
      <w:pPr>
        <w:tabs>
          <w:tab w:val="left" w:pos="560"/>
        </w:tabs>
        <w:jc w:val="both"/>
        <w:rPr>
          <w:b/>
          <w:sz w:val="24"/>
          <w:szCs w:val="24"/>
        </w:rPr>
      </w:pPr>
      <w:r w:rsidRPr="00570B43">
        <w:rPr>
          <w:b/>
          <w:sz w:val="24"/>
          <w:szCs w:val="24"/>
        </w:rPr>
        <w:t>2</w:t>
      </w:r>
      <w:r w:rsidR="009C1BF6" w:rsidRPr="00570B43">
        <w:rPr>
          <w:b/>
          <w:sz w:val="24"/>
          <w:szCs w:val="24"/>
        </w:rPr>
        <w:t>.</w:t>
      </w:r>
      <w:r w:rsidR="00B1329D" w:rsidRPr="00570B43">
        <w:rPr>
          <w:b/>
          <w:sz w:val="24"/>
          <w:szCs w:val="24"/>
        </w:rPr>
        <w:t>5</w:t>
      </w:r>
      <w:r w:rsidR="009C1BF6" w:rsidRPr="00570B43">
        <w:rPr>
          <w:sz w:val="24"/>
          <w:szCs w:val="24"/>
        </w:rPr>
        <w:tab/>
      </w:r>
      <w:r w:rsidR="009C1BF6" w:rsidRPr="00570B43">
        <w:rPr>
          <w:b/>
          <w:sz w:val="24"/>
          <w:szCs w:val="24"/>
        </w:rPr>
        <w:t>Zvláštní způsoby prokazování kvalifikace</w:t>
      </w:r>
    </w:p>
    <w:p w:rsidR="009C1BF6" w:rsidRPr="00570B43" w:rsidRDefault="009C1BF6" w:rsidP="0044550B">
      <w:pPr>
        <w:jc w:val="both"/>
        <w:rPr>
          <w:sz w:val="24"/>
          <w:szCs w:val="24"/>
        </w:rPr>
      </w:pPr>
    </w:p>
    <w:p w:rsidR="009C1BF6" w:rsidRPr="00570B43" w:rsidRDefault="00FF00A2" w:rsidP="0044550B">
      <w:pPr>
        <w:tabs>
          <w:tab w:val="left" w:pos="720"/>
        </w:tabs>
        <w:ind w:left="20"/>
        <w:jc w:val="both"/>
        <w:rPr>
          <w:b/>
          <w:sz w:val="24"/>
          <w:szCs w:val="24"/>
          <w:u w:val="single"/>
        </w:rPr>
      </w:pPr>
      <w:r w:rsidRPr="00570B43">
        <w:rPr>
          <w:b/>
          <w:sz w:val="24"/>
          <w:szCs w:val="24"/>
        </w:rPr>
        <w:t>2</w:t>
      </w:r>
      <w:r w:rsidR="00B1329D" w:rsidRPr="00570B43">
        <w:rPr>
          <w:b/>
          <w:sz w:val="24"/>
          <w:szCs w:val="24"/>
        </w:rPr>
        <w:t>.5</w:t>
      </w:r>
      <w:r w:rsidR="009C1BF6" w:rsidRPr="00570B43">
        <w:rPr>
          <w:b/>
          <w:sz w:val="24"/>
          <w:szCs w:val="24"/>
        </w:rPr>
        <w:t>.1</w:t>
      </w:r>
      <w:r w:rsidR="009C1BF6" w:rsidRPr="00570B43">
        <w:rPr>
          <w:sz w:val="24"/>
          <w:szCs w:val="24"/>
        </w:rPr>
        <w:tab/>
      </w:r>
      <w:r w:rsidR="009C1BF6" w:rsidRPr="00570B43">
        <w:rPr>
          <w:b/>
          <w:sz w:val="24"/>
          <w:szCs w:val="24"/>
          <w:u w:val="single"/>
        </w:rPr>
        <w:t>Kvalifikace v případě společné účasti dodavatelů</w:t>
      </w:r>
    </w:p>
    <w:p w:rsidR="009C1BF6" w:rsidRPr="00570B43" w:rsidRDefault="009C1BF6" w:rsidP="0044550B">
      <w:pPr>
        <w:jc w:val="both"/>
        <w:rPr>
          <w:sz w:val="24"/>
          <w:szCs w:val="24"/>
        </w:rPr>
      </w:pPr>
    </w:p>
    <w:p w:rsidR="009C1BF6" w:rsidRPr="00570B43" w:rsidRDefault="009C1BF6" w:rsidP="0044550B">
      <w:pPr>
        <w:ind w:left="20" w:right="125"/>
        <w:jc w:val="both"/>
        <w:rPr>
          <w:sz w:val="24"/>
          <w:szCs w:val="24"/>
        </w:rPr>
      </w:pPr>
      <w:r w:rsidRPr="00570B43">
        <w:rPr>
          <w:sz w:val="24"/>
          <w:szCs w:val="24"/>
        </w:rPr>
        <w:t>V případě společné účasti dodavatelů prokazuje základní způsobilost a profesní způsobilost každý dodavatel samostatně.</w:t>
      </w:r>
    </w:p>
    <w:p w:rsidR="002A3428" w:rsidRPr="00570B43" w:rsidRDefault="002A3428" w:rsidP="0044550B">
      <w:pPr>
        <w:ind w:left="20" w:right="125"/>
        <w:jc w:val="both"/>
        <w:rPr>
          <w:sz w:val="24"/>
          <w:szCs w:val="24"/>
        </w:rPr>
      </w:pPr>
    </w:p>
    <w:p w:rsidR="009C1BF6" w:rsidRPr="00570B43" w:rsidRDefault="009C1BF6" w:rsidP="0044550B">
      <w:pPr>
        <w:jc w:val="both"/>
        <w:rPr>
          <w:sz w:val="24"/>
          <w:szCs w:val="24"/>
        </w:rPr>
      </w:pPr>
    </w:p>
    <w:p w:rsidR="009C1BF6" w:rsidRPr="00570B43" w:rsidRDefault="00FF00A2" w:rsidP="0044550B">
      <w:pPr>
        <w:tabs>
          <w:tab w:val="left" w:pos="720"/>
        </w:tabs>
        <w:ind w:left="20"/>
        <w:jc w:val="both"/>
        <w:rPr>
          <w:b/>
          <w:sz w:val="24"/>
          <w:szCs w:val="24"/>
          <w:u w:val="single"/>
        </w:rPr>
      </w:pPr>
      <w:r w:rsidRPr="00570B43">
        <w:rPr>
          <w:b/>
          <w:sz w:val="24"/>
          <w:szCs w:val="24"/>
        </w:rPr>
        <w:t>2</w:t>
      </w:r>
      <w:r w:rsidR="009C1BF6" w:rsidRPr="00570B43">
        <w:rPr>
          <w:b/>
          <w:sz w:val="24"/>
          <w:szCs w:val="24"/>
        </w:rPr>
        <w:t>.5.2</w:t>
      </w:r>
      <w:r w:rsidR="009C1BF6" w:rsidRPr="00570B43">
        <w:rPr>
          <w:sz w:val="24"/>
          <w:szCs w:val="24"/>
        </w:rPr>
        <w:tab/>
      </w:r>
      <w:r w:rsidR="009C1BF6" w:rsidRPr="00570B43">
        <w:rPr>
          <w:b/>
          <w:sz w:val="24"/>
          <w:szCs w:val="24"/>
          <w:u w:val="single"/>
        </w:rPr>
        <w:t>Prokázání kvalifikace prostřednictvím jiných osob</w:t>
      </w:r>
    </w:p>
    <w:p w:rsidR="009C1BF6" w:rsidRPr="00570B43" w:rsidRDefault="009C1BF6" w:rsidP="0044550B">
      <w:pPr>
        <w:jc w:val="both"/>
        <w:rPr>
          <w:sz w:val="24"/>
          <w:szCs w:val="24"/>
        </w:rPr>
      </w:pPr>
    </w:p>
    <w:p w:rsidR="009C1BF6" w:rsidRPr="00570B43" w:rsidRDefault="009C1BF6" w:rsidP="0044550B">
      <w:pPr>
        <w:ind w:left="20" w:right="125"/>
        <w:jc w:val="both"/>
        <w:rPr>
          <w:sz w:val="24"/>
          <w:szCs w:val="24"/>
        </w:rPr>
      </w:pPr>
      <w:r w:rsidRPr="00570B43">
        <w:rPr>
          <w:sz w:val="24"/>
          <w:szCs w:val="24"/>
        </w:rPr>
        <w:t xml:space="preserve">Dodavatel může prokázat určitou část technické kvalifikace nebo profesní </w:t>
      </w:r>
      <w:proofErr w:type="gramStart"/>
      <w:r w:rsidRPr="00570B43">
        <w:rPr>
          <w:sz w:val="24"/>
          <w:szCs w:val="24"/>
        </w:rPr>
        <w:t xml:space="preserve">způsobilosti </w:t>
      </w:r>
      <w:r w:rsidR="00B50FCD" w:rsidRPr="00570B43">
        <w:rPr>
          <w:sz w:val="24"/>
          <w:szCs w:val="24"/>
        </w:rPr>
        <w:t xml:space="preserve">               </w:t>
      </w:r>
      <w:r w:rsidRPr="00570B43">
        <w:rPr>
          <w:sz w:val="24"/>
          <w:szCs w:val="24"/>
        </w:rPr>
        <w:t>s výjimkou</w:t>
      </w:r>
      <w:proofErr w:type="gramEnd"/>
      <w:r w:rsidRPr="00570B43">
        <w:rPr>
          <w:sz w:val="24"/>
          <w:szCs w:val="24"/>
        </w:rPr>
        <w:t xml:space="preserve"> kritéria podle § 77 odst. 1 Zákona požadované zadavatelem prostřednictvím jiných osob. Dodavatel je v takovém případě povinen zadavateli předložit:</w:t>
      </w:r>
    </w:p>
    <w:p w:rsidR="009C1BF6" w:rsidRPr="00570B43" w:rsidRDefault="009C1BF6" w:rsidP="0044550B">
      <w:pPr>
        <w:jc w:val="both"/>
        <w:rPr>
          <w:sz w:val="24"/>
          <w:szCs w:val="24"/>
        </w:rPr>
      </w:pPr>
    </w:p>
    <w:p w:rsidR="009C1BF6" w:rsidRPr="00570B43" w:rsidRDefault="009C1BF6" w:rsidP="0044550B">
      <w:pPr>
        <w:numPr>
          <w:ilvl w:val="0"/>
          <w:numId w:val="32"/>
        </w:numPr>
        <w:tabs>
          <w:tab w:val="left" w:pos="240"/>
        </w:tabs>
        <w:ind w:left="240" w:hanging="223"/>
        <w:jc w:val="both"/>
        <w:rPr>
          <w:sz w:val="24"/>
          <w:szCs w:val="24"/>
        </w:rPr>
      </w:pPr>
      <w:r w:rsidRPr="00570B43">
        <w:rPr>
          <w:sz w:val="24"/>
          <w:szCs w:val="24"/>
        </w:rPr>
        <w:t>doklady prokazující splnění profesní způsobilosti podle § 77 odst. 1 Zákona jinou osobou,</w:t>
      </w:r>
    </w:p>
    <w:p w:rsidR="009C1BF6" w:rsidRPr="00570B43" w:rsidRDefault="009C1BF6" w:rsidP="0044550B">
      <w:pPr>
        <w:jc w:val="both"/>
        <w:rPr>
          <w:sz w:val="24"/>
          <w:szCs w:val="24"/>
        </w:rPr>
      </w:pPr>
    </w:p>
    <w:p w:rsidR="009C1BF6" w:rsidRPr="00570B43" w:rsidRDefault="009C1BF6" w:rsidP="0044550B">
      <w:pPr>
        <w:numPr>
          <w:ilvl w:val="0"/>
          <w:numId w:val="32"/>
        </w:numPr>
        <w:tabs>
          <w:tab w:val="left" w:pos="260"/>
        </w:tabs>
        <w:ind w:left="260" w:hanging="243"/>
        <w:jc w:val="both"/>
        <w:rPr>
          <w:sz w:val="24"/>
          <w:szCs w:val="24"/>
        </w:rPr>
      </w:pPr>
      <w:r w:rsidRPr="00570B43">
        <w:rPr>
          <w:sz w:val="24"/>
          <w:szCs w:val="24"/>
        </w:rPr>
        <w:t>doklady prokazující splnění chybějící části kvalifikace prostřednictvím jiné osoby,</w:t>
      </w:r>
    </w:p>
    <w:p w:rsidR="009C1BF6" w:rsidRPr="00570B43" w:rsidRDefault="009C1BF6" w:rsidP="0044550B">
      <w:pPr>
        <w:jc w:val="both"/>
        <w:rPr>
          <w:sz w:val="24"/>
          <w:szCs w:val="24"/>
        </w:rPr>
      </w:pPr>
    </w:p>
    <w:p w:rsidR="009C1BF6" w:rsidRPr="00570B43" w:rsidRDefault="009C1BF6" w:rsidP="0044550B">
      <w:pPr>
        <w:numPr>
          <w:ilvl w:val="0"/>
          <w:numId w:val="32"/>
        </w:numPr>
        <w:tabs>
          <w:tab w:val="left" w:pos="240"/>
        </w:tabs>
        <w:ind w:left="240" w:hanging="223"/>
        <w:jc w:val="both"/>
        <w:rPr>
          <w:sz w:val="24"/>
          <w:szCs w:val="24"/>
        </w:rPr>
      </w:pPr>
      <w:r w:rsidRPr="00570B43">
        <w:rPr>
          <w:sz w:val="24"/>
          <w:szCs w:val="24"/>
        </w:rPr>
        <w:t>doklady o splnění základní způsobilosti podle § 74 Zákona jinou osobou a</w:t>
      </w:r>
    </w:p>
    <w:p w:rsidR="009C1BF6" w:rsidRPr="00570B43" w:rsidRDefault="009C1BF6" w:rsidP="0044550B">
      <w:pPr>
        <w:jc w:val="both"/>
        <w:rPr>
          <w:sz w:val="24"/>
          <w:szCs w:val="24"/>
        </w:rPr>
      </w:pPr>
    </w:p>
    <w:p w:rsidR="009C1BF6" w:rsidRPr="00570B43" w:rsidRDefault="009C1BF6" w:rsidP="0044550B">
      <w:pPr>
        <w:numPr>
          <w:ilvl w:val="0"/>
          <w:numId w:val="32"/>
        </w:numPr>
        <w:tabs>
          <w:tab w:val="left" w:pos="313"/>
        </w:tabs>
        <w:ind w:left="20" w:right="125" w:hanging="3"/>
        <w:jc w:val="both"/>
        <w:rPr>
          <w:sz w:val="24"/>
          <w:szCs w:val="24"/>
        </w:rPr>
      </w:pPr>
      <w:r w:rsidRPr="00570B43">
        <w:rPr>
          <w:sz w:val="24"/>
          <w:szCs w:val="24"/>
        </w:rPr>
        <w:t>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p>
    <w:p w:rsidR="009C1BF6" w:rsidRPr="00570B43" w:rsidRDefault="009C1BF6" w:rsidP="0044550B">
      <w:pPr>
        <w:jc w:val="both"/>
        <w:rPr>
          <w:sz w:val="24"/>
          <w:szCs w:val="24"/>
        </w:rPr>
      </w:pPr>
    </w:p>
    <w:p w:rsidR="009C1BF6" w:rsidRPr="00570B43" w:rsidRDefault="009C1BF6" w:rsidP="0044550B">
      <w:pPr>
        <w:ind w:left="20" w:right="125"/>
        <w:jc w:val="both"/>
        <w:rPr>
          <w:sz w:val="24"/>
          <w:szCs w:val="24"/>
        </w:rPr>
      </w:pPr>
      <w:r w:rsidRPr="00570B43">
        <w:rPr>
          <w:sz w:val="24"/>
          <w:szCs w:val="24"/>
        </w:rPr>
        <w:t xml:space="preserve">Má se za to, že požadavek podle písm. d) je splněn, pokud obsahem písemného závazku jiné osoby je společná a nerozdílná odpovědnost této osoby za plnění veřejné zakázky </w:t>
      </w:r>
      <w:proofErr w:type="gramStart"/>
      <w:r w:rsidRPr="00570B43">
        <w:rPr>
          <w:sz w:val="24"/>
          <w:szCs w:val="24"/>
        </w:rPr>
        <w:t xml:space="preserve">společně </w:t>
      </w:r>
      <w:r w:rsidR="00B50FCD" w:rsidRPr="00570B43">
        <w:rPr>
          <w:sz w:val="24"/>
          <w:szCs w:val="24"/>
        </w:rPr>
        <w:t xml:space="preserve">       </w:t>
      </w:r>
      <w:r w:rsidRPr="00570B43">
        <w:rPr>
          <w:sz w:val="24"/>
          <w:szCs w:val="24"/>
        </w:rPr>
        <w:t>s dodavatelem</w:t>
      </w:r>
      <w:proofErr w:type="gramEnd"/>
      <w:r w:rsidRPr="00570B43">
        <w:rPr>
          <w:sz w:val="24"/>
          <w:szCs w:val="24"/>
        </w:rPr>
        <w:t>.</w:t>
      </w:r>
    </w:p>
    <w:p w:rsidR="00323CB6" w:rsidRPr="00570B43" w:rsidRDefault="00323CB6" w:rsidP="0044550B">
      <w:pPr>
        <w:ind w:right="125"/>
        <w:jc w:val="both"/>
        <w:rPr>
          <w:sz w:val="24"/>
          <w:szCs w:val="24"/>
        </w:rPr>
      </w:pPr>
    </w:p>
    <w:p w:rsidR="004E1A90" w:rsidRPr="00570B43" w:rsidRDefault="004E1A90" w:rsidP="0044550B">
      <w:pPr>
        <w:pStyle w:val="Zhlav"/>
        <w:tabs>
          <w:tab w:val="clear" w:pos="4536"/>
          <w:tab w:val="clear" w:pos="9072"/>
        </w:tabs>
        <w:jc w:val="both"/>
        <w:rPr>
          <w:sz w:val="24"/>
          <w:szCs w:val="24"/>
        </w:rPr>
      </w:pPr>
    </w:p>
    <w:p w:rsidR="005C125B" w:rsidRPr="00570B43" w:rsidRDefault="00942EC3" w:rsidP="0044550B">
      <w:pPr>
        <w:tabs>
          <w:tab w:val="num" w:pos="426"/>
        </w:tabs>
        <w:spacing w:before="120"/>
        <w:jc w:val="both"/>
        <w:rPr>
          <w:b/>
          <w:sz w:val="24"/>
          <w:szCs w:val="24"/>
        </w:rPr>
      </w:pPr>
      <w:r w:rsidRPr="00570B43">
        <w:rPr>
          <w:b/>
          <w:sz w:val="24"/>
          <w:szCs w:val="24"/>
        </w:rPr>
        <w:t>3.</w:t>
      </w:r>
      <w:r w:rsidRPr="00570B43">
        <w:rPr>
          <w:b/>
          <w:sz w:val="24"/>
          <w:szCs w:val="24"/>
        </w:rPr>
        <w:tab/>
      </w:r>
      <w:r w:rsidR="005C125B" w:rsidRPr="00570B43">
        <w:rPr>
          <w:b/>
          <w:sz w:val="24"/>
          <w:szCs w:val="24"/>
        </w:rPr>
        <w:t xml:space="preserve">Termíny k provedení </w:t>
      </w:r>
      <w:r w:rsidR="00160B07" w:rsidRPr="00570B43">
        <w:rPr>
          <w:b/>
          <w:sz w:val="24"/>
          <w:szCs w:val="24"/>
        </w:rPr>
        <w:t>zakázky</w:t>
      </w:r>
    </w:p>
    <w:p w:rsidR="00974020" w:rsidRPr="00570B43" w:rsidRDefault="00974020" w:rsidP="0044550B">
      <w:pPr>
        <w:jc w:val="both"/>
        <w:rPr>
          <w:sz w:val="24"/>
          <w:szCs w:val="24"/>
        </w:rPr>
      </w:pPr>
    </w:p>
    <w:p w:rsidR="00974020" w:rsidRPr="00570B43" w:rsidRDefault="00974020" w:rsidP="0044550B">
      <w:pPr>
        <w:jc w:val="both"/>
        <w:rPr>
          <w:color w:val="FF0000"/>
          <w:sz w:val="24"/>
          <w:szCs w:val="24"/>
        </w:rPr>
      </w:pPr>
      <w:r w:rsidRPr="00570B43">
        <w:rPr>
          <w:sz w:val="24"/>
          <w:szCs w:val="24"/>
        </w:rPr>
        <w:t>Doba plnění veřejné zakázky je</w:t>
      </w:r>
      <w:r w:rsidR="00805E9B" w:rsidRPr="00570B43">
        <w:rPr>
          <w:sz w:val="24"/>
          <w:szCs w:val="24"/>
        </w:rPr>
        <w:t xml:space="preserve"> od </w:t>
      </w:r>
      <w:r w:rsidR="00C54745" w:rsidRPr="00570B43">
        <w:rPr>
          <w:sz w:val="24"/>
          <w:szCs w:val="24"/>
        </w:rPr>
        <w:t>1. 6</w:t>
      </w:r>
      <w:r w:rsidRPr="00570B43">
        <w:rPr>
          <w:sz w:val="24"/>
          <w:szCs w:val="24"/>
        </w:rPr>
        <w:t>. 2020 na dobu neurčitou. Veřejná zakázka bude plněna v termínech časového a finančního harmonogramu</w:t>
      </w:r>
      <w:r w:rsidRPr="00570B43">
        <w:rPr>
          <w:color w:val="FF0000"/>
          <w:sz w:val="24"/>
          <w:szCs w:val="24"/>
        </w:rPr>
        <w:t xml:space="preserve"> </w:t>
      </w:r>
      <w:r w:rsidRPr="00570B43">
        <w:rPr>
          <w:sz w:val="24"/>
          <w:szCs w:val="24"/>
        </w:rPr>
        <w:t xml:space="preserve">(příloha č. </w:t>
      </w:r>
      <w:r w:rsidR="00571D3E" w:rsidRPr="00570B43">
        <w:rPr>
          <w:sz w:val="24"/>
          <w:szCs w:val="24"/>
        </w:rPr>
        <w:t>1</w:t>
      </w:r>
      <w:r w:rsidRPr="00570B43">
        <w:rPr>
          <w:sz w:val="24"/>
          <w:szCs w:val="24"/>
        </w:rPr>
        <w:t>)</w:t>
      </w:r>
      <w:r w:rsidR="0089053F" w:rsidRPr="00570B43">
        <w:rPr>
          <w:sz w:val="24"/>
          <w:szCs w:val="24"/>
        </w:rPr>
        <w:t>.</w:t>
      </w:r>
      <w:r w:rsidRPr="00570B43">
        <w:rPr>
          <w:sz w:val="24"/>
          <w:szCs w:val="24"/>
        </w:rPr>
        <w:t xml:space="preserve"> </w:t>
      </w:r>
      <w:r w:rsidRPr="00570B43">
        <w:rPr>
          <w:color w:val="FF0000"/>
          <w:sz w:val="24"/>
          <w:szCs w:val="24"/>
        </w:rPr>
        <w:t xml:space="preserve">       </w:t>
      </w:r>
    </w:p>
    <w:p w:rsidR="00974020" w:rsidRPr="00570B43" w:rsidRDefault="00974020" w:rsidP="0044550B">
      <w:pPr>
        <w:tabs>
          <w:tab w:val="num" w:pos="426"/>
        </w:tabs>
        <w:spacing w:before="120"/>
        <w:jc w:val="both"/>
        <w:rPr>
          <w:b/>
          <w:sz w:val="24"/>
          <w:szCs w:val="24"/>
        </w:rPr>
      </w:pPr>
    </w:p>
    <w:p w:rsidR="00974020" w:rsidRPr="00570B43" w:rsidRDefault="00974020" w:rsidP="0044550B">
      <w:pPr>
        <w:jc w:val="both"/>
        <w:rPr>
          <w:sz w:val="24"/>
          <w:szCs w:val="24"/>
        </w:rPr>
      </w:pPr>
      <w:r w:rsidRPr="00570B43">
        <w:rPr>
          <w:sz w:val="24"/>
          <w:szCs w:val="24"/>
        </w:rPr>
        <w:t>Údržba bude realizována na pozemcích  p.p.č. 768/2, 802/1, 835/1, 851, 852, 855, 859, 860, 861, 862/1, 862/2, 862/3, 862/4, 2773/1, v </w:t>
      </w:r>
      <w:proofErr w:type="spellStart"/>
      <w:proofErr w:type="gramStart"/>
      <w:r w:rsidRPr="00570B43">
        <w:rPr>
          <w:sz w:val="24"/>
          <w:szCs w:val="24"/>
        </w:rPr>
        <w:t>k.ú</w:t>
      </w:r>
      <w:proofErr w:type="spellEnd"/>
      <w:r w:rsidRPr="00570B43">
        <w:rPr>
          <w:sz w:val="24"/>
          <w:szCs w:val="24"/>
        </w:rPr>
        <w:t>.</w:t>
      </w:r>
      <w:proofErr w:type="gramEnd"/>
      <w:r w:rsidRPr="00570B43">
        <w:rPr>
          <w:sz w:val="24"/>
          <w:szCs w:val="24"/>
        </w:rPr>
        <w:t xml:space="preserve"> Ostrov nad Ohří a p.p.č.896/4 </w:t>
      </w:r>
      <w:proofErr w:type="spellStart"/>
      <w:proofErr w:type="gramStart"/>
      <w:r w:rsidRPr="00570B43">
        <w:rPr>
          <w:sz w:val="24"/>
          <w:szCs w:val="24"/>
        </w:rPr>
        <w:t>k.ú</w:t>
      </w:r>
      <w:proofErr w:type="spellEnd"/>
      <w:r w:rsidRPr="00570B43">
        <w:rPr>
          <w:sz w:val="24"/>
          <w:szCs w:val="24"/>
        </w:rPr>
        <w:t>.</w:t>
      </w:r>
      <w:proofErr w:type="gramEnd"/>
      <w:r w:rsidRPr="00570B43">
        <w:rPr>
          <w:sz w:val="24"/>
          <w:szCs w:val="24"/>
        </w:rPr>
        <w:t xml:space="preserve"> Dolní Žďár u Ostrova. Lokalita Borecké rybníky je na severním okraji města Ostrov mezi </w:t>
      </w:r>
      <w:proofErr w:type="gramStart"/>
      <w:r w:rsidRPr="00570B43">
        <w:rPr>
          <w:sz w:val="24"/>
          <w:szCs w:val="24"/>
        </w:rPr>
        <w:t xml:space="preserve">ulicemi </w:t>
      </w:r>
      <w:r w:rsidR="00B50FCD" w:rsidRPr="00570B43">
        <w:rPr>
          <w:sz w:val="24"/>
          <w:szCs w:val="24"/>
        </w:rPr>
        <w:t xml:space="preserve">                  </w:t>
      </w:r>
      <w:r w:rsidRPr="00570B43">
        <w:rPr>
          <w:sz w:val="24"/>
          <w:szCs w:val="24"/>
        </w:rPr>
        <w:t>U Nemocnice</w:t>
      </w:r>
      <w:proofErr w:type="gramEnd"/>
      <w:r w:rsidRPr="00570B43">
        <w:rPr>
          <w:sz w:val="24"/>
          <w:szCs w:val="24"/>
        </w:rPr>
        <w:t xml:space="preserve"> a Jáchymovská. Přesné místo plnění a zadání prací vyplývá z těchto podmínek a mapové přílohy č.</w:t>
      </w:r>
      <w:r w:rsidR="00447CFF" w:rsidRPr="00570B43">
        <w:rPr>
          <w:sz w:val="24"/>
          <w:szCs w:val="24"/>
        </w:rPr>
        <w:t xml:space="preserve"> </w:t>
      </w:r>
      <w:r w:rsidRPr="00570B43">
        <w:rPr>
          <w:sz w:val="24"/>
          <w:szCs w:val="24"/>
        </w:rPr>
        <w:t>4</w:t>
      </w:r>
      <w:r w:rsidR="00447CFF" w:rsidRPr="00570B43">
        <w:rPr>
          <w:sz w:val="24"/>
          <w:szCs w:val="24"/>
        </w:rPr>
        <w:t>.</w:t>
      </w:r>
    </w:p>
    <w:p w:rsidR="00836D34" w:rsidRPr="00570B43" w:rsidRDefault="00836D34" w:rsidP="0044550B">
      <w:pPr>
        <w:jc w:val="both"/>
        <w:rPr>
          <w:sz w:val="24"/>
          <w:szCs w:val="24"/>
        </w:rPr>
      </w:pPr>
    </w:p>
    <w:p w:rsidR="0016739C" w:rsidRPr="00570B43" w:rsidRDefault="0016739C" w:rsidP="0044550B">
      <w:pPr>
        <w:jc w:val="both"/>
        <w:rPr>
          <w:b/>
          <w:sz w:val="24"/>
          <w:szCs w:val="24"/>
        </w:rPr>
      </w:pPr>
      <w:r w:rsidRPr="00570B43">
        <w:rPr>
          <w:b/>
          <w:sz w:val="24"/>
          <w:szCs w:val="24"/>
        </w:rPr>
        <w:t xml:space="preserve">4. </w:t>
      </w:r>
      <w:r w:rsidR="00B1329D" w:rsidRPr="00570B43">
        <w:rPr>
          <w:b/>
          <w:sz w:val="24"/>
          <w:szCs w:val="24"/>
        </w:rPr>
        <w:t xml:space="preserve">  </w:t>
      </w:r>
      <w:r w:rsidRPr="00570B43">
        <w:rPr>
          <w:b/>
          <w:sz w:val="24"/>
          <w:szCs w:val="24"/>
        </w:rPr>
        <w:t>Obchodní podmínky</w:t>
      </w:r>
    </w:p>
    <w:p w:rsidR="0016739C" w:rsidRPr="00570B43" w:rsidRDefault="0016739C" w:rsidP="0044550B">
      <w:pPr>
        <w:jc w:val="both"/>
        <w:rPr>
          <w:b/>
          <w:sz w:val="24"/>
          <w:szCs w:val="24"/>
        </w:rPr>
      </w:pPr>
    </w:p>
    <w:p w:rsidR="0016739C" w:rsidRPr="00570B43" w:rsidRDefault="0016739C" w:rsidP="0044550B">
      <w:pPr>
        <w:jc w:val="both"/>
        <w:rPr>
          <w:sz w:val="24"/>
          <w:szCs w:val="24"/>
        </w:rPr>
      </w:pPr>
      <w:r w:rsidRPr="00570B43">
        <w:rPr>
          <w:sz w:val="24"/>
          <w:szCs w:val="24"/>
        </w:rPr>
        <w:t xml:space="preserve">Zadávací dokumentace obsahuje v souladu se Zákonem obchodní podmínky.  </w:t>
      </w:r>
    </w:p>
    <w:p w:rsidR="0016739C" w:rsidRPr="00570B43" w:rsidRDefault="0016739C" w:rsidP="0044550B">
      <w:pPr>
        <w:jc w:val="both"/>
        <w:rPr>
          <w:sz w:val="24"/>
          <w:szCs w:val="24"/>
        </w:rPr>
      </w:pPr>
      <w:r w:rsidRPr="00570B43">
        <w:rPr>
          <w:sz w:val="24"/>
          <w:szCs w:val="24"/>
        </w:rPr>
        <w:t xml:space="preserve">Obchodní podmínky jsou stanoveny formou návrhu smlouvy. Obchodní podmínky stanovené Zadavatelem pro toto zadávací řízení jsou pro účastníka řízení závazné a nemohou být žádným způsobem měněny. </w:t>
      </w:r>
    </w:p>
    <w:p w:rsidR="0016739C" w:rsidRPr="00570B43" w:rsidRDefault="0016739C" w:rsidP="0044550B">
      <w:pPr>
        <w:jc w:val="both"/>
        <w:rPr>
          <w:sz w:val="24"/>
          <w:szCs w:val="24"/>
        </w:rPr>
      </w:pPr>
    </w:p>
    <w:p w:rsidR="005C125B" w:rsidRPr="00570B43" w:rsidRDefault="005C125B" w:rsidP="0044550B">
      <w:pPr>
        <w:tabs>
          <w:tab w:val="left" w:pos="284"/>
        </w:tabs>
        <w:jc w:val="both"/>
        <w:rPr>
          <w:sz w:val="24"/>
          <w:szCs w:val="24"/>
        </w:rPr>
      </w:pPr>
    </w:p>
    <w:p w:rsidR="005C125B" w:rsidRPr="00570B43" w:rsidRDefault="00194F28" w:rsidP="0044550B">
      <w:pPr>
        <w:tabs>
          <w:tab w:val="num" w:pos="426"/>
        </w:tabs>
        <w:spacing w:before="120"/>
        <w:jc w:val="both"/>
        <w:rPr>
          <w:b/>
          <w:sz w:val="24"/>
          <w:szCs w:val="24"/>
        </w:rPr>
      </w:pPr>
      <w:r w:rsidRPr="00570B43">
        <w:rPr>
          <w:b/>
          <w:sz w:val="24"/>
          <w:szCs w:val="24"/>
        </w:rPr>
        <w:t>5.</w:t>
      </w:r>
      <w:r w:rsidRPr="00570B43">
        <w:rPr>
          <w:b/>
          <w:sz w:val="24"/>
          <w:szCs w:val="24"/>
        </w:rPr>
        <w:tab/>
      </w:r>
      <w:r w:rsidR="00C50A09" w:rsidRPr="00570B43">
        <w:rPr>
          <w:b/>
          <w:sz w:val="24"/>
          <w:szCs w:val="24"/>
        </w:rPr>
        <w:t>Předpokládaná cena zakázky</w:t>
      </w:r>
      <w:r w:rsidR="005C125B" w:rsidRPr="00570B43">
        <w:rPr>
          <w:b/>
          <w:sz w:val="24"/>
          <w:szCs w:val="24"/>
        </w:rPr>
        <w:t>:</w:t>
      </w:r>
    </w:p>
    <w:p w:rsidR="00637EEB" w:rsidRPr="00570B43" w:rsidRDefault="005C125B" w:rsidP="0044550B">
      <w:pPr>
        <w:autoSpaceDE w:val="0"/>
        <w:autoSpaceDN w:val="0"/>
        <w:adjustRightInd w:val="0"/>
        <w:spacing w:after="60"/>
        <w:jc w:val="both"/>
        <w:rPr>
          <w:sz w:val="24"/>
          <w:szCs w:val="24"/>
        </w:rPr>
      </w:pPr>
      <w:r w:rsidRPr="00570B43">
        <w:rPr>
          <w:sz w:val="24"/>
          <w:szCs w:val="24"/>
        </w:rPr>
        <w:t>P</w:t>
      </w:r>
      <w:r w:rsidR="00C50A09" w:rsidRPr="00570B43">
        <w:rPr>
          <w:sz w:val="24"/>
          <w:szCs w:val="24"/>
        </w:rPr>
        <w:t>ředpokládaná cena zakázky je stanovena na</w:t>
      </w:r>
      <w:r w:rsidR="00CE0345" w:rsidRPr="00570B43">
        <w:rPr>
          <w:sz w:val="24"/>
          <w:szCs w:val="24"/>
        </w:rPr>
        <w:t xml:space="preserve"> </w:t>
      </w:r>
      <w:proofErr w:type="gramStart"/>
      <w:r w:rsidR="009B260D" w:rsidRPr="00570B43">
        <w:rPr>
          <w:b/>
          <w:sz w:val="24"/>
          <w:szCs w:val="24"/>
        </w:rPr>
        <w:t>1 500 000,00</w:t>
      </w:r>
      <w:r w:rsidR="004D634D" w:rsidRPr="00570B43">
        <w:rPr>
          <w:b/>
          <w:sz w:val="24"/>
          <w:szCs w:val="24"/>
        </w:rPr>
        <w:t xml:space="preserve"> </w:t>
      </w:r>
      <w:r w:rsidR="000729D8" w:rsidRPr="00570B43">
        <w:rPr>
          <w:b/>
          <w:sz w:val="24"/>
          <w:szCs w:val="24"/>
        </w:rPr>
        <w:t xml:space="preserve"> Kč</w:t>
      </w:r>
      <w:proofErr w:type="gramEnd"/>
      <w:r w:rsidR="000729D8" w:rsidRPr="00570B43">
        <w:rPr>
          <w:b/>
          <w:sz w:val="24"/>
          <w:szCs w:val="24"/>
        </w:rPr>
        <w:t xml:space="preserve"> bez DPH</w:t>
      </w:r>
      <w:r w:rsidR="009B260D" w:rsidRPr="00570B43">
        <w:rPr>
          <w:b/>
          <w:sz w:val="24"/>
          <w:szCs w:val="24"/>
        </w:rPr>
        <w:t xml:space="preserve"> za 4 roky.</w:t>
      </w:r>
    </w:p>
    <w:p w:rsidR="00836D34" w:rsidRPr="00570B43" w:rsidRDefault="006D38D9" w:rsidP="0044550B">
      <w:pPr>
        <w:autoSpaceDE w:val="0"/>
        <w:autoSpaceDN w:val="0"/>
        <w:adjustRightInd w:val="0"/>
        <w:spacing w:after="60"/>
        <w:jc w:val="both"/>
        <w:rPr>
          <w:sz w:val="24"/>
          <w:szCs w:val="24"/>
        </w:rPr>
      </w:pPr>
      <w:r w:rsidRPr="00570B43">
        <w:rPr>
          <w:sz w:val="24"/>
          <w:szCs w:val="24"/>
        </w:rPr>
        <w:t xml:space="preserve">Zadavatel může požadovat po </w:t>
      </w:r>
      <w:r w:rsidR="004E27E3" w:rsidRPr="00570B43">
        <w:rPr>
          <w:sz w:val="24"/>
          <w:szCs w:val="24"/>
        </w:rPr>
        <w:t>účastníkovi vysvětlení mimořádně</w:t>
      </w:r>
      <w:r w:rsidRPr="00570B43">
        <w:rPr>
          <w:sz w:val="24"/>
          <w:szCs w:val="24"/>
        </w:rPr>
        <w:t xml:space="preserve"> nízké nabídkové ceny. Za mimořádně nízkou nabídkovou cenu bude považována cena, která činí méně než 60% předpokládané hodnoty veřejné zakázky.</w:t>
      </w:r>
    </w:p>
    <w:p w:rsidR="002A3428" w:rsidRPr="00570B43" w:rsidRDefault="002A3428" w:rsidP="0044550B">
      <w:pPr>
        <w:autoSpaceDE w:val="0"/>
        <w:autoSpaceDN w:val="0"/>
        <w:adjustRightInd w:val="0"/>
        <w:spacing w:after="60"/>
        <w:ind w:firstLine="284"/>
        <w:jc w:val="both"/>
        <w:rPr>
          <w:sz w:val="24"/>
          <w:szCs w:val="24"/>
        </w:rPr>
      </w:pPr>
    </w:p>
    <w:p w:rsidR="004B7D98" w:rsidRPr="00570B43" w:rsidRDefault="00194F28" w:rsidP="0044550B">
      <w:pPr>
        <w:tabs>
          <w:tab w:val="num" w:pos="426"/>
        </w:tabs>
        <w:spacing w:before="120"/>
        <w:jc w:val="both"/>
        <w:rPr>
          <w:b/>
          <w:sz w:val="24"/>
          <w:szCs w:val="24"/>
        </w:rPr>
      </w:pPr>
      <w:r w:rsidRPr="00570B43">
        <w:rPr>
          <w:b/>
          <w:sz w:val="24"/>
          <w:szCs w:val="24"/>
        </w:rPr>
        <w:t>6.</w:t>
      </w:r>
      <w:r w:rsidRPr="00570B43">
        <w:rPr>
          <w:b/>
          <w:sz w:val="24"/>
          <w:szCs w:val="24"/>
        </w:rPr>
        <w:tab/>
      </w:r>
      <w:r w:rsidR="004B7D98" w:rsidRPr="00570B43">
        <w:rPr>
          <w:b/>
          <w:sz w:val="24"/>
          <w:szCs w:val="24"/>
        </w:rPr>
        <w:t>Způsob zpracování nabídkové ceny</w:t>
      </w:r>
    </w:p>
    <w:p w:rsidR="00A6594C" w:rsidRPr="00570B43" w:rsidRDefault="00A6594C" w:rsidP="0044550B">
      <w:pPr>
        <w:spacing w:before="60"/>
        <w:jc w:val="both"/>
        <w:rPr>
          <w:sz w:val="24"/>
          <w:szCs w:val="24"/>
        </w:rPr>
      </w:pPr>
      <w:r w:rsidRPr="00570B43">
        <w:rPr>
          <w:sz w:val="24"/>
          <w:szCs w:val="24"/>
        </w:rPr>
        <w:t>Nabídková cena bude stanovena pro danou dobu plnění jako cena nejvýše přípustná uvedeného rozsahu veřejné zakázky za podmínek uvedených v zadávací dokumentaci, se započtením veškerých nákladů, rizik, zisku a finančních vlivů (např. inflace).</w:t>
      </w:r>
    </w:p>
    <w:p w:rsidR="00A6594C" w:rsidRPr="00570B43" w:rsidRDefault="00A6594C" w:rsidP="0044550B">
      <w:pPr>
        <w:spacing w:before="60"/>
        <w:jc w:val="both"/>
        <w:rPr>
          <w:sz w:val="24"/>
          <w:szCs w:val="24"/>
        </w:rPr>
      </w:pPr>
      <w:r w:rsidRPr="00570B43">
        <w:rPr>
          <w:sz w:val="24"/>
          <w:szCs w:val="24"/>
        </w:rPr>
        <w:t>Požadavky zadavatele na jednotný způsob zpracování a doložení nabídkové ceny:</w:t>
      </w:r>
    </w:p>
    <w:p w:rsidR="00A6594C" w:rsidRPr="00570B43" w:rsidRDefault="00A6594C" w:rsidP="0044550B">
      <w:pPr>
        <w:spacing w:before="60"/>
        <w:jc w:val="both"/>
        <w:rPr>
          <w:sz w:val="24"/>
          <w:szCs w:val="24"/>
        </w:rPr>
      </w:pPr>
      <w:r w:rsidRPr="00570B43">
        <w:rPr>
          <w:sz w:val="24"/>
          <w:szCs w:val="24"/>
        </w:rPr>
        <w:t>Uchazeč v nabídce uvede:</w:t>
      </w:r>
    </w:p>
    <w:p w:rsidR="00A6594C" w:rsidRPr="00570B43" w:rsidRDefault="00A6594C" w:rsidP="0044550B">
      <w:pPr>
        <w:pStyle w:val="Zkladntextodsazen2"/>
        <w:numPr>
          <w:ilvl w:val="0"/>
          <w:numId w:val="1"/>
        </w:numPr>
        <w:tabs>
          <w:tab w:val="decimal" w:pos="3969"/>
        </w:tabs>
        <w:spacing w:before="60"/>
        <w:rPr>
          <w:szCs w:val="24"/>
        </w:rPr>
      </w:pPr>
      <w:r w:rsidRPr="00570B43">
        <w:rPr>
          <w:szCs w:val="24"/>
        </w:rPr>
        <w:t>cena celkem bez DPH</w:t>
      </w:r>
      <w:r w:rsidR="00FB5B7D" w:rsidRPr="00570B43">
        <w:rPr>
          <w:szCs w:val="24"/>
        </w:rPr>
        <w:t xml:space="preserve"> </w:t>
      </w:r>
    </w:p>
    <w:p w:rsidR="00C230EC" w:rsidRPr="00570B43" w:rsidRDefault="00A6594C" w:rsidP="0044550B">
      <w:pPr>
        <w:numPr>
          <w:ilvl w:val="0"/>
          <w:numId w:val="1"/>
        </w:numPr>
        <w:tabs>
          <w:tab w:val="decimal" w:pos="3969"/>
        </w:tabs>
        <w:spacing w:before="60"/>
        <w:rPr>
          <w:sz w:val="24"/>
          <w:szCs w:val="24"/>
        </w:rPr>
      </w:pPr>
      <w:r w:rsidRPr="00570B43">
        <w:rPr>
          <w:sz w:val="24"/>
          <w:szCs w:val="24"/>
        </w:rPr>
        <w:t>vyčíslení DPH</w:t>
      </w:r>
      <w:r w:rsidRPr="00570B43">
        <w:rPr>
          <w:sz w:val="24"/>
          <w:szCs w:val="24"/>
        </w:rPr>
        <w:tab/>
      </w:r>
    </w:p>
    <w:p w:rsidR="000729D8" w:rsidRPr="00570B43" w:rsidRDefault="000729D8" w:rsidP="0044550B">
      <w:pPr>
        <w:numPr>
          <w:ilvl w:val="0"/>
          <w:numId w:val="1"/>
        </w:numPr>
        <w:tabs>
          <w:tab w:val="decimal" w:pos="3969"/>
        </w:tabs>
        <w:spacing w:before="60"/>
        <w:rPr>
          <w:sz w:val="24"/>
          <w:szCs w:val="24"/>
        </w:rPr>
      </w:pPr>
      <w:r w:rsidRPr="00570B43">
        <w:rPr>
          <w:sz w:val="24"/>
          <w:szCs w:val="24"/>
        </w:rPr>
        <w:t>cena celkem s DPH</w:t>
      </w:r>
    </w:p>
    <w:p w:rsidR="00FB5B7D" w:rsidRPr="00570B43" w:rsidRDefault="00FB5B7D" w:rsidP="0044550B">
      <w:pPr>
        <w:pStyle w:val="Zkladntextodsazen2"/>
        <w:tabs>
          <w:tab w:val="decimal" w:pos="3969"/>
        </w:tabs>
        <w:spacing w:before="60"/>
        <w:ind w:left="360" w:firstLine="0"/>
        <w:rPr>
          <w:szCs w:val="24"/>
        </w:rPr>
      </w:pPr>
    </w:p>
    <w:p w:rsidR="00A6594C" w:rsidRPr="00570B43" w:rsidRDefault="00A6594C" w:rsidP="0044550B">
      <w:pPr>
        <w:spacing w:before="60"/>
        <w:jc w:val="both"/>
        <w:rPr>
          <w:sz w:val="24"/>
          <w:szCs w:val="24"/>
        </w:rPr>
      </w:pPr>
      <w:r w:rsidRPr="00570B43">
        <w:rPr>
          <w:sz w:val="24"/>
          <w:szCs w:val="24"/>
        </w:rPr>
        <w:t xml:space="preserve">Nabídková cena bude zahrnovat veškeré práce, dodávky a činnosti vyplývající ze zadávacích podmínek a podmínek, o kterých dodavatel podle svých odborných znalostí vědět měl, že jsou k řádnému a kvalitnímu poskytnutí služeb dané povahy třeba. </w:t>
      </w:r>
    </w:p>
    <w:p w:rsidR="00A6594C" w:rsidRPr="00570B43" w:rsidRDefault="00A6594C" w:rsidP="0044550B">
      <w:pPr>
        <w:spacing w:before="60"/>
        <w:jc w:val="both"/>
        <w:rPr>
          <w:sz w:val="24"/>
          <w:szCs w:val="24"/>
        </w:rPr>
      </w:pPr>
      <w:r w:rsidRPr="00570B43">
        <w:rPr>
          <w:sz w:val="24"/>
          <w:szCs w:val="24"/>
        </w:rPr>
        <w:t>Podkladem pro zpracování nabídkové ceny jsou tyto zadávací podmínky zadávacího řízení</w:t>
      </w:r>
      <w:r w:rsidR="003C1F5C" w:rsidRPr="00570B43">
        <w:rPr>
          <w:sz w:val="24"/>
          <w:szCs w:val="24"/>
        </w:rPr>
        <w:t>.</w:t>
      </w:r>
      <w:r w:rsidR="00C749DB" w:rsidRPr="00570B43">
        <w:rPr>
          <w:sz w:val="24"/>
          <w:szCs w:val="24"/>
        </w:rPr>
        <w:t xml:space="preserve"> </w:t>
      </w:r>
      <w:r w:rsidRPr="00570B43">
        <w:rPr>
          <w:sz w:val="24"/>
          <w:szCs w:val="24"/>
        </w:rPr>
        <w:t>Další podmínky, které je nutné respektovat při kalkulaci nabídkové ceny, jsou uvedeny v návrhu smlouvy, která je součástí zadávací dokumentace.</w:t>
      </w:r>
    </w:p>
    <w:p w:rsidR="00C749DB" w:rsidRPr="00570B43" w:rsidRDefault="00C749DB" w:rsidP="0044550B">
      <w:pPr>
        <w:spacing w:before="60"/>
        <w:jc w:val="both"/>
        <w:rPr>
          <w:sz w:val="24"/>
          <w:szCs w:val="24"/>
        </w:rPr>
      </w:pPr>
      <w:r w:rsidRPr="00570B43">
        <w:rPr>
          <w:sz w:val="24"/>
          <w:szCs w:val="24"/>
        </w:rPr>
        <w:t>Dodavatel nese zodpovědnost za jím vykázané výměry v předložené nabídce.</w:t>
      </w:r>
    </w:p>
    <w:p w:rsidR="00C56F2E" w:rsidRPr="00570B43" w:rsidRDefault="00C56F2E" w:rsidP="0044550B">
      <w:pPr>
        <w:spacing w:before="60"/>
        <w:jc w:val="both"/>
        <w:rPr>
          <w:sz w:val="24"/>
          <w:szCs w:val="24"/>
        </w:rPr>
      </w:pPr>
    </w:p>
    <w:p w:rsidR="002C07DD" w:rsidRPr="00570B43" w:rsidRDefault="002C07DD" w:rsidP="0044550B">
      <w:pPr>
        <w:jc w:val="both"/>
        <w:rPr>
          <w:sz w:val="24"/>
          <w:szCs w:val="24"/>
        </w:rPr>
      </w:pPr>
      <w:r w:rsidRPr="00570B43">
        <w:rPr>
          <w:sz w:val="24"/>
          <w:szCs w:val="24"/>
        </w:rPr>
        <w:t xml:space="preserve">   </w:t>
      </w:r>
    </w:p>
    <w:p w:rsidR="00BB017C" w:rsidRPr="00570B43" w:rsidRDefault="00194F28" w:rsidP="0044550B">
      <w:pPr>
        <w:tabs>
          <w:tab w:val="num" w:pos="426"/>
        </w:tabs>
        <w:spacing w:before="120"/>
        <w:rPr>
          <w:b/>
          <w:sz w:val="24"/>
          <w:szCs w:val="24"/>
        </w:rPr>
      </w:pPr>
      <w:r w:rsidRPr="00570B43">
        <w:rPr>
          <w:b/>
          <w:sz w:val="24"/>
          <w:szCs w:val="24"/>
        </w:rPr>
        <w:t>7.</w:t>
      </w:r>
      <w:r w:rsidRPr="00570B43">
        <w:rPr>
          <w:b/>
          <w:sz w:val="24"/>
          <w:szCs w:val="24"/>
        </w:rPr>
        <w:tab/>
      </w:r>
      <w:r w:rsidR="00BB017C" w:rsidRPr="00570B43">
        <w:rPr>
          <w:b/>
          <w:sz w:val="24"/>
          <w:szCs w:val="24"/>
        </w:rPr>
        <w:t>Zadávací dokumentace</w:t>
      </w:r>
    </w:p>
    <w:p w:rsidR="00BB017C" w:rsidRPr="00570B43" w:rsidRDefault="00BB017C" w:rsidP="0044550B">
      <w:pPr>
        <w:jc w:val="both"/>
        <w:rPr>
          <w:sz w:val="24"/>
          <w:szCs w:val="24"/>
        </w:rPr>
      </w:pPr>
      <w:r w:rsidRPr="00570B43">
        <w:rPr>
          <w:sz w:val="24"/>
          <w:szCs w:val="24"/>
        </w:rPr>
        <w:t>Zadávací dokumentace obsahuje tyto části:</w:t>
      </w:r>
    </w:p>
    <w:p w:rsidR="00BB017C" w:rsidRPr="00570B43" w:rsidRDefault="00BB017C" w:rsidP="0044550B">
      <w:pPr>
        <w:pStyle w:val="Zhlav"/>
        <w:numPr>
          <w:ilvl w:val="0"/>
          <w:numId w:val="18"/>
        </w:numPr>
        <w:tabs>
          <w:tab w:val="clear" w:pos="4536"/>
          <w:tab w:val="clear" w:pos="9072"/>
        </w:tabs>
        <w:ind w:left="284" w:hanging="284"/>
        <w:jc w:val="both"/>
        <w:rPr>
          <w:sz w:val="24"/>
          <w:szCs w:val="24"/>
        </w:rPr>
      </w:pPr>
      <w:r w:rsidRPr="00570B43">
        <w:rPr>
          <w:sz w:val="24"/>
          <w:szCs w:val="24"/>
        </w:rPr>
        <w:t>tyto zadávací podmínky</w:t>
      </w:r>
    </w:p>
    <w:p w:rsidR="004576D3" w:rsidRPr="00570B43" w:rsidRDefault="004576D3" w:rsidP="0044550B">
      <w:pPr>
        <w:pStyle w:val="Zhlav"/>
        <w:numPr>
          <w:ilvl w:val="0"/>
          <w:numId w:val="18"/>
        </w:numPr>
        <w:tabs>
          <w:tab w:val="clear" w:pos="4536"/>
          <w:tab w:val="clear" w:pos="9072"/>
        </w:tabs>
        <w:ind w:left="284" w:hanging="284"/>
        <w:jc w:val="both"/>
        <w:rPr>
          <w:sz w:val="24"/>
          <w:szCs w:val="24"/>
        </w:rPr>
      </w:pPr>
      <w:r w:rsidRPr="00570B43">
        <w:rPr>
          <w:sz w:val="24"/>
          <w:szCs w:val="24"/>
        </w:rPr>
        <w:t>závazný návrh smlouvy</w:t>
      </w:r>
    </w:p>
    <w:p w:rsidR="00FB5B7D" w:rsidRPr="00570B43" w:rsidRDefault="00BB017C" w:rsidP="0044550B">
      <w:pPr>
        <w:spacing w:before="60"/>
        <w:jc w:val="both"/>
        <w:rPr>
          <w:sz w:val="24"/>
          <w:szCs w:val="24"/>
        </w:rPr>
      </w:pPr>
      <w:r w:rsidRPr="00570B43">
        <w:rPr>
          <w:sz w:val="24"/>
          <w:szCs w:val="24"/>
        </w:rPr>
        <w:t xml:space="preserve">Kompletní zadávací dokumentaci poskytuje zadavatel na svém </w:t>
      </w:r>
      <w:hyperlink r:id="rId21" w:history="1">
        <w:r w:rsidRPr="00570B43">
          <w:rPr>
            <w:color w:val="0000FF"/>
            <w:sz w:val="24"/>
            <w:szCs w:val="24"/>
            <w:u w:val="single"/>
          </w:rPr>
          <w:t>profilu zadavatele</w:t>
        </w:r>
      </w:hyperlink>
      <w:r w:rsidRPr="00570B43">
        <w:rPr>
          <w:sz w:val="24"/>
          <w:szCs w:val="24"/>
        </w:rPr>
        <w:t xml:space="preserve">. </w:t>
      </w:r>
    </w:p>
    <w:p w:rsidR="00571D3E" w:rsidRPr="00570B43" w:rsidRDefault="00571D3E" w:rsidP="0044550B">
      <w:pPr>
        <w:spacing w:before="60"/>
        <w:jc w:val="both"/>
        <w:rPr>
          <w:sz w:val="24"/>
          <w:szCs w:val="24"/>
        </w:rPr>
      </w:pPr>
    </w:p>
    <w:p w:rsidR="00CB7D2A" w:rsidRPr="00570B43" w:rsidRDefault="00CB7D2A" w:rsidP="0044550B">
      <w:pPr>
        <w:tabs>
          <w:tab w:val="left" w:pos="680"/>
        </w:tabs>
        <w:rPr>
          <w:b/>
          <w:sz w:val="24"/>
          <w:szCs w:val="24"/>
        </w:rPr>
      </w:pPr>
    </w:p>
    <w:p w:rsidR="00CB7D2A" w:rsidRPr="00570B43" w:rsidRDefault="00194F28" w:rsidP="0044550B">
      <w:pPr>
        <w:tabs>
          <w:tab w:val="left" w:pos="680"/>
        </w:tabs>
        <w:rPr>
          <w:b/>
          <w:sz w:val="24"/>
          <w:szCs w:val="24"/>
        </w:rPr>
      </w:pPr>
      <w:r w:rsidRPr="00570B43">
        <w:rPr>
          <w:b/>
          <w:sz w:val="24"/>
          <w:szCs w:val="24"/>
        </w:rPr>
        <w:t>8</w:t>
      </w:r>
      <w:r w:rsidR="00B1329D" w:rsidRPr="00570B43">
        <w:rPr>
          <w:b/>
          <w:sz w:val="24"/>
          <w:szCs w:val="24"/>
        </w:rPr>
        <w:t xml:space="preserve">.   </w:t>
      </w:r>
      <w:r w:rsidR="00CB7D2A" w:rsidRPr="00570B43">
        <w:rPr>
          <w:b/>
          <w:sz w:val="24"/>
          <w:szCs w:val="24"/>
        </w:rPr>
        <w:t>Konkrétní názvy výrobků</w:t>
      </w:r>
    </w:p>
    <w:p w:rsidR="00CB7D2A" w:rsidRPr="00570B43" w:rsidRDefault="00CB7D2A" w:rsidP="0044550B">
      <w:pPr>
        <w:rPr>
          <w:sz w:val="24"/>
          <w:szCs w:val="24"/>
        </w:rPr>
      </w:pPr>
    </w:p>
    <w:p w:rsidR="002A3428" w:rsidRPr="00570B43" w:rsidRDefault="00CB7D2A" w:rsidP="0044550B">
      <w:pPr>
        <w:ind w:right="125"/>
        <w:jc w:val="both"/>
        <w:rPr>
          <w:sz w:val="24"/>
          <w:szCs w:val="24"/>
        </w:rPr>
      </w:pPr>
      <w:r w:rsidRPr="00570B43">
        <w:rPr>
          <w:sz w:val="24"/>
          <w:szCs w:val="24"/>
        </w:rPr>
        <w:t>V případě, kdy jsou v zadávací dokumentaci vč. jejích příloh specifikovány jako příklad konkrétní materiály a výrobky, jedná se o vzorové, ale nikoli jediné zadavatelem požadované řešení. Uvedené materiály a výrobky je proto možné nahradit ekvivalenty, jejichž vlastnosti a technické parametry bude možné doložitelným způsobem hodnotit jako srovnatelné úrovně (nebo vyšší) se vzory navrženými v zadávací dokumentaci. Je-li tedy v zadávací dokumentaci definován konkrétní výrobek (nebo technologie), má se za to, že je tím definován minimální požadovaný standard a účastník může nabídnout obdobné výrobky (nebo technologie) ve stejné nebo vyšší kvalitě (alternativní výrobky). V tomto případě musí účastník doložit srovnatelné vlastnosti těchto výrobků příslušnými doklady. Jejich výčet s popisem technických parametrů přiloží do své nabídky. Pokud by mělo použití alternativních výrobků za následek změny v Projektové dokumentaci, ponese náklady spojené se změnou zhotovitel. Zadavatel si vyhrazuje právo odsouhlasit veškeré postupy prací, použité materiály a povrchové úpravy.</w:t>
      </w:r>
    </w:p>
    <w:p w:rsidR="002A3428" w:rsidRPr="00570B43" w:rsidRDefault="002A3428" w:rsidP="0044550B">
      <w:pPr>
        <w:spacing w:before="60"/>
        <w:jc w:val="both"/>
        <w:rPr>
          <w:b/>
          <w:sz w:val="24"/>
          <w:szCs w:val="24"/>
        </w:rPr>
      </w:pPr>
    </w:p>
    <w:p w:rsidR="00A70100" w:rsidRPr="00570B43" w:rsidRDefault="00194F28" w:rsidP="0044550B">
      <w:pPr>
        <w:tabs>
          <w:tab w:val="num" w:pos="426"/>
        </w:tabs>
        <w:spacing w:before="60"/>
        <w:jc w:val="both"/>
        <w:rPr>
          <w:b/>
          <w:sz w:val="24"/>
          <w:szCs w:val="24"/>
        </w:rPr>
      </w:pPr>
      <w:r w:rsidRPr="00570B43">
        <w:rPr>
          <w:b/>
          <w:sz w:val="24"/>
          <w:szCs w:val="24"/>
        </w:rPr>
        <w:t>9.</w:t>
      </w:r>
      <w:r w:rsidRPr="00570B43">
        <w:rPr>
          <w:b/>
          <w:sz w:val="24"/>
          <w:szCs w:val="24"/>
        </w:rPr>
        <w:tab/>
      </w:r>
      <w:r w:rsidR="004576D3" w:rsidRPr="00570B43">
        <w:rPr>
          <w:b/>
          <w:sz w:val="24"/>
          <w:szCs w:val="24"/>
        </w:rPr>
        <w:t>Vysvětlení</w:t>
      </w:r>
      <w:r w:rsidR="00A70100" w:rsidRPr="00570B43">
        <w:rPr>
          <w:b/>
          <w:sz w:val="24"/>
          <w:szCs w:val="24"/>
        </w:rPr>
        <w:t> zadávací dokumentac</w:t>
      </w:r>
      <w:r w:rsidR="004576D3" w:rsidRPr="00570B43">
        <w:rPr>
          <w:b/>
          <w:sz w:val="24"/>
          <w:szCs w:val="24"/>
        </w:rPr>
        <w:t>e</w:t>
      </w:r>
    </w:p>
    <w:p w:rsidR="00194F28" w:rsidRPr="00570B43" w:rsidRDefault="00194F28" w:rsidP="0044550B">
      <w:pPr>
        <w:spacing w:before="60"/>
        <w:ind w:firstLine="284"/>
        <w:jc w:val="both"/>
        <w:rPr>
          <w:sz w:val="24"/>
          <w:szCs w:val="24"/>
        </w:rPr>
      </w:pPr>
    </w:p>
    <w:p w:rsidR="00A70100" w:rsidRPr="00570B43" w:rsidRDefault="00A70100" w:rsidP="0044550B">
      <w:pPr>
        <w:spacing w:before="60"/>
        <w:ind w:firstLine="284"/>
        <w:jc w:val="both"/>
        <w:rPr>
          <w:sz w:val="24"/>
          <w:szCs w:val="24"/>
        </w:rPr>
      </w:pPr>
      <w:r w:rsidRPr="00570B43">
        <w:rPr>
          <w:sz w:val="24"/>
          <w:szCs w:val="24"/>
        </w:rPr>
        <w:t xml:space="preserve">Dodavatel je oprávněn požadovat po zadavateli </w:t>
      </w:r>
      <w:r w:rsidR="00E02DD9" w:rsidRPr="00570B43">
        <w:rPr>
          <w:sz w:val="24"/>
          <w:szCs w:val="24"/>
        </w:rPr>
        <w:t xml:space="preserve">vysvětlení </w:t>
      </w:r>
      <w:r w:rsidRPr="00570B43">
        <w:rPr>
          <w:sz w:val="24"/>
          <w:szCs w:val="24"/>
        </w:rPr>
        <w:t>zadávací dokumentac</w:t>
      </w:r>
      <w:r w:rsidR="00E02DD9" w:rsidRPr="00570B43">
        <w:rPr>
          <w:sz w:val="24"/>
          <w:szCs w:val="24"/>
        </w:rPr>
        <w:t>e</w:t>
      </w:r>
      <w:r w:rsidRPr="00570B43">
        <w:rPr>
          <w:sz w:val="24"/>
          <w:szCs w:val="24"/>
        </w:rPr>
        <w:t xml:space="preserve">. Žádost o </w:t>
      </w:r>
      <w:r w:rsidR="00557192" w:rsidRPr="00570B43">
        <w:rPr>
          <w:sz w:val="24"/>
          <w:szCs w:val="24"/>
        </w:rPr>
        <w:t xml:space="preserve">vysvětlení </w:t>
      </w:r>
      <w:r w:rsidR="00A4257E" w:rsidRPr="00570B43">
        <w:rPr>
          <w:sz w:val="24"/>
          <w:szCs w:val="24"/>
        </w:rPr>
        <w:t>může</w:t>
      </w:r>
      <w:r w:rsidR="00557192" w:rsidRPr="00570B43">
        <w:rPr>
          <w:sz w:val="24"/>
          <w:szCs w:val="24"/>
        </w:rPr>
        <w:t xml:space="preserve"> být podána pouze za pomoci elektronického nástroje E-ZAK na </w:t>
      </w:r>
      <w:hyperlink r:id="rId22" w:history="1">
        <w:r w:rsidR="00557192" w:rsidRPr="00570B43">
          <w:rPr>
            <w:rStyle w:val="Hypertextovodkaz"/>
            <w:sz w:val="24"/>
            <w:szCs w:val="24"/>
          </w:rPr>
          <w:t>profilu zadavatele</w:t>
        </w:r>
      </w:hyperlink>
      <w:r w:rsidRPr="00570B43">
        <w:rPr>
          <w:sz w:val="24"/>
          <w:szCs w:val="24"/>
        </w:rPr>
        <w:t xml:space="preserve"> a doručena nejpozději </w:t>
      </w:r>
      <w:r w:rsidR="004576D3" w:rsidRPr="00570B43">
        <w:rPr>
          <w:sz w:val="24"/>
          <w:szCs w:val="24"/>
        </w:rPr>
        <w:t>4</w:t>
      </w:r>
      <w:r w:rsidR="00FA41EB" w:rsidRPr="00570B43">
        <w:rPr>
          <w:sz w:val="24"/>
          <w:szCs w:val="24"/>
        </w:rPr>
        <w:t xml:space="preserve"> pracovní dny</w:t>
      </w:r>
      <w:r w:rsidRPr="00570B43">
        <w:rPr>
          <w:sz w:val="24"/>
          <w:szCs w:val="24"/>
        </w:rPr>
        <w:t xml:space="preserve"> před uplynutím lhůty pro podání nabídek. </w:t>
      </w:r>
    </w:p>
    <w:p w:rsidR="00A70100" w:rsidRPr="00570B43" w:rsidRDefault="00A70100" w:rsidP="0044550B">
      <w:pPr>
        <w:spacing w:before="60"/>
        <w:ind w:firstLine="284"/>
        <w:jc w:val="both"/>
        <w:rPr>
          <w:sz w:val="24"/>
          <w:szCs w:val="24"/>
        </w:rPr>
      </w:pPr>
      <w:r w:rsidRPr="00570B43">
        <w:rPr>
          <w:sz w:val="24"/>
          <w:szCs w:val="24"/>
        </w:rPr>
        <w:t xml:space="preserve">Zadavatel uveřejní </w:t>
      </w:r>
      <w:r w:rsidR="00557192" w:rsidRPr="00570B43">
        <w:rPr>
          <w:sz w:val="24"/>
          <w:szCs w:val="24"/>
        </w:rPr>
        <w:t xml:space="preserve">vysvětlení </w:t>
      </w:r>
      <w:r w:rsidRPr="00570B43">
        <w:rPr>
          <w:sz w:val="24"/>
          <w:szCs w:val="24"/>
        </w:rPr>
        <w:t xml:space="preserve">nejpozději do </w:t>
      </w:r>
      <w:r w:rsidR="00467528" w:rsidRPr="00570B43">
        <w:rPr>
          <w:sz w:val="24"/>
          <w:szCs w:val="24"/>
        </w:rPr>
        <w:t>3</w:t>
      </w:r>
      <w:r w:rsidRPr="00570B43">
        <w:rPr>
          <w:sz w:val="24"/>
          <w:szCs w:val="24"/>
        </w:rPr>
        <w:t xml:space="preserve"> pracovních dní na </w:t>
      </w:r>
      <w:hyperlink r:id="rId23" w:history="1">
        <w:r w:rsidRPr="00570B43">
          <w:rPr>
            <w:rStyle w:val="Hypertextovodkaz"/>
            <w:sz w:val="24"/>
            <w:szCs w:val="24"/>
          </w:rPr>
          <w:t>profilu zadavatele</w:t>
        </w:r>
      </w:hyperlink>
      <w:r w:rsidRPr="00570B43">
        <w:rPr>
          <w:sz w:val="24"/>
          <w:szCs w:val="24"/>
        </w:rPr>
        <w:t>.</w:t>
      </w:r>
    </w:p>
    <w:p w:rsidR="00A70100" w:rsidRPr="00570B43" w:rsidRDefault="00A70100" w:rsidP="0044550B">
      <w:pPr>
        <w:spacing w:before="60"/>
        <w:ind w:firstLine="284"/>
        <w:jc w:val="both"/>
        <w:rPr>
          <w:sz w:val="24"/>
          <w:szCs w:val="24"/>
        </w:rPr>
      </w:pPr>
      <w:r w:rsidRPr="00570B43">
        <w:rPr>
          <w:sz w:val="24"/>
          <w:szCs w:val="24"/>
        </w:rPr>
        <w:t>Zadavatel může poskytnout dodatečné informace i bez předchozí žádosti.</w:t>
      </w:r>
    </w:p>
    <w:p w:rsidR="00D23F65" w:rsidRPr="00570B43" w:rsidRDefault="00D23F65" w:rsidP="0044550B">
      <w:pPr>
        <w:spacing w:before="60"/>
        <w:ind w:firstLine="284"/>
        <w:jc w:val="both"/>
        <w:rPr>
          <w:sz w:val="24"/>
          <w:szCs w:val="24"/>
        </w:rPr>
      </w:pPr>
    </w:p>
    <w:p w:rsidR="005F38EB" w:rsidRPr="00570B43" w:rsidRDefault="00194F28" w:rsidP="0044550B">
      <w:pPr>
        <w:tabs>
          <w:tab w:val="num" w:pos="426"/>
        </w:tabs>
        <w:spacing w:before="120"/>
        <w:rPr>
          <w:b/>
          <w:sz w:val="24"/>
          <w:szCs w:val="24"/>
        </w:rPr>
      </w:pPr>
      <w:r w:rsidRPr="00570B43">
        <w:rPr>
          <w:b/>
          <w:sz w:val="24"/>
          <w:szCs w:val="24"/>
        </w:rPr>
        <w:t>10.</w:t>
      </w:r>
      <w:r w:rsidRPr="00570B43">
        <w:rPr>
          <w:b/>
          <w:sz w:val="24"/>
          <w:szCs w:val="24"/>
        </w:rPr>
        <w:tab/>
      </w:r>
      <w:r w:rsidR="009659DD" w:rsidRPr="00570B43">
        <w:rPr>
          <w:b/>
          <w:sz w:val="24"/>
          <w:szCs w:val="24"/>
        </w:rPr>
        <w:t>Míst</w:t>
      </w:r>
      <w:r w:rsidR="005F38EB" w:rsidRPr="00570B43">
        <w:rPr>
          <w:b/>
          <w:sz w:val="24"/>
          <w:szCs w:val="24"/>
        </w:rPr>
        <w:t>o a termín pro podávání nabídek</w:t>
      </w:r>
    </w:p>
    <w:p w:rsidR="0051010D" w:rsidRPr="00570B43" w:rsidRDefault="0051010D" w:rsidP="0044550B">
      <w:pPr>
        <w:spacing w:before="120" w:after="120"/>
        <w:jc w:val="both"/>
        <w:rPr>
          <w:sz w:val="24"/>
          <w:szCs w:val="24"/>
        </w:rPr>
      </w:pPr>
      <w:r w:rsidRPr="00570B43">
        <w:rPr>
          <w:sz w:val="24"/>
          <w:szCs w:val="24"/>
        </w:rPr>
        <w:t xml:space="preserve">Nabídky (včetně dokladů, které prokazují kvalifikaci) se podávají výhradně elektronicky pomocí elektronického nástroje E-ZAK na </w:t>
      </w:r>
      <w:hyperlink r:id="rId24" w:history="1">
        <w:r w:rsidRPr="00570B43">
          <w:rPr>
            <w:rStyle w:val="Hypertextovodkaz"/>
            <w:sz w:val="24"/>
            <w:szCs w:val="24"/>
          </w:rPr>
          <w:t>profilu zadavatele</w:t>
        </w:r>
      </w:hyperlink>
      <w:r w:rsidRPr="00570B43">
        <w:rPr>
          <w:sz w:val="24"/>
          <w:szCs w:val="24"/>
        </w:rPr>
        <w:t>.</w:t>
      </w:r>
    </w:p>
    <w:p w:rsidR="0051010D" w:rsidRPr="00570B43" w:rsidRDefault="0051010D" w:rsidP="0044550B">
      <w:pPr>
        <w:spacing w:before="120" w:after="120"/>
        <w:jc w:val="both"/>
        <w:rPr>
          <w:sz w:val="24"/>
          <w:szCs w:val="24"/>
        </w:rPr>
      </w:pPr>
      <w:r w:rsidRPr="00570B43">
        <w:rPr>
          <w:sz w:val="24"/>
          <w:szCs w:val="24"/>
        </w:rPr>
        <w:t xml:space="preserve"> Lhůta pro podání nabídek, která je zároveň lhůtou pro prokázání splnění kvalifikace skončí:</w:t>
      </w:r>
    </w:p>
    <w:p w:rsidR="00D23F65" w:rsidRPr="00570B43" w:rsidRDefault="00D23F65" w:rsidP="0044550B">
      <w:pPr>
        <w:spacing w:before="120" w:after="120"/>
        <w:jc w:val="both"/>
        <w:rPr>
          <w:sz w:val="24"/>
          <w:szCs w:val="24"/>
        </w:rPr>
      </w:pPr>
    </w:p>
    <w:p w:rsidR="00F04884" w:rsidRDefault="0051010D" w:rsidP="0044550B">
      <w:pPr>
        <w:pStyle w:val="Odstavecseseznamem"/>
        <w:spacing w:before="120" w:after="120" w:line="240" w:lineRule="auto"/>
        <w:rPr>
          <w:rFonts w:ascii="Times New Roman" w:hAnsi="Times New Roman"/>
          <w:b/>
          <w:sz w:val="24"/>
          <w:szCs w:val="24"/>
        </w:rPr>
      </w:pPr>
      <w:r w:rsidRPr="00570B43">
        <w:rPr>
          <w:rFonts w:ascii="Times New Roman" w:hAnsi="Times New Roman"/>
          <w:b/>
          <w:sz w:val="24"/>
          <w:szCs w:val="24"/>
        </w:rPr>
        <w:t xml:space="preserve">                             </w:t>
      </w:r>
      <w:r w:rsidRPr="00570B43">
        <w:rPr>
          <w:rFonts w:ascii="Times New Roman" w:hAnsi="Times New Roman"/>
          <w:b/>
          <w:color w:val="FF0000"/>
          <w:sz w:val="24"/>
          <w:szCs w:val="24"/>
        </w:rPr>
        <w:t xml:space="preserve"> </w:t>
      </w:r>
      <w:r w:rsidRPr="00570B43">
        <w:rPr>
          <w:rFonts w:ascii="Times New Roman" w:hAnsi="Times New Roman"/>
          <w:b/>
          <w:sz w:val="24"/>
          <w:szCs w:val="24"/>
        </w:rPr>
        <w:t xml:space="preserve">dne </w:t>
      </w:r>
      <w:r w:rsidR="00E62111" w:rsidRPr="00570B43">
        <w:rPr>
          <w:rFonts w:ascii="Times New Roman" w:hAnsi="Times New Roman"/>
          <w:b/>
          <w:sz w:val="24"/>
          <w:szCs w:val="24"/>
        </w:rPr>
        <w:t>05. 06</w:t>
      </w:r>
      <w:r w:rsidR="00E22615" w:rsidRPr="00570B43">
        <w:rPr>
          <w:rFonts w:ascii="Times New Roman" w:hAnsi="Times New Roman"/>
          <w:b/>
          <w:sz w:val="24"/>
          <w:szCs w:val="24"/>
        </w:rPr>
        <w:t>. 2020</w:t>
      </w:r>
      <w:r w:rsidR="00C54745" w:rsidRPr="00570B43">
        <w:rPr>
          <w:rFonts w:ascii="Times New Roman" w:hAnsi="Times New Roman"/>
          <w:b/>
          <w:sz w:val="24"/>
          <w:szCs w:val="24"/>
        </w:rPr>
        <w:t xml:space="preserve"> do 10</w:t>
      </w:r>
      <w:r w:rsidRPr="00570B43">
        <w:rPr>
          <w:rFonts w:ascii="Times New Roman" w:hAnsi="Times New Roman"/>
          <w:b/>
          <w:sz w:val="24"/>
          <w:szCs w:val="24"/>
        </w:rPr>
        <w:t>:00 hod. (</w:t>
      </w:r>
      <w:r w:rsidR="00E62111" w:rsidRPr="00570B43">
        <w:rPr>
          <w:rFonts w:ascii="Times New Roman" w:hAnsi="Times New Roman"/>
          <w:b/>
          <w:sz w:val="24"/>
          <w:szCs w:val="24"/>
        </w:rPr>
        <w:t>pátek</w:t>
      </w:r>
      <w:r w:rsidR="00C54745" w:rsidRPr="00570B43">
        <w:rPr>
          <w:rFonts w:ascii="Times New Roman" w:hAnsi="Times New Roman"/>
          <w:b/>
          <w:sz w:val="24"/>
          <w:szCs w:val="24"/>
        </w:rPr>
        <w:t>)</w:t>
      </w:r>
    </w:p>
    <w:p w:rsidR="00570B43" w:rsidRDefault="00570B43" w:rsidP="0044550B">
      <w:pPr>
        <w:pStyle w:val="Odstavecseseznamem"/>
        <w:spacing w:before="120" w:after="120" w:line="240" w:lineRule="auto"/>
        <w:rPr>
          <w:rFonts w:ascii="Times New Roman" w:hAnsi="Times New Roman"/>
          <w:b/>
          <w:sz w:val="24"/>
          <w:szCs w:val="24"/>
        </w:rPr>
      </w:pPr>
    </w:p>
    <w:p w:rsidR="00570B43" w:rsidRPr="00570B43" w:rsidRDefault="00570B43" w:rsidP="0044550B">
      <w:pPr>
        <w:pStyle w:val="Odstavecseseznamem"/>
        <w:spacing w:before="120" w:after="120" w:line="240" w:lineRule="auto"/>
        <w:rPr>
          <w:rFonts w:ascii="Times New Roman" w:hAnsi="Times New Roman"/>
          <w:b/>
          <w:sz w:val="24"/>
          <w:szCs w:val="24"/>
        </w:rPr>
      </w:pPr>
    </w:p>
    <w:p w:rsidR="00BC30D9" w:rsidRPr="00570B43" w:rsidRDefault="00BC30D9" w:rsidP="0044550B">
      <w:pPr>
        <w:rPr>
          <w:b/>
          <w:sz w:val="24"/>
          <w:szCs w:val="24"/>
        </w:rPr>
      </w:pPr>
    </w:p>
    <w:p w:rsidR="009659DD" w:rsidRPr="00570B43" w:rsidRDefault="00194F28" w:rsidP="0044550B">
      <w:pPr>
        <w:tabs>
          <w:tab w:val="num" w:pos="426"/>
        </w:tabs>
        <w:spacing w:before="120"/>
        <w:jc w:val="both"/>
        <w:rPr>
          <w:b/>
          <w:sz w:val="24"/>
          <w:szCs w:val="24"/>
        </w:rPr>
      </w:pPr>
      <w:r w:rsidRPr="00570B43">
        <w:rPr>
          <w:b/>
          <w:sz w:val="24"/>
          <w:szCs w:val="24"/>
        </w:rPr>
        <w:t>11.</w:t>
      </w:r>
      <w:r w:rsidRPr="00570B43">
        <w:rPr>
          <w:b/>
          <w:sz w:val="24"/>
          <w:szCs w:val="24"/>
        </w:rPr>
        <w:tab/>
      </w:r>
      <w:r w:rsidR="009659DD" w:rsidRPr="00570B43">
        <w:rPr>
          <w:b/>
          <w:sz w:val="24"/>
          <w:szCs w:val="24"/>
        </w:rPr>
        <w:t>Otevírání nabídek</w:t>
      </w:r>
    </w:p>
    <w:p w:rsidR="0051010D" w:rsidRPr="00570B43" w:rsidRDefault="0051010D" w:rsidP="0044550B">
      <w:pPr>
        <w:spacing w:before="60"/>
        <w:jc w:val="both"/>
        <w:rPr>
          <w:sz w:val="24"/>
          <w:szCs w:val="24"/>
        </w:rPr>
      </w:pPr>
      <w:r w:rsidRPr="00570B43">
        <w:rPr>
          <w:sz w:val="24"/>
          <w:szCs w:val="24"/>
        </w:rPr>
        <w:t xml:space="preserve">Vzhledem k přijímání pouze elektronických nabídek se </w:t>
      </w:r>
      <w:r w:rsidRPr="00570B43">
        <w:rPr>
          <w:b/>
          <w:sz w:val="24"/>
          <w:szCs w:val="24"/>
        </w:rPr>
        <w:t>nebude konat veřejné otevírání nabídek</w:t>
      </w:r>
      <w:r w:rsidRPr="00570B43">
        <w:rPr>
          <w:sz w:val="24"/>
          <w:szCs w:val="24"/>
        </w:rPr>
        <w:t>.</w:t>
      </w:r>
    </w:p>
    <w:p w:rsidR="009659DD" w:rsidRPr="00570B43" w:rsidRDefault="009659DD" w:rsidP="0044550B">
      <w:pPr>
        <w:spacing w:before="60"/>
        <w:jc w:val="both"/>
        <w:rPr>
          <w:sz w:val="24"/>
          <w:szCs w:val="24"/>
        </w:rPr>
      </w:pPr>
    </w:p>
    <w:p w:rsidR="009659DD" w:rsidRPr="00570B43" w:rsidRDefault="00194F28" w:rsidP="0044550B">
      <w:pPr>
        <w:tabs>
          <w:tab w:val="num" w:pos="426"/>
        </w:tabs>
        <w:spacing w:before="120"/>
        <w:jc w:val="both"/>
        <w:rPr>
          <w:b/>
          <w:sz w:val="24"/>
          <w:szCs w:val="24"/>
        </w:rPr>
      </w:pPr>
      <w:r w:rsidRPr="00570B43">
        <w:rPr>
          <w:b/>
          <w:sz w:val="24"/>
          <w:szCs w:val="24"/>
        </w:rPr>
        <w:t>12.</w:t>
      </w:r>
      <w:r w:rsidRPr="00570B43">
        <w:rPr>
          <w:b/>
          <w:sz w:val="24"/>
          <w:szCs w:val="24"/>
        </w:rPr>
        <w:tab/>
      </w:r>
      <w:r w:rsidR="009659DD" w:rsidRPr="00570B43">
        <w:rPr>
          <w:b/>
          <w:sz w:val="24"/>
          <w:szCs w:val="24"/>
        </w:rPr>
        <w:t>Způsob hodnocení nabídek</w:t>
      </w:r>
      <w:r w:rsidR="009659DD" w:rsidRPr="00570B43">
        <w:rPr>
          <w:b/>
          <w:sz w:val="24"/>
          <w:szCs w:val="24"/>
        </w:rPr>
        <w:tab/>
      </w:r>
    </w:p>
    <w:p w:rsidR="009659DD" w:rsidRPr="00570B43" w:rsidRDefault="009659DD" w:rsidP="0044550B">
      <w:pPr>
        <w:spacing w:after="120"/>
        <w:ind w:firstLine="284"/>
        <w:jc w:val="both"/>
        <w:rPr>
          <w:sz w:val="24"/>
          <w:szCs w:val="24"/>
        </w:rPr>
      </w:pPr>
      <w:r w:rsidRPr="00570B43">
        <w:rPr>
          <w:sz w:val="24"/>
          <w:szCs w:val="24"/>
        </w:rPr>
        <w:t>Hodnocení nabídek, které projdou procesem otevírání obálek, posouzení kvalifikace a posouzení nabídek</w:t>
      </w:r>
      <w:r w:rsidR="005F38EB" w:rsidRPr="00570B43">
        <w:rPr>
          <w:sz w:val="24"/>
          <w:szCs w:val="24"/>
        </w:rPr>
        <w:t xml:space="preserve"> bude provedeno:</w:t>
      </w:r>
    </w:p>
    <w:p w:rsidR="009659DD" w:rsidRPr="00570B43" w:rsidRDefault="009659DD" w:rsidP="0044550B">
      <w:pPr>
        <w:spacing w:after="120"/>
        <w:ind w:firstLine="284"/>
        <w:jc w:val="both"/>
        <w:rPr>
          <w:sz w:val="24"/>
          <w:szCs w:val="24"/>
        </w:rPr>
      </w:pPr>
      <w:r w:rsidRPr="00570B43">
        <w:rPr>
          <w:sz w:val="24"/>
          <w:szCs w:val="24"/>
        </w:rPr>
        <w:t>Hodnocení nabídek bude provedeno podle kritéria ekonomická výhodnost nabídky.</w:t>
      </w:r>
    </w:p>
    <w:p w:rsidR="00FB5B7D" w:rsidRPr="00570B43" w:rsidRDefault="00FB5B7D" w:rsidP="0044550B">
      <w:pPr>
        <w:spacing w:after="120"/>
        <w:ind w:firstLine="284"/>
        <w:jc w:val="both"/>
        <w:rPr>
          <w:sz w:val="24"/>
          <w:szCs w:val="24"/>
        </w:rPr>
      </w:pPr>
      <w:r w:rsidRPr="00570B43">
        <w:rPr>
          <w:sz w:val="24"/>
          <w:szCs w:val="24"/>
        </w:rPr>
        <w:t>H</w:t>
      </w:r>
      <w:r w:rsidR="009659DD" w:rsidRPr="00570B43">
        <w:rPr>
          <w:sz w:val="24"/>
          <w:szCs w:val="24"/>
        </w:rPr>
        <w:t xml:space="preserve">odnotícím kritériem </w:t>
      </w:r>
      <w:r w:rsidRPr="00570B43">
        <w:rPr>
          <w:sz w:val="24"/>
          <w:szCs w:val="24"/>
        </w:rPr>
        <w:t>je:</w:t>
      </w:r>
    </w:p>
    <w:p w:rsidR="009659DD" w:rsidRPr="00570B43" w:rsidRDefault="009659DD" w:rsidP="0044550B">
      <w:pPr>
        <w:spacing w:after="120"/>
        <w:ind w:firstLine="284"/>
        <w:jc w:val="both"/>
        <w:rPr>
          <w:sz w:val="24"/>
          <w:szCs w:val="24"/>
        </w:rPr>
      </w:pPr>
      <w:r w:rsidRPr="00570B43">
        <w:rPr>
          <w:sz w:val="24"/>
          <w:szCs w:val="24"/>
        </w:rPr>
        <w:t xml:space="preserve"> nejnižší </w:t>
      </w:r>
      <w:r w:rsidR="00FD433D" w:rsidRPr="00570B43">
        <w:rPr>
          <w:sz w:val="24"/>
          <w:szCs w:val="24"/>
        </w:rPr>
        <w:t xml:space="preserve">celková </w:t>
      </w:r>
      <w:r w:rsidRPr="00570B43">
        <w:rPr>
          <w:sz w:val="24"/>
          <w:szCs w:val="24"/>
        </w:rPr>
        <w:t>nabídková cena</w:t>
      </w:r>
      <w:r w:rsidR="00BD22EC" w:rsidRPr="00570B43">
        <w:rPr>
          <w:sz w:val="24"/>
          <w:szCs w:val="24"/>
        </w:rPr>
        <w:t xml:space="preserve"> </w:t>
      </w:r>
      <w:r w:rsidRPr="00570B43">
        <w:rPr>
          <w:sz w:val="24"/>
          <w:szCs w:val="24"/>
        </w:rPr>
        <w:t>bez DPH</w:t>
      </w:r>
      <w:r w:rsidR="003D0E41" w:rsidRPr="00570B43">
        <w:rPr>
          <w:sz w:val="24"/>
          <w:szCs w:val="24"/>
        </w:rPr>
        <w:t xml:space="preserve"> </w:t>
      </w:r>
      <w:r w:rsidR="00CD5E97" w:rsidRPr="00570B43">
        <w:rPr>
          <w:sz w:val="24"/>
          <w:szCs w:val="24"/>
        </w:rPr>
        <w:t>-</w:t>
      </w:r>
      <w:r w:rsidR="003D0E41" w:rsidRPr="00570B43">
        <w:rPr>
          <w:sz w:val="24"/>
          <w:szCs w:val="24"/>
        </w:rPr>
        <w:t xml:space="preserve">  váha 10</w:t>
      </w:r>
      <w:r w:rsidR="00FB5B7D" w:rsidRPr="00570B43">
        <w:rPr>
          <w:sz w:val="24"/>
          <w:szCs w:val="24"/>
        </w:rPr>
        <w:t xml:space="preserve">0 % </w:t>
      </w:r>
    </w:p>
    <w:p w:rsidR="00D32284" w:rsidRPr="00570B43" w:rsidRDefault="00D32284" w:rsidP="0044550B">
      <w:pPr>
        <w:spacing w:after="120"/>
        <w:ind w:firstLine="284"/>
        <w:jc w:val="both"/>
        <w:rPr>
          <w:sz w:val="24"/>
          <w:szCs w:val="24"/>
        </w:rPr>
      </w:pPr>
      <w:r w:rsidRPr="00570B43">
        <w:rPr>
          <w:sz w:val="24"/>
          <w:szCs w:val="24"/>
        </w:rPr>
        <w:t>Nabídky bude posuzovat komise jmenovaná zadavatelem. V rámci posouzení může komise rozhodnout o vyzvání účastníka k doplnění/objasnění nabídky. Termín pro doplnění/objasnění je stanoven na 3 pracovní dny (není-li výslovně uvedeno jinak) od doručení výzvy účastníkovi prostřednictvím elektronického nástroje EZAK. Pokud účastník v dané lhůtě nedoplní/neobjasní nabídku, bude z další účasti v zadávacím řízení vyloučen.</w:t>
      </w:r>
    </w:p>
    <w:p w:rsidR="00194F28" w:rsidRPr="00570B43" w:rsidRDefault="00194F28" w:rsidP="0044550B">
      <w:pPr>
        <w:spacing w:after="120"/>
        <w:ind w:firstLine="284"/>
        <w:jc w:val="both"/>
        <w:rPr>
          <w:sz w:val="24"/>
          <w:szCs w:val="24"/>
        </w:rPr>
      </w:pPr>
    </w:p>
    <w:p w:rsidR="009659DD" w:rsidRPr="00570B43" w:rsidRDefault="00194F28" w:rsidP="0044550B">
      <w:pPr>
        <w:tabs>
          <w:tab w:val="num" w:pos="426"/>
        </w:tabs>
        <w:spacing w:before="120"/>
        <w:jc w:val="both"/>
        <w:rPr>
          <w:b/>
          <w:sz w:val="24"/>
          <w:szCs w:val="24"/>
        </w:rPr>
      </w:pPr>
      <w:r w:rsidRPr="00570B43">
        <w:rPr>
          <w:b/>
          <w:sz w:val="24"/>
          <w:szCs w:val="24"/>
        </w:rPr>
        <w:t>13.</w:t>
      </w:r>
      <w:r w:rsidRPr="00570B43">
        <w:rPr>
          <w:b/>
          <w:sz w:val="24"/>
          <w:szCs w:val="24"/>
        </w:rPr>
        <w:tab/>
      </w:r>
      <w:r w:rsidR="009659DD" w:rsidRPr="00570B43">
        <w:rPr>
          <w:b/>
          <w:sz w:val="24"/>
          <w:szCs w:val="24"/>
        </w:rPr>
        <w:t xml:space="preserve">Informace o výsledku zadávacího řízení </w:t>
      </w:r>
    </w:p>
    <w:p w:rsidR="009659DD" w:rsidRPr="00570B43" w:rsidRDefault="009659DD" w:rsidP="0044550B">
      <w:pPr>
        <w:jc w:val="both"/>
        <w:rPr>
          <w:sz w:val="24"/>
          <w:szCs w:val="24"/>
        </w:rPr>
      </w:pPr>
      <w:r w:rsidRPr="00570B43">
        <w:rPr>
          <w:sz w:val="24"/>
          <w:szCs w:val="24"/>
        </w:rPr>
        <w:t xml:space="preserve">   Dodavatelé budou o výsledku zadávacího řízení či o případném vyloučení ze soutěže informováni uveřejněním na </w:t>
      </w:r>
      <w:hyperlink r:id="rId25" w:history="1">
        <w:r w:rsidRPr="00570B43">
          <w:rPr>
            <w:color w:val="0000FF"/>
            <w:sz w:val="24"/>
            <w:szCs w:val="24"/>
            <w:u w:val="single"/>
          </w:rPr>
          <w:t>profilu zadavatele</w:t>
        </w:r>
      </w:hyperlink>
      <w:r w:rsidRPr="00570B43">
        <w:rPr>
          <w:sz w:val="24"/>
          <w:szCs w:val="24"/>
        </w:rPr>
        <w:t>.</w:t>
      </w:r>
    </w:p>
    <w:p w:rsidR="00B1329D" w:rsidRPr="00570B43" w:rsidRDefault="00B1329D" w:rsidP="0044550B">
      <w:pPr>
        <w:jc w:val="both"/>
        <w:rPr>
          <w:sz w:val="24"/>
          <w:szCs w:val="24"/>
        </w:rPr>
      </w:pPr>
    </w:p>
    <w:p w:rsidR="005C125B" w:rsidRPr="00570B43" w:rsidRDefault="00194F28" w:rsidP="0044550B">
      <w:pPr>
        <w:tabs>
          <w:tab w:val="num" w:pos="426"/>
        </w:tabs>
        <w:spacing w:before="120"/>
        <w:jc w:val="both"/>
        <w:rPr>
          <w:b/>
          <w:sz w:val="24"/>
          <w:szCs w:val="24"/>
        </w:rPr>
      </w:pPr>
      <w:r w:rsidRPr="00570B43">
        <w:rPr>
          <w:b/>
          <w:sz w:val="24"/>
          <w:szCs w:val="24"/>
        </w:rPr>
        <w:t>14.</w:t>
      </w:r>
      <w:r w:rsidRPr="00570B43">
        <w:rPr>
          <w:b/>
          <w:sz w:val="24"/>
          <w:szCs w:val="24"/>
        </w:rPr>
        <w:tab/>
      </w:r>
      <w:r w:rsidR="005C125B" w:rsidRPr="00570B43">
        <w:rPr>
          <w:b/>
          <w:sz w:val="24"/>
          <w:szCs w:val="24"/>
        </w:rPr>
        <w:t>Zadávací lhůta</w:t>
      </w:r>
    </w:p>
    <w:p w:rsidR="005C125B" w:rsidRPr="00570B43" w:rsidRDefault="005C125B" w:rsidP="0044550B">
      <w:pPr>
        <w:pStyle w:val="Zkladntextodsazen2"/>
        <w:ind w:left="0" w:firstLine="284"/>
        <w:rPr>
          <w:szCs w:val="24"/>
        </w:rPr>
      </w:pPr>
      <w:r w:rsidRPr="00570B43">
        <w:rPr>
          <w:szCs w:val="24"/>
        </w:rPr>
        <w:t xml:space="preserve">Zadávací lhůtou se rozumí lhůta, po kterou jsou dodavatelé svými nabídkami vázáni. Zadávací lhůta je </w:t>
      </w:r>
      <w:r w:rsidR="00803A37" w:rsidRPr="00570B43">
        <w:rPr>
          <w:szCs w:val="24"/>
        </w:rPr>
        <w:t>6</w:t>
      </w:r>
      <w:r w:rsidRPr="00570B43">
        <w:rPr>
          <w:szCs w:val="24"/>
        </w:rPr>
        <w:t>0 dní, její běh počíná dnem následujícím po skončení lhůty pro podání nabídek. Dodavateli, jehož nabídka byla vybrána jako nejvhodnější, se lhůta, po kterou je svojí nabídkou vázán, prodlužuje do uzavření smlouvy, nejvíce však o 30 dnů.</w:t>
      </w:r>
    </w:p>
    <w:p w:rsidR="00B1329D" w:rsidRPr="00570B43" w:rsidRDefault="00B1329D" w:rsidP="0044550B">
      <w:pPr>
        <w:pStyle w:val="Zkladntextodsazen2"/>
        <w:ind w:left="0" w:firstLine="284"/>
        <w:rPr>
          <w:szCs w:val="24"/>
        </w:rPr>
      </w:pPr>
    </w:p>
    <w:p w:rsidR="00D663FD" w:rsidRPr="00570B43" w:rsidRDefault="00194F28" w:rsidP="0044550B">
      <w:pPr>
        <w:tabs>
          <w:tab w:val="num" w:pos="426"/>
        </w:tabs>
        <w:spacing w:before="120"/>
        <w:rPr>
          <w:b/>
          <w:sz w:val="24"/>
          <w:szCs w:val="24"/>
        </w:rPr>
      </w:pPr>
      <w:r w:rsidRPr="00570B43">
        <w:rPr>
          <w:b/>
          <w:sz w:val="24"/>
          <w:szCs w:val="24"/>
        </w:rPr>
        <w:t>15.</w:t>
      </w:r>
      <w:r w:rsidRPr="00570B43">
        <w:rPr>
          <w:b/>
          <w:sz w:val="24"/>
          <w:szCs w:val="24"/>
        </w:rPr>
        <w:tab/>
      </w:r>
      <w:r w:rsidR="00D663FD" w:rsidRPr="00570B43">
        <w:rPr>
          <w:b/>
          <w:sz w:val="24"/>
          <w:szCs w:val="24"/>
        </w:rPr>
        <w:t>Platební podmínky a fakturace</w:t>
      </w:r>
    </w:p>
    <w:p w:rsidR="00D663FD" w:rsidRPr="00570B43" w:rsidRDefault="00D663FD" w:rsidP="0044550B">
      <w:pPr>
        <w:pStyle w:val="Zhlav"/>
        <w:numPr>
          <w:ilvl w:val="0"/>
          <w:numId w:val="17"/>
        </w:numPr>
        <w:tabs>
          <w:tab w:val="clear" w:pos="4536"/>
          <w:tab w:val="clear" w:pos="9072"/>
        </w:tabs>
        <w:ind w:left="284" w:hanging="284"/>
        <w:jc w:val="both"/>
        <w:rPr>
          <w:sz w:val="24"/>
          <w:szCs w:val="24"/>
        </w:rPr>
      </w:pPr>
      <w:r w:rsidRPr="00570B43">
        <w:rPr>
          <w:sz w:val="24"/>
          <w:szCs w:val="24"/>
        </w:rPr>
        <w:t xml:space="preserve">Zadavatel nebude poskytovat zálohu na provedení díla. </w:t>
      </w:r>
    </w:p>
    <w:p w:rsidR="00D663FD" w:rsidRPr="00570B43" w:rsidRDefault="00D663FD" w:rsidP="0044550B">
      <w:pPr>
        <w:pStyle w:val="Zhlav"/>
        <w:numPr>
          <w:ilvl w:val="0"/>
          <w:numId w:val="17"/>
        </w:numPr>
        <w:tabs>
          <w:tab w:val="clear" w:pos="4536"/>
          <w:tab w:val="clear" w:pos="9072"/>
        </w:tabs>
        <w:ind w:left="284" w:hanging="284"/>
        <w:jc w:val="both"/>
        <w:rPr>
          <w:sz w:val="24"/>
          <w:szCs w:val="24"/>
        </w:rPr>
      </w:pPr>
      <w:r w:rsidRPr="00570B43">
        <w:rPr>
          <w:sz w:val="24"/>
          <w:szCs w:val="24"/>
        </w:rPr>
        <w:t xml:space="preserve">Úhrada ceny díla na základě řádně předložené faktury bude zadavatelem provedena na účet zpracovatele. Splatnost faktur je 21 dní ode dne prokazatelného doručení zadavateli. </w:t>
      </w:r>
    </w:p>
    <w:p w:rsidR="00D663FD" w:rsidRPr="00570B43" w:rsidRDefault="00D663FD" w:rsidP="0044550B">
      <w:pPr>
        <w:pStyle w:val="Zhlav"/>
        <w:numPr>
          <w:ilvl w:val="0"/>
          <w:numId w:val="17"/>
        </w:numPr>
        <w:tabs>
          <w:tab w:val="clear" w:pos="4536"/>
          <w:tab w:val="clear" w:pos="9072"/>
        </w:tabs>
        <w:ind w:left="284" w:hanging="284"/>
        <w:jc w:val="both"/>
        <w:rPr>
          <w:sz w:val="24"/>
          <w:szCs w:val="24"/>
        </w:rPr>
      </w:pPr>
      <w:r w:rsidRPr="00570B43">
        <w:rPr>
          <w:sz w:val="24"/>
          <w:szCs w:val="24"/>
        </w:rPr>
        <w:t xml:space="preserve">V případě nedodržení termínu odevzdání, zaplatí dodavatel smluvní pokutu ve výši </w:t>
      </w:r>
      <w:proofErr w:type="gramStart"/>
      <w:r w:rsidRPr="00570B43">
        <w:rPr>
          <w:sz w:val="24"/>
          <w:szCs w:val="24"/>
        </w:rPr>
        <w:t xml:space="preserve">0,2 % </w:t>
      </w:r>
      <w:r w:rsidR="000C2D91" w:rsidRPr="00570B43">
        <w:rPr>
          <w:sz w:val="24"/>
          <w:szCs w:val="24"/>
        </w:rPr>
        <w:t xml:space="preserve">    </w:t>
      </w:r>
      <w:r w:rsidRPr="00570B43">
        <w:rPr>
          <w:sz w:val="24"/>
          <w:szCs w:val="24"/>
        </w:rPr>
        <w:t>z ceny</w:t>
      </w:r>
      <w:proofErr w:type="gramEnd"/>
      <w:r w:rsidRPr="00570B43">
        <w:rPr>
          <w:sz w:val="24"/>
          <w:szCs w:val="24"/>
        </w:rPr>
        <w:t xml:space="preserve"> díla za každý i započatý den prodlení. </w:t>
      </w:r>
    </w:p>
    <w:p w:rsidR="00D663FD" w:rsidRPr="00570B43" w:rsidRDefault="00D663FD" w:rsidP="0044550B">
      <w:pPr>
        <w:pStyle w:val="Zhlav"/>
        <w:numPr>
          <w:ilvl w:val="0"/>
          <w:numId w:val="17"/>
        </w:numPr>
        <w:tabs>
          <w:tab w:val="clear" w:pos="4536"/>
          <w:tab w:val="clear" w:pos="9072"/>
        </w:tabs>
        <w:ind w:left="284" w:hanging="284"/>
        <w:jc w:val="both"/>
        <w:rPr>
          <w:sz w:val="24"/>
          <w:szCs w:val="24"/>
        </w:rPr>
      </w:pPr>
      <w:r w:rsidRPr="00570B43">
        <w:rPr>
          <w:sz w:val="24"/>
          <w:szCs w:val="24"/>
        </w:rPr>
        <w:t>Smluvní pokuta je splatná do třiceti kalendářních dnů po doručení písemné výzvy k úhradě smluvní pokuty obsahující stručný popis a časové určení porušení smluvní povinnosti, vyplývající z těchto zadávacích podmínek a následné objednávky.</w:t>
      </w:r>
    </w:p>
    <w:p w:rsidR="00D23F65" w:rsidRPr="00570B43" w:rsidRDefault="00D23F65" w:rsidP="0044550B">
      <w:pPr>
        <w:pStyle w:val="Zhlav"/>
        <w:tabs>
          <w:tab w:val="clear" w:pos="4536"/>
          <w:tab w:val="clear" w:pos="9072"/>
        </w:tabs>
        <w:ind w:left="284"/>
        <w:jc w:val="both"/>
        <w:rPr>
          <w:sz w:val="24"/>
          <w:szCs w:val="24"/>
        </w:rPr>
      </w:pPr>
    </w:p>
    <w:p w:rsidR="00BD6C7E" w:rsidRPr="00570B43" w:rsidRDefault="00194F28" w:rsidP="0044550B">
      <w:pPr>
        <w:tabs>
          <w:tab w:val="num" w:pos="426"/>
        </w:tabs>
        <w:spacing w:before="120"/>
        <w:jc w:val="both"/>
        <w:rPr>
          <w:b/>
          <w:sz w:val="24"/>
          <w:szCs w:val="24"/>
        </w:rPr>
      </w:pPr>
      <w:r w:rsidRPr="00570B43">
        <w:rPr>
          <w:b/>
          <w:sz w:val="24"/>
          <w:szCs w:val="24"/>
        </w:rPr>
        <w:t>16.</w:t>
      </w:r>
      <w:r w:rsidRPr="00570B43">
        <w:rPr>
          <w:b/>
          <w:sz w:val="24"/>
          <w:szCs w:val="24"/>
        </w:rPr>
        <w:tab/>
      </w:r>
      <w:r w:rsidR="00BD6C7E" w:rsidRPr="00570B43">
        <w:rPr>
          <w:b/>
          <w:sz w:val="24"/>
          <w:szCs w:val="24"/>
        </w:rPr>
        <w:t>Požadavky na jednotný způsob zpracování nabídky</w:t>
      </w:r>
    </w:p>
    <w:p w:rsidR="00BD6C7E" w:rsidRPr="00570B43" w:rsidRDefault="00BD6C7E" w:rsidP="0044550B">
      <w:pPr>
        <w:ind w:left="142"/>
        <w:jc w:val="both"/>
        <w:rPr>
          <w:sz w:val="24"/>
          <w:szCs w:val="24"/>
        </w:rPr>
      </w:pPr>
      <w:r w:rsidRPr="00570B43">
        <w:rPr>
          <w:sz w:val="24"/>
          <w:szCs w:val="24"/>
        </w:rPr>
        <w:t>Nabídka bude obsahovat minimálně tyto údaje a doklady v tomto pořadí:</w:t>
      </w:r>
    </w:p>
    <w:p w:rsidR="00BD6C7E" w:rsidRPr="00570B43" w:rsidRDefault="00C3183A" w:rsidP="0044550B">
      <w:pPr>
        <w:numPr>
          <w:ilvl w:val="0"/>
          <w:numId w:val="4"/>
        </w:numPr>
        <w:tabs>
          <w:tab w:val="clear" w:pos="862"/>
          <w:tab w:val="num" w:pos="426"/>
        </w:tabs>
        <w:ind w:left="426" w:hanging="284"/>
        <w:jc w:val="both"/>
        <w:rPr>
          <w:sz w:val="24"/>
          <w:szCs w:val="24"/>
        </w:rPr>
      </w:pPr>
      <w:r w:rsidRPr="00570B43">
        <w:rPr>
          <w:sz w:val="24"/>
          <w:szCs w:val="24"/>
        </w:rPr>
        <w:t>Krycí list nabídky.</w:t>
      </w:r>
    </w:p>
    <w:p w:rsidR="00D06E1D" w:rsidRPr="00570B43" w:rsidRDefault="00D06E1D" w:rsidP="0044550B">
      <w:pPr>
        <w:numPr>
          <w:ilvl w:val="0"/>
          <w:numId w:val="4"/>
        </w:numPr>
        <w:tabs>
          <w:tab w:val="clear" w:pos="862"/>
          <w:tab w:val="num" w:pos="426"/>
        </w:tabs>
        <w:ind w:left="426" w:hanging="284"/>
        <w:jc w:val="both"/>
        <w:rPr>
          <w:sz w:val="24"/>
          <w:szCs w:val="24"/>
        </w:rPr>
      </w:pPr>
      <w:r w:rsidRPr="00570B43">
        <w:rPr>
          <w:sz w:val="24"/>
          <w:szCs w:val="24"/>
        </w:rPr>
        <w:t>Čestné prohlášení k prokázání základních kvalifi</w:t>
      </w:r>
      <w:r w:rsidR="00C3183A" w:rsidRPr="00570B43">
        <w:rPr>
          <w:sz w:val="24"/>
          <w:szCs w:val="24"/>
        </w:rPr>
        <w:t>kačních předpokladů (viz příloha).</w:t>
      </w:r>
    </w:p>
    <w:p w:rsidR="00B27515" w:rsidRPr="00570B43" w:rsidRDefault="00BD6C7E" w:rsidP="0044550B">
      <w:pPr>
        <w:numPr>
          <w:ilvl w:val="0"/>
          <w:numId w:val="4"/>
        </w:numPr>
        <w:tabs>
          <w:tab w:val="clear" w:pos="862"/>
          <w:tab w:val="num" w:pos="426"/>
        </w:tabs>
        <w:ind w:left="426" w:hanging="284"/>
        <w:jc w:val="both"/>
        <w:rPr>
          <w:sz w:val="24"/>
          <w:szCs w:val="24"/>
        </w:rPr>
      </w:pPr>
      <w:r w:rsidRPr="00570B43">
        <w:rPr>
          <w:sz w:val="24"/>
          <w:szCs w:val="24"/>
        </w:rPr>
        <w:t>Doklady o oprávnění k</w:t>
      </w:r>
      <w:r w:rsidR="00C3183A" w:rsidRPr="00570B43">
        <w:rPr>
          <w:sz w:val="24"/>
          <w:szCs w:val="24"/>
        </w:rPr>
        <w:t> </w:t>
      </w:r>
      <w:r w:rsidRPr="00570B43">
        <w:rPr>
          <w:sz w:val="24"/>
          <w:szCs w:val="24"/>
        </w:rPr>
        <w:t>podnikání</w:t>
      </w:r>
      <w:r w:rsidR="00C3183A" w:rsidRPr="00570B43">
        <w:rPr>
          <w:sz w:val="24"/>
          <w:szCs w:val="24"/>
        </w:rPr>
        <w:t>.</w:t>
      </w:r>
    </w:p>
    <w:p w:rsidR="00116924" w:rsidRPr="00570B43" w:rsidRDefault="00116924" w:rsidP="0044550B">
      <w:pPr>
        <w:numPr>
          <w:ilvl w:val="0"/>
          <w:numId w:val="4"/>
        </w:numPr>
        <w:tabs>
          <w:tab w:val="clear" w:pos="862"/>
          <w:tab w:val="num" w:pos="426"/>
        </w:tabs>
        <w:ind w:left="426" w:hanging="284"/>
        <w:jc w:val="both"/>
        <w:rPr>
          <w:sz w:val="24"/>
          <w:szCs w:val="24"/>
        </w:rPr>
      </w:pPr>
      <w:r w:rsidRPr="00570B43">
        <w:rPr>
          <w:sz w:val="24"/>
          <w:szCs w:val="24"/>
        </w:rPr>
        <w:t xml:space="preserve">Nabídkovou cenu </w:t>
      </w:r>
      <w:r w:rsidR="00C3183A" w:rsidRPr="00570B43">
        <w:rPr>
          <w:sz w:val="24"/>
          <w:szCs w:val="24"/>
        </w:rPr>
        <w:t>včetně způsobu jejího stanovení.</w:t>
      </w:r>
    </w:p>
    <w:p w:rsidR="00B1329D" w:rsidRPr="00570B43" w:rsidRDefault="00BA3E65" w:rsidP="0044550B">
      <w:pPr>
        <w:numPr>
          <w:ilvl w:val="0"/>
          <w:numId w:val="4"/>
        </w:numPr>
        <w:tabs>
          <w:tab w:val="clear" w:pos="862"/>
          <w:tab w:val="num" w:pos="426"/>
        </w:tabs>
        <w:ind w:left="426" w:hanging="284"/>
        <w:jc w:val="both"/>
        <w:rPr>
          <w:sz w:val="24"/>
          <w:szCs w:val="24"/>
        </w:rPr>
      </w:pPr>
      <w:r w:rsidRPr="00570B43">
        <w:rPr>
          <w:sz w:val="24"/>
          <w:szCs w:val="24"/>
        </w:rPr>
        <w:t>Další doplňující dok</w:t>
      </w:r>
      <w:r w:rsidR="00C3183A" w:rsidRPr="00570B43">
        <w:rPr>
          <w:sz w:val="24"/>
          <w:szCs w:val="24"/>
        </w:rPr>
        <w:t xml:space="preserve">lady a údaje dle úvahy </w:t>
      </w:r>
      <w:r w:rsidR="0095342E" w:rsidRPr="00570B43">
        <w:rPr>
          <w:sz w:val="24"/>
          <w:szCs w:val="24"/>
        </w:rPr>
        <w:t>účastníka</w:t>
      </w:r>
      <w:r w:rsidR="00C3183A" w:rsidRPr="00570B43">
        <w:rPr>
          <w:sz w:val="24"/>
          <w:szCs w:val="24"/>
        </w:rPr>
        <w:t>.</w:t>
      </w:r>
    </w:p>
    <w:p w:rsidR="00B1329D" w:rsidRPr="00570B43" w:rsidRDefault="00B1329D" w:rsidP="0044550B">
      <w:pPr>
        <w:jc w:val="both"/>
        <w:rPr>
          <w:sz w:val="24"/>
          <w:szCs w:val="24"/>
        </w:rPr>
      </w:pPr>
    </w:p>
    <w:p w:rsidR="004B7D98" w:rsidRPr="00570B43" w:rsidRDefault="00194F28" w:rsidP="0044550B">
      <w:pPr>
        <w:tabs>
          <w:tab w:val="num" w:pos="426"/>
        </w:tabs>
        <w:spacing w:before="120"/>
        <w:jc w:val="both"/>
        <w:rPr>
          <w:b/>
          <w:sz w:val="24"/>
          <w:szCs w:val="24"/>
        </w:rPr>
      </w:pPr>
      <w:r w:rsidRPr="00570B43">
        <w:rPr>
          <w:b/>
          <w:sz w:val="24"/>
          <w:szCs w:val="24"/>
        </w:rPr>
        <w:t>17.</w:t>
      </w:r>
      <w:r w:rsidRPr="00570B43">
        <w:rPr>
          <w:b/>
          <w:sz w:val="24"/>
          <w:szCs w:val="24"/>
        </w:rPr>
        <w:tab/>
      </w:r>
      <w:r w:rsidR="004B7D98" w:rsidRPr="00570B43">
        <w:rPr>
          <w:b/>
          <w:sz w:val="24"/>
          <w:szCs w:val="24"/>
        </w:rPr>
        <w:t>Další podmínky</w:t>
      </w:r>
    </w:p>
    <w:p w:rsidR="00BD6C7E" w:rsidRPr="00570B43" w:rsidRDefault="00BD6C7E" w:rsidP="0044550B">
      <w:pPr>
        <w:pStyle w:val="Zhlav"/>
        <w:numPr>
          <w:ilvl w:val="0"/>
          <w:numId w:val="17"/>
        </w:numPr>
        <w:tabs>
          <w:tab w:val="clear" w:pos="4536"/>
          <w:tab w:val="clear" w:pos="9072"/>
        </w:tabs>
        <w:ind w:left="284" w:hanging="284"/>
        <w:jc w:val="both"/>
        <w:rPr>
          <w:sz w:val="24"/>
          <w:szCs w:val="24"/>
        </w:rPr>
      </w:pPr>
      <w:r w:rsidRPr="00570B43">
        <w:rPr>
          <w:sz w:val="24"/>
          <w:szCs w:val="24"/>
        </w:rPr>
        <w:t>Nabídka musí být zpracována v českém jazyce.</w:t>
      </w:r>
    </w:p>
    <w:p w:rsidR="004B7D98" w:rsidRPr="00570B43" w:rsidRDefault="004B7D98" w:rsidP="0044550B">
      <w:pPr>
        <w:pStyle w:val="Zhlav"/>
        <w:numPr>
          <w:ilvl w:val="0"/>
          <w:numId w:val="17"/>
        </w:numPr>
        <w:tabs>
          <w:tab w:val="clear" w:pos="4536"/>
          <w:tab w:val="clear" w:pos="9072"/>
        </w:tabs>
        <w:ind w:left="284" w:hanging="284"/>
        <w:jc w:val="both"/>
        <w:rPr>
          <w:sz w:val="24"/>
          <w:szCs w:val="24"/>
        </w:rPr>
      </w:pPr>
      <w:r w:rsidRPr="00570B43">
        <w:rPr>
          <w:sz w:val="24"/>
          <w:szCs w:val="24"/>
        </w:rPr>
        <w:t xml:space="preserve">Nabídka </w:t>
      </w:r>
      <w:r w:rsidR="00BF6EC2" w:rsidRPr="00570B43">
        <w:rPr>
          <w:sz w:val="24"/>
          <w:szCs w:val="24"/>
        </w:rPr>
        <w:t>musí</w:t>
      </w:r>
      <w:r w:rsidRPr="00570B43">
        <w:rPr>
          <w:sz w:val="24"/>
          <w:szCs w:val="24"/>
        </w:rPr>
        <w:t xml:space="preserve"> obsahovat podepsaný návrh smlouvy.</w:t>
      </w:r>
    </w:p>
    <w:p w:rsidR="00B27515" w:rsidRPr="00570B43" w:rsidRDefault="00406ED3" w:rsidP="0044550B">
      <w:pPr>
        <w:pStyle w:val="Zhlav"/>
        <w:numPr>
          <w:ilvl w:val="0"/>
          <w:numId w:val="17"/>
        </w:numPr>
        <w:tabs>
          <w:tab w:val="clear" w:pos="4536"/>
          <w:tab w:val="clear" w:pos="9072"/>
        </w:tabs>
        <w:ind w:left="284" w:hanging="284"/>
        <w:rPr>
          <w:sz w:val="24"/>
          <w:szCs w:val="24"/>
        </w:rPr>
      </w:pPr>
      <w:r w:rsidRPr="00570B43">
        <w:rPr>
          <w:sz w:val="24"/>
          <w:szCs w:val="24"/>
        </w:rPr>
        <w:t xml:space="preserve">Veškerá komunikace zadavatele s </w:t>
      </w:r>
      <w:r w:rsidR="0095342E" w:rsidRPr="00570B43">
        <w:rPr>
          <w:sz w:val="24"/>
          <w:szCs w:val="24"/>
        </w:rPr>
        <w:t>účastníky</w:t>
      </w:r>
      <w:r w:rsidRPr="00570B43">
        <w:rPr>
          <w:sz w:val="24"/>
          <w:szCs w:val="24"/>
        </w:rPr>
        <w:t xml:space="preserve"> bude prováděna</w:t>
      </w:r>
      <w:r w:rsidR="00C3183A" w:rsidRPr="00570B43">
        <w:rPr>
          <w:sz w:val="24"/>
          <w:szCs w:val="24"/>
        </w:rPr>
        <w:t xml:space="preserve"> pouze</w:t>
      </w:r>
      <w:r w:rsidRPr="00570B43">
        <w:rPr>
          <w:sz w:val="24"/>
          <w:szCs w:val="24"/>
        </w:rPr>
        <w:t xml:space="preserve"> v</w:t>
      </w:r>
      <w:r w:rsidR="00C3183A" w:rsidRPr="00570B43">
        <w:rPr>
          <w:sz w:val="24"/>
          <w:szCs w:val="24"/>
        </w:rPr>
        <w:t xml:space="preserve"> certifikovaném </w:t>
      </w:r>
      <w:r w:rsidRPr="00570B43">
        <w:rPr>
          <w:sz w:val="24"/>
          <w:szCs w:val="24"/>
        </w:rPr>
        <w:t xml:space="preserve">elektronickém </w:t>
      </w:r>
      <w:r w:rsidR="00C3183A" w:rsidRPr="00570B43">
        <w:rPr>
          <w:sz w:val="24"/>
          <w:szCs w:val="24"/>
        </w:rPr>
        <w:t>nástroji</w:t>
      </w:r>
      <w:r w:rsidRPr="00570B43">
        <w:rPr>
          <w:sz w:val="24"/>
          <w:szCs w:val="24"/>
        </w:rPr>
        <w:t xml:space="preserve"> E-ZAK na </w:t>
      </w:r>
      <w:hyperlink r:id="rId26" w:history="1">
        <w:r w:rsidR="00B27515" w:rsidRPr="00570B43">
          <w:rPr>
            <w:color w:val="0000FF"/>
            <w:sz w:val="24"/>
            <w:szCs w:val="24"/>
            <w:u w:val="single"/>
          </w:rPr>
          <w:t>profilu zadavatele</w:t>
        </w:r>
      </w:hyperlink>
      <w:r w:rsidR="00B27515" w:rsidRPr="00570B43">
        <w:rPr>
          <w:color w:val="0000FF"/>
          <w:sz w:val="24"/>
          <w:szCs w:val="24"/>
          <w:u w:val="single"/>
        </w:rPr>
        <w:t>.</w:t>
      </w:r>
    </w:p>
    <w:p w:rsidR="006D385A" w:rsidRPr="00570B43" w:rsidRDefault="00DA0EF9" w:rsidP="0044550B">
      <w:pPr>
        <w:pStyle w:val="Zhlav"/>
        <w:numPr>
          <w:ilvl w:val="0"/>
          <w:numId w:val="17"/>
        </w:numPr>
        <w:tabs>
          <w:tab w:val="clear" w:pos="4536"/>
          <w:tab w:val="clear" w:pos="9072"/>
        </w:tabs>
        <w:ind w:left="284" w:hanging="284"/>
        <w:rPr>
          <w:sz w:val="24"/>
          <w:szCs w:val="24"/>
        </w:rPr>
      </w:pPr>
      <w:r w:rsidRPr="00570B43">
        <w:rPr>
          <w:sz w:val="24"/>
          <w:szCs w:val="24"/>
        </w:rPr>
        <w:t xml:space="preserve">Zadavatel je oprávněn zadávací řízení zrušit kdykoliv, nejpozději však do uzavření smlouvy. O zrušení zadávacího řízení zadavatel </w:t>
      </w:r>
      <w:r w:rsidR="000C7B40" w:rsidRPr="00570B43">
        <w:rPr>
          <w:sz w:val="24"/>
          <w:szCs w:val="24"/>
        </w:rPr>
        <w:t>informuje</w:t>
      </w:r>
      <w:r w:rsidRPr="00570B43">
        <w:rPr>
          <w:sz w:val="24"/>
          <w:szCs w:val="24"/>
        </w:rPr>
        <w:t xml:space="preserve"> všechny </w:t>
      </w:r>
      <w:r w:rsidR="0095342E" w:rsidRPr="00570B43">
        <w:rPr>
          <w:sz w:val="24"/>
          <w:szCs w:val="24"/>
        </w:rPr>
        <w:t>účastníky</w:t>
      </w:r>
      <w:r w:rsidRPr="00570B43">
        <w:rPr>
          <w:sz w:val="24"/>
          <w:szCs w:val="24"/>
        </w:rPr>
        <w:t xml:space="preserve">. </w:t>
      </w:r>
    </w:p>
    <w:p w:rsidR="00DA0EF9" w:rsidRPr="00570B43" w:rsidRDefault="00DA0EF9" w:rsidP="0044550B">
      <w:pPr>
        <w:pStyle w:val="Zhlav"/>
        <w:numPr>
          <w:ilvl w:val="0"/>
          <w:numId w:val="17"/>
        </w:numPr>
        <w:tabs>
          <w:tab w:val="clear" w:pos="4536"/>
          <w:tab w:val="clear" w:pos="9072"/>
        </w:tabs>
        <w:ind w:left="284" w:hanging="284"/>
        <w:rPr>
          <w:sz w:val="24"/>
          <w:szCs w:val="24"/>
        </w:rPr>
      </w:pPr>
      <w:r w:rsidRPr="00570B43">
        <w:rPr>
          <w:sz w:val="24"/>
          <w:szCs w:val="24"/>
        </w:rPr>
        <w:t>Zadavatel si vyhrazuje právo před rozhodnutím o výběru nejvhodnější nabídky ověřit informace uvedené v nabídkách.</w:t>
      </w:r>
    </w:p>
    <w:p w:rsidR="00DA0EF9" w:rsidRPr="00570B43" w:rsidRDefault="0095342E" w:rsidP="0044550B">
      <w:pPr>
        <w:pStyle w:val="Zhlav"/>
        <w:numPr>
          <w:ilvl w:val="0"/>
          <w:numId w:val="17"/>
        </w:numPr>
        <w:tabs>
          <w:tab w:val="clear" w:pos="4536"/>
          <w:tab w:val="clear" w:pos="9072"/>
        </w:tabs>
        <w:ind w:left="284" w:hanging="284"/>
        <w:rPr>
          <w:sz w:val="24"/>
          <w:szCs w:val="24"/>
        </w:rPr>
      </w:pPr>
      <w:r w:rsidRPr="00570B43">
        <w:rPr>
          <w:sz w:val="24"/>
          <w:szCs w:val="24"/>
        </w:rPr>
        <w:t>Účastník</w:t>
      </w:r>
      <w:r w:rsidR="00DA0EF9" w:rsidRPr="00570B43">
        <w:rPr>
          <w:sz w:val="24"/>
          <w:szCs w:val="24"/>
        </w:rPr>
        <w:t xml:space="preserve"> nemá nárok na úhradu nákladů, které vynaložil v souvislosti s  podáním nabídky.</w:t>
      </w:r>
    </w:p>
    <w:p w:rsidR="00DA0EF9" w:rsidRPr="00570B43" w:rsidRDefault="00DA0EF9" w:rsidP="0044550B">
      <w:pPr>
        <w:pStyle w:val="Zhlav"/>
        <w:numPr>
          <w:ilvl w:val="0"/>
          <w:numId w:val="17"/>
        </w:numPr>
        <w:tabs>
          <w:tab w:val="clear" w:pos="4536"/>
          <w:tab w:val="clear" w:pos="9072"/>
        </w:tabs>
        <w:ind w:left="284" w:hanging="284"/>
        <w:rPr>
          <w:sz w:val="24"/>
          <w:szCs w:val="24"/>
        </w:rPr>
      </w:pPr>
      <w:r w:rsidRPr="00570B43">
        <w:rPr>
          <w:sz w:val="24"/>
          <w:szCs w:val="24"/>
        </w:rPr>
        <w:t xml:space="preserve">Z hodnocení budou vyloučeny nabídky nesplňující tyto podmínky. </w:t>
      </w:r>
    </w:p>
    <w:p w:rsidR="00DA0EF9" w:rsidRPr="00570B43" w:rsidRDefault="00DA0EF9" w:rsidP="0044550B">
      <w:pPr>
        <w:pStyle w:val="Zhlav"/>
        <w:numPr>
          <w:ilvl w:val="0"/>
          <w:numId w:val="17"/>
        </w:numPr>
        <w:tabs>
          <w:tab w:val="clear" w:pos="4536"/>
          <w:tab w:val="clear" w:pos="9072"/>
        </w:tabs>
        <w:ind w:left="284" w:hanging="284"/>
        <w:rPr>
          <w:sz w:val="24"/>
          <w:szCs w:val="24"/>
        </w:rPr>
      </w:pPr>
      <w:r w:rsidRPr="00570B43">
        <w:rPr>
          <w:sz w:val="24"/>
          <w:szCs w:val="24"/>
        </w:rPr>
        <w:t>Nabídky se nevracejí a zůstávají u zadavatele.</w:t>
      </w:r>
    </w:p>
    <w:p w:rsidR="00F80E54" w:rsidRPr="00570B43" w:rsidRDefault="00DA0EF9" w:rsidP="0044550B">
      <w:pPr>
        <w:pStyle w:val="Zhlav"/>
        <w:numPr>
          <w:ilvl w:val="0"/>
          <w:numId w:val="17"/>
        </w:numPr>
        <w:tabs>
          <w:tab w:val="clear" w:pos="4536"/>
          <w:tab w:val="clear" w:pos="9072"/>
        </w:tabs>
        <w:ind w:left="284" w:hanging="284"/>
        <w:rPr>
          <w:sz w:val="24"/>
          <w:szCs w:val="24"/>
        </w:rPr>
      </w:pPr>
      <w:r w:rsidRPr="00570B43">
        <w:rPr>
          <w:sz w:val="24"/>
          <w:szCs w:val="24"/>
        </w:rPr>
        <w:t>Zájemce podáním nabídky na tuto výzvu projevuje bezvýhradný souhlas s těmito podmínkami.</w:t>
      </w:r>
    </w:p>
    <w:p w:rsidR="00F80E54" w:rsidRPr="00570B43" w:rsidRDefault="00F80E54" w:rsidP="0044550B">
      <w:pPr>
        <w:pStyle w:val="Zhlav"/>
        <w:tabs>
          <w:tab w:val="clear" w:pos="4536"/>
          <w:tab w:val="clear" w:pos="9072"/>
        </w:tabs>
        <w:ind w:left="284"/>
        <w:rPr>
          <w:sz w:val="24"/>
          <w:szCs w:val="24"/>
        </w:rPr>
      </w:pPr>
    </w:p>
    <w:p w:rsidR="004B55C2" w:rsidRPr="00570B43" w:rsidRDefault="004B55C2" w:rsidP="0044550B">
      <w:pPr>
        <w:pStyle w:val="Zhlav"/>
        <w:tabs>
          <w:tab w:val="clear" w:pos="4536"/>
          <w:tab w:val="clear" w:pos="9072"/>
        </w:tabs>
        <w:ind w:left="284"/>
        <w:rPr>
          <w:sz w:val="24"/>
          <w:szCs w:val="24"/>
        </w:rPr>
      </w:pPr>
      <w:r w:rsidRPr="00570B43">
        <w:rPr>
          <w:sz w:val="24"/>
          <w:szCs w:val="24"/>
        </w:rPr>
        <w:t>Zadavatel si vyhrazuje právo:</w:t>
      </w:r>
    </w:p>
    <w:p w:rsidR="00960FB6" w:rsidRPr="00570B43" w:rsidRDefault="00960FB6" w:rsidP="0044550B">
      <w:pPr>
        <w:numPr>
          <w:ilvl w:val="0"/>
          <w:numId w:val="27"/>
        </w:numPr>
        <w:tabs>
          <w:tab w:val="left" w:pos="840"/>
        </w:tabs>
        <w:ind w:left="840" w:hanging="363"/>
        <w:rPr>
          <w:sz w:val="24"/>
          <w:szCs w:val="24"/>
        </w:rPr>
      </w:pPr>
      <w:r w:rsidRPr="00570B43">
        <w:rPr>
          <w:sz w:val="24"/>
          <w:szCs w:val="24"/>
        </w:rPr>
        <w:t>odmítnout všechny předložené nabídky a neuzavřít smlouvu s žádným účastníkem,</w:t>
      </w:r>
    </w:p>
    <w:p w:rsidR="00960FB6" w:rsidRPr="00570B43" w:rsidRDefault="00960FB6" w:rsidP="0044550B">
      <w:pPr>
        <w:rPr>
          <w:sz w:val="24"/>
          <w:szCs w:val="24"/>
        </w:rPr>
      </w:pPr>
    </w:p>
    <w:p w:rsidR="00960FB6" w:rsidRPr="00570B43" w:rsidRDefault="00960FB6" w:rsidP="0044550B">
      <w:pPr>
        <w:numPr>
          <w:ilvl w:val="0"/>
          <w:numId w:val="27"/>
        </w:numPr>
        <w:tabs>
          <w:tab w:val="left" w:pos="840"/>
        </w:tabs>
        <w:ind w:left="840" w:hanging="363"/>
        <w:rPr>
          <w:sz w:val="24"/>
          <w:szCs w:val="24"/>
        </w:rPr>
      </w:pPr>
      <w:r w:rsidRPr="00570B43">
        <w:rPr>
          <w:sz w:val="24"/>
          <w:szCs w:val="24"/>
        </w:rPr>
        <w:t>žádat vysvětlení účastníků v případě nejasnosti znění nabídky,</w:t>
      </w:r>
    </w:p>
    <w:p w:rsidR="00960FB6" w:rsidRPr="00570B43" w:rsidRDefault="00960FB6" w:rsidP="0044550B">
      <w:pPr>
        <w:rPr>
          <w:sz w:val="24"/>
          <w:szCs w:val="24"/>
        </w:rPr>
      </w:pPr>
    </w:p>
    <w:p w:rsidR="00960FB6" w:rsidRPr="00570B43" w:rsidRDefault="00960FB6" w:rsidP="0044550B">
      <w:pPr>
        <w:numPr>
          <w:ilvl w:val="0"/>
          <w:numId w:val="27"/>
        </w:numPr>
        <w:tabs>
          <w:tab w:val="left" w:pos="840"/>
        </w:tabs>
        <w:ind w:left="840" w:hanging="363"/>
        <w:rPr>
          <w:sz w:val="24"/>
          <w:szCs w:val="24"/>
        </w:rPr>
      </w:pPr>
      <w:r w:rsidRPr="00570B43">
        <w:rPr>
          <w:sz w:val="24"/>
          <w:szCs w:val="24"/>
        </w:rPr>
        <w:t>zadávací řízení zrušit bez udání důvodu,</w:t>
      </w:r>
    </w:p>
    <w:p w:rsidR="00960FB6" w:rsidRPr="00570B43" w:rsidRDefault="00960FB6" w:rsidP="0044550B">
      <w:pPr>
        <w:rPr>
          <w:sz w:val="24"/>
          <w:szCs w:val="24"/>
        </w:rPr>
      </w:pPr>
    </w:p>
    <w:p w:rsidR="00960FB6" w:rsidRPr="00570B43" w:rsidRDefault="00960FB6" w:rsidP="0044550B">
      <w:pPr>
        <w:numPr>
          <w:ilvl w:val="0"/>
          <w:numId w:val="27"/>
        </w:numPr>
        <w:tabs>
          <w:tab w:val="left" w:pos="840"/>
        </w:tabs>
        <w:ind w:left="840" w:right="125" w:hanging="363"/>
        <w:rPr>
          <w:sz w:val="24"/>
          <w:szCs w:val="24"/>
        </w:rPr>
      </w:pPr>
      <w:r w:rsidRPr="00570B43">
        <w:rPr>
          <w:sz w:val="24"/>
          <w:szCs w:val="24"/>
        </w:rPr>
        <w:t>zadávací řízení zrušit, pokud ve lhůtě pro podání nabídek neobdržel zadavatel ani jednu nabídku,</w:t>
      </w:r>
    </w:p>
    <w:p w:rsidR="00960FB6" w:rsidRPr="00570B43" w:rsidRDefault="00960FB6" w:rsidP="0044550B">
      <w:pPr>
        <w:rPr>
          <w:sz w:val="24"/>
          <w:szCs w:val="24"/>
        </w:rPr>
      </w:pPr>
    </w:p>
    <w:p w:rsidR="00960FB6" w:rsidRPr="00570B43" w:rsidRDefault="00960FB6" w:rsidP="0044550B">
      <w:pPr>
        <w:numPr>
          <w:ilvl w:val="0"/>
          <w:numId w:val="27"/>
        </w:numPr>
        <w:tabs>
          <w:tab w:val="left" w:pos="840"/>
        </w:tabs>
        <w:ind w:left="840" w:hanging="363"/>
        <w:rPr>
          <w:sz w:val="24"/>
          <w:szCs w:val="24"/>
        </w:rPr>
      </w:pPr>
      <w:r w:rsidRPr="00570B43">
        <w:rPr>
          <w:sz w:val="24"/>
          <w:szCs w:val="24"/>
        </w:rPr>
        <w:t>zadávací řízení zrušit, pokud je v řízení pouze jediný účastník,</w:t>
      </w:r>
    </w:p>
    <w:p w:rsidR="00960FB6" w:rsidRPr="00570B43" w:rsidRDefault="00960FB6" w:rsidP="0044550B">
      <w:pPr>
        <w:rPr>
          <w:sz w:val="24"/>
          <w:szCs w:val="24"/>
        </w:rPr>
      </w:pPr>
    </w:p>
    <w:p w:rsidR="00960FB6" w:rsidRPr="00570B43" w:rsidRDefault="00960FB6" w:rsidP="0044550B">
      <w:pPr>
        <w:numPr>
          <w:ilvl w:val="0"/>
          <w:numId w:val="27"/>
        </w:numPr>
        <w:tabs>
          <w:tab w:val="left" w:pos="840"/>
        </w:tabs>
        <w:ind w:left="840" w:right="125" w:hanging="363"/>
        <w:rPr>
          <w:sz w:val="24"/>
          <w:szCs w:val="24"/>
        </w:rPr>
      </w:pPr>
      <w:r w:rsidRPr="00570B43">
        <w:rPr>
          <w:sz w:val="24"/>
          <w:szCs w:val="24"/>
        </w:rPr>
        <w:t>zadávací řízení zrušit, pokud zadavatel až na jednoho všechny účastníky ze zadávacího řízení vyloučil,</w:t>
      </w:r>
    </w:p>
    <w:p w:rsidR="00960FB6" w:rsidRPr="00570B43" w:rsidRDefault="00960FB6" w:rsidP="0044550B">
      <w:pPr>
        <w:rPr>
          <w:sz w:val="24"/>
          <w:szCs w:val="24"/>
        </w:rPr>
      </w:pPr>
    </w:p>
    <w:p w:rsidR="00960FB6" w:rsidRPr="00570B43" w:rsidRDefault="00960FB6" w:rsidP="0044550B">
      <w:pPr>
        <w:numPr>
          <w:ilvl w:val="0"/>
          <w:numId w:val="27"/>
        </w:numPr>
        <w:tabs>
          <w:tab w:val="left" w:pos="840"/>
        </w:tabs>
        <w:ind w:left="840" w:hanging="363"/>
        <w:rPr>
          <w:sz w:val="24"/>
          <w:szCs w:val="24"/>
        </w:rPr>
      </w:pPr>
      <w:r w:rsidRPr="00570B43">
        <w:rPr>
          <w:sz w:val="24"/>
          <w:szCs w:val="24"/>
        </w:rPr>
        <w:t>neposkytnout úhradu nákladů, které účastník vynaloží na účast v soutěži na zakázku,</w:t>
      </w:r>
    </w:p>
    <w:p w:rsidR="00960FB6" w:rsidRPr="00570B43" w:rsidRDefault="00960FB6" w:rsidP="0044550B">
      <w:pPr>
        <w:rPr>
          <w:sz w:val="24"/>
          <w:szCs w:val="24"/>
        </w:rPr>
      </w:pPr>
    </w:p>
    <w:p w:rsidR="00960FB6" w:rsidRPr="00570B43" w:rsidRDefault="00960FB6" w:rsidP="0044550B">
      <w:pPr>
        <w:numPr>
          <w:ilvl w:val="0"/>
          <w:numId w:val="27"/>
        </w:numPr>
        <w:tabs>
          <w:tab w:val="left" w:pos="840"/>
        </w:tabs>
        <w:ind w:left="840" w:right="125" w:hanging="363"/>
        <w:rPr>
          <w:sz w:val="24"/>
          <w:szCs w:val="24"/>
        </w:rPr>
      </w:pPr>
      <w:r w:rsidRPr="00570B43">
        <w:rPr>
          <w:sz w:val="24"/>
          <w:szCs w:val="24"/>
        </w:rPr>
        <w:t>provádět kontrolu realizace předmětu veřejné zakázky z hlediska časového postupu výstavby a financování,</w:t>
      </w:r>
    </w:p>
    <w:p w:rsidR="00960FB6" w:rsidRPr="00570B43" w:rsidRDefault="00960FB6" w:rsidP="0044550B">
      <w:pPr>
        <w:rPr>
          <w:sz w:val="24"/>
          <w:szCs w:val="24"/>
        </w:rPr>
      </w:pPr>
    </w:p>
    <w:p w:rsidR="00960FB6" w:rsidRPr="00570B43" w:rsidRDefault="00960FB6" w:rsidP="0044550B">
      <w:pPr>
        <w:numPr>
          <w:ilvl w:val="0"/>
          <w:numId w:val="27"/>
        </w:numPr>
        <w:tabs>
          <w:tab w:val="left" w:pos="840"/>
        </w:tabs>
        <w:ind w:left="840" w:hanging="363"/>
        <w:rPr>
          <w:sz w:val="24"/>
          <w:szCs w:val="24"/>
        </w:rPr>
      </w:pPr>
      <w:proofErr w:type="gramStart"/>
      <w:r w:rsidRPr="00570B43">
        <w:rPr>
          <w:sz w:val="24"/>
          <w:szCs w:val="24"/>
        </w:rPr>
        <w:t>z hodnocení</w:t>
      </w:r>
      <w:proofErr w:type="gramEnd"/>
      <w:r w:rsidRPr="00570B43">
        <w:rPr>
          <w:sz w:val="24"/>
          <w:szCs w:val="24"/>
        </w:rPr>
        <w:t xml:space="preserve"> vyloučit nabídky, které nesplňující tyto zadávací </w:t>
      </w:r>
      <w:proofErr w:type="gramStart"/>
      <w:r w:rsidRPr="00570B43">
        <w:rPr>
          <w:sz w:val="24"/>
          <w:szCs w:val="24"/>
        </w:rPr>
        <w:t>podmínky,</w:t>
      </w:r>
      <w:proofErr w:type="gramEnd"/>
    </w:p>
    <w:p w:rsidR="00960FB6" w:rsidRPr="00570B43" w:rsidRDefault="00960FB6" w:rsidP="0044550B">
      <w:pPr>
        <w:rPr>
          <w:sz w:val="24"/>
          <w:szCs w:val="24"/>
        </w:rPr>
      </w:pPr>
    </w:p>
    <w:p w:rsidR="00960FB6" w:rsidRPr="00570B43" w:rsidRDefault="00960FB6" w:rsidP="0044550B">
      <w:pPr>
        <w:numPr>
          <w:ilvl w:val="0"/>
          <w:numId w:val="27"/>
        </w:numPr>
        <w:tabs>
          <w:tab w:val="left" w:pos="840"/>
        </w:tabs>
        <w:ind w:left="840" w:right="125" w:hanging="363"/>
        <w:rPr>
          <w:sz w:val="24"/>
          <w:szCs w:val="24"/>
        </w:rPr>
      </w:pPr>
      <w:r w:rsidRPr="00570B43">
        <w:rPr>
          <w:sz w:val="24"/>
          <w:szCs w:val="24"/>
        </w:rPr>
        <w:t>před rozhodnutím o výběru dodavatele ověřit si informace uváděné dodavatelem v nabídce u třetích osob a dodavatel je povinen mu v tomto ohledu poskytnout veškerou součinnost,</w:t>
      </w:r>
    </w:p>
    <w:p w:rsidR="00960FB6" w:rsidRPr="00570B43" w:rsidRDefault="00960FB6" w:rsidP="0044550B">
      <w:pPr>
        <w:numPr>
          <w:ilvl w:val="0"/>
          <w:numId w:val="27"/>
        </w:numPr>
        <w:tabs>
          <w:tab w:val="left" w:pos="840"/>
        </w:tabs>
        <w:ind w:left="840" w:right="125" w:hanging="363"/>
        <w:rPr>
          <w:sz w:val="24"/>
          <w:szCs w:val="24"/>
        </w:rPr>
      </w:pPr>
      <w:r w:rsidRPr="00570B43">
        <w:rPr>
          <w:sz w:val="24"/>
          <w:szCs w:val="24"/>
        </w:rPr>
        <w:t>vyžádat si před uzavřením smlouvy od vybraného dodavatele předložení originálů nebo ověřených kopií dokladů o kvalifikaci, pokud již nebyly v zadávacím řízení předloženy.</w:t>
      </w:r>
    </w:p>
    <w:p w:rsidR="00B1329D" w:rsidRPr="00570B43" w:rsidRDefault="00C74A40" w:rsidP="0044550B">
      <w:pPr>
        <w:numPr>
          <w:ilvl w:val="0"/>
          <w:numId w:val="27"/>
        </w:numPr>
        <w:tabs>
          <w:tab w:val="left" w:pos="840"/>
        </w:tabs>
        <w:ind w:left="840" w:right="125" w:hanging="363"/>
        <w:rPr>
          <w:sz w:val="24"/>
          <w:szCs w:val="24"/>
        </w:rPr>
      </w:pPr>
      <w:r w:rsidRPr="00570B43">
        <w:rPr>
          <w:sz w:val="24"/>
          <w:szCs w:val="24"/>
        </w:rPr>
        <w:t>vyloučit nabídku účastníka, který je v</w:t>
      </w:r>
      <w:r w:rsidR="00960FB6" w:rsidRPr="00570B43">
        <w:rPr>
          <w:sz w:val="24"/>
          <w:szCs w:val="24"/>
        </w:rPr>
        <w:t xml:space="preserve"> prodlení v závazku vůči zadavateli (např. nevyřízená reklamace nebo nesplacená pohledávka)</w:t>
      </w:r>
      <w:r w:rsidR="00CF2459" w:rsidRPr="00570B43">
        <w:rPr>
          <w:sz w:val="24"/>
          <w:szCs w:val="24"/>
        </w:rPr>
        <w:t xml:space="preserve"> ke dni podání nabídky.</w:t>
      </w:r>
    </w:p>
    <w:p w:rsidR="00960FB6" w:rsidRPr="00570B43" w:rsidRDefault="00960FB6" w:rsidP="0044550B">
      <w:pPr>
        <w:pStyle w:val="Zhlav"/>
        <w:tabs>
          <w:tab w:val="clear" w:pos="4536"/>
          <w:tab w:val="clear" w:pos="9072"/>
        </w:tabs>
        <w:ind w:left="284"/>
        <w:rPr>
          <w:sz w:val="24"/>
          <w:szCs w:val="24"/>
        </w:rPr>
      </w:pPr>
    </w:p>
    <w:p w:rsidR="00D23F65" w:rsidRPr="00570B43" w:rsidRDefault="00F84E6F" w:rsidP="0044550B">
      <w:pPr>
        <w:tabs>
          <w:tab w:val="left" w:pos="840"/>
        </w:tabs>
        <w:ind w:right="125"/>
        <w:jc w:val="both"/>
        <w:rPr>
          <w:sz w:val="24"/>
          <w:szCs w:val="24"/>
        </w:rPr>
      </w:pPr>
      <w:r w:rsidRPr="00570B43">
        <w:rPr>
          <w:sz w:val="24"/>
          <w:szCs w:val="24"/>
        </w:rPr>
        <w:t xml:space="preserve">Vybraný dodavatel je povinen poskytnout zadavateli nezbytnou součinnost k uzavření smlouvy tak, aby byla smlouva uzavřena bez zbytečného odkladu. Odmítne-li vybraný dodavatel uzavřít se zadavatelem smlouvu nebo neposkytne-li k uzavření nezbytnou součinnost, může zadavatel vybraného dodavatele ze zadávacího řízení vyloučit a uzavřít smlouvu s dodavatelem, který se umístil jako druhý v pořadí. Odmítne-li dodavatel </w:t>
      </w:r>
      <w:proofErr w:type="gramStart"/>
      <w:r w:rsidRPr="00570B43">
        <w:rPr>
          <w:sz w:val="24"/>
          <w:szCs w:val="24"/>
        </w:rPr>
        <w:t xml:space="preserve">druhý </w:t>
      </w:r>
      <w:r w:rsidR="000C2D91" w:rsidRPr="00570B43">
        <w:rPr>
          <w:sz w:val="24"/>
          <w:szCs w:val="24"/>
        </w:rPr>
        <w:t xml:space="preserve">         </w:t>
      </w:r>
      <w:r w:rsidRPr="00570B43">
        <w:rPr>
          <w:sz w:val="24"/>
          <w:szCs w:val="24"/>
        </w:rPr>
        <w:t>v pořadí</w:t>
      </w:r>
      <w:proofErr w:type="gramEnd"/>
      <w:r w:rsidRPr="00570B43">
        <w:rPr>
          <w:sz w:val="24"/>
          <w:szCs w:val="24"/>
        </w:rPr>
        <w:t xml:space="preserve"> uzavřít se zadavatelem smlouvu nebo neposkytne-li součinnost k jejímu uzavření, může zadavatel tohoto dodavatele ze zadávacího řízení vyloučit a uzavřít smlouvu </w:t>
      </w:r>
      <w:r w:rsidR="000C2D91" w:rsidRPr="00570B43">
        <w:rPr>
          <w:sz w:val="24"/>
          <w:szCs w:val="24"/>
        </w:rPr>
        <w:t xml:space="preserve">                         </w:t>
      </w:r>
      <w:r w:rsidRPr="00570B43">
        <w:rPr>
          <w:sz w:val="24"/>
          <w:szCs w:val="24"/>
        </w:rPr>
        <w:t>s dodavatelem, který se umístil jako třetí v pořadí.</w:t>
      </w:r>
    </w:p>
    <w:p w:rsidR="004B55C2" w:rsidRPr="00570B43" w:rsidRDefault="004B55C2" w:rsidP="0044550B">
      <w:pPr>
        <w:pStyle w:val="Zhlav"/>
        <w:tabs>
          <w:tab w:val="clear" w:pos="4536"/>
          <w:tab w:val="clear" w:pos="9072"/>
        </w:tabs>
        <w:ind w:left="284"/>
        <w:rPr>
          <w:sz w:val="24"/>
          <w:szCs w:val="24"/>
        </w:rPr>
      </w:pPr>
    </w:p>
    <w:p w:rsidR="00571D3E" w:rsidRPr="00570B43" w:rsidRDefault="00571D3E" w:rsidP="0044550B">
      <w:pPr>
        <w:pStyle w:val="Zhlav"/>
        <w:tabs>
          <w:tab w:val="clear" w:pos="4536"/>
          <w:tab w:val="clear" w:pos="9072"/>
        </w:tabs>
        <w:ind w:left="284"/>
        <w:rPr>
          <w:sz w:val="24"/>
          <w:szCs w:val="24"/>
        </w:rPr>
      </w:pPr>
    </w:p>
    <w:p w:rsidR="00571D3E" w:rsidRPr="00570B43" w:rsidRDefault="00571D3E" w:rsidP="0044550B">
      <w:pPr>
        <w:pStyle w:val="Zhlav"/>
        <w:tabs>
          <w:tab w:val="clear" w:pos="4536"/>
          <w:tab w:val="clear" w:pos="9072"/>
        </w:tabs>
        <w:ind w:left="284"/>
        <w:rPr>
          <w:sz w:val="24"/>
          <w:szCs w:val="24"/>
        </w:rPr>
      </w:pPr>
    </w:p>
    <w:p w:rsidR="00A70100" w:rsidRPr="00570B43" w:rsidRDefault="00194F28" w:rsidP="0044550B">
      <w:pPr>
        <w:tabs>
          <w:tab w:val="num" w:pos="426"/>
        </w:tabs>
        <w:spacing w:before="120"/>
        <w:rPr>
          <w:b/>
          <w:sz w:val="24"/>
          <w:szCs w:val="24"/>
        </w:rPr>
      </w:pPr>
      <w:r w:rsidRPr="00570B43">
        <w:rPr>
          <w:b/>
          <w:sz w:val="24"/>
          <w:szCs w:val="24"/>
        </w:rPr>
        <w:t>18.</w:t>
      </w:r>
      <w:r w:rsidRPr="00570B43">
        <w:rPr>
          <w:b/>
          <w:sz w:val="24"/>
          <w:szCs w:val="24"/>
        </w:rPr>
        <w:tab/>
      </w:r>
      <w:r w:rsidR="00A70100" w:rsidRPr="00570B43">
        <w:rPr>
          <w:b/>
          <w:sz w:val="24"/>
          <w:szCs w:val="24"/>
        </w:rPr>
        <w:t>Závěrečné ustanovení</w:t>
      </w:r>
    </w:p>
    <w:p w:rsidR="00A70100" w:rsidRPr="00570B43" w:rsidRDefault="00A70100" w:rsidP="0044550B">
      <w:pPr>
        <w:pStyle w:val="Zkladntextodsazen2"/>
        <w:ind w:left="0" w:firstLine="0"/>
        <w:rPr>
          <w:szCs w:val="24"/>
        </w:rPr>
      </w:pPr>
      <w:r w:rsidRPr="00570B43">
        <w:rPr>
          <w:szCs w:val="24"/>
        </w:rPr>
        <w:t xml:space="preserve">Touto výzvou oznamuje zadavatel zahájení zadávacího řízení pro zadání výše uvedené veřejné zakázky malého rozsahu, která je zadávána postupem mimo režim </w:t>
      </w:r>
      <w:r w:rsidR="001B0FD0" w:rsidRPr="00570B43">
        <w:rPr>
          <w:szCs w:val="24"/>
        </w:rPr>
        <w:t>ZZVZ</w:t>
      </w:r>
      <w:r w:rsidRPr="00570B43">
        <w:rPr>
          <w:szCs w:val="24"/>
        </w:rPr>
        <w:t xml:space="preserve"> s výjimkou zásad uvedených v </w:t>
      </w:r>
      <w:proofErr w:type="spellStart"/>
      <w:r w:rsidRPr="00570B43">
        <w:rPr>
          <w:szCs w:val="24"/>
        </w:rPr>
        <w:t>ust</w:t>
      </w:r>
      <w:proofErr w:type="spellEnd"/>
      <w:r w:rsidRPr="00570B43">
        <w:rPr>
          <w:szCs w:val="24"/>
        </w:rPr>
        <w:t>. § 6 tohoto zákona. Jakýkoliv postup či úkon zadavatele učiněný v tomto řízení není postupem či úkonem podle zákona o veřejných zakázkách, byť by takový úkon či postup formálně připomínal. Pokud je tedy v zadávací dokumentaci například obsažen odkaz na konkrétní ustanovení zákona o veřejných zakázkách, je postup podle tohoto ustanovení použit pouze jako zadavatelem dobrovolně zvolená forma v daném zadávacím řízení.</w:t>
      </w:r>
    </w:p>
    <w:p w:rsidR="004B7D98" w:rsidRPr="00570B43" w:rsidRDefault="004B7D98" w:rsidP="0044550B">
      <w:pPr>
        <w:jc w:val="both"/>
        <w:rPr>
          <w:sz w:val="24"/>
          <w:szCs w:val="24"/>
        </w:rPr>
      </w:pPr>
    </w:p>
    <w:p w:rsidR="00C6797C" w:rsidRPr="00570B43" w:rsidRDefault="00C6797C" w:rsidP="0044550B">
      <w:pPr>
        <w:tabs>
          <w:tab w:val="left" w:pos="851"/>
        </w:tabs>
        <w:rPr>
          <w:sz w:val="24"/>
          <w:szCs w:val="24"/>
        </w:rPr>
      </w:pPr>
      <w:r w:rsidRPr="00570B43">
        <w:rPr>
          <w:sz w:val="24"/>
          <w:szCs w:val="24"/>
        </w:rPr>
        <w:t>Přílohy:</w:t>
      </w:r>
      <w:r w:rsidRPr="00570B43">
        <w:rPr>
          <w:sz w:val="24"/>
          <w:szCs w:val="24"/>
        </w:rPr>
        <w:tab/>
        <w:t>1) Krycí list nabídky</w:t>
      </w:r>
    </w:p>
    <w:p w:rsidR="00C6797C" w:rsidRPr="00570B43" w:rsidRDefault="00C6797C" w:rsidP="0044550B">
      <w:pPr>
        <w:tabs>
          <w:tab w:val="left" w:pos="851"/>
        </w:tabs>
        <w:rPr>
          <w:sz w:val="24"/>
          <w:szCs w:val="24"/>
        </w:rPr>
      </w:pPr>
      <w:r w:rsidRPr="00570B43">
        <w:rPr>
          <w:sz w:val="24"/>
          <w:szCs w:val="24"/>
        </w:rPr>
        <w:tab/>
        <w:t>2) ČP k prokázání základní</w:t>
      </w:r>
      <w:r w:rsidR="00FD433D" w:rsidRPr="00570B43">
        <w:rPr>
          <w:sz w:val="24"/>
          <w:szCs w:val="24"/>
        </w:rPr>
        <w:t xml:space="preserve"> způsobilosti</w:t>
      </w:r>
    </w:p>
    <w:p w:rsidR="001B6984" w:rsidRPr="00570B43" w:rsidRDefault="001B6984" w:rsidP="0044550B">
      <w:pPr>
        <w:rPr>
          <w:sz w:val="24"/>
          <w:szCs w:val="24"/>
        </w:rPr>
      </w:pPr>
    </w:p>
    <w:p w:rsidR="003C1F5C" w:rsidRPr="00570B43" w:rsidRDefault="003C1F5C" w:rsidP="0044550B">
      <w:pPr>
        <w:rPr>
          <w:sz w:val="24"/>
          <w:szCs w:val="24"/>
        </w:rPr>
      </w:pPr>
    </w:p>
    <w:p w:rsidR="004B7D98" w:rsidRPr="00570B43" w:rsidRDefault="004B7D98" w:rsidP="0044550B">
      <w:pPr>
        <w:pStyle w:val="Nadpis1"/>
        <w:rPr>
          <w:szCs w:val="24"/>
        </w:rPr>
      </w:pPr>
      <w:r w:rsidRPr="00570B43">
        <w:rPr>
          <w:szCs w:val="24"/>
        </w:rPr>
        <w:t xml:space="preserve">V Ostrově </w:t>
      </w:r>
      <w:proofErr w:type="gramStart"/>
      <w:r w:rsidRPr="00570B43">
        <w:rPr>
          <w:szCs w:val="24"/>
        </w:rPr>
        <w:t xml:space="preserve">dne </w:t>
      </w:r>
      <w:r w:rsidR="008E701C" w:rsidRPr="00570B43">
        <w:rPr>
          <w:szCs w:val="24"/>
        </w:rPr>
        <w:t xml:space="preserve"> .............................</w:t>
      </w:r>
      <w:proofErr w:type="gramEnd"/>
    </w:p>
    <w:p w:rsidR="004B7D98" w:rsidRPr="00570B43" w:rsidRDefault="004B7D98" w:rsidP="0044550B">
      <w:pPr>
        <w:tabs>
          <w:tab w:val="center" w:pos="6804"/>
        </w:tabs>
        <w:ind w:left="426" w:hanging="426"/>
        <w:rPr>
          <w:sz w:val="24"/>
          <w:szCs w:val="24"/>
        </w:rPr>
      </w:pPr>
    </w:p>
    <w:p w:rsidR="00E20D0B" w:rsidRPr="00570B43" w:rsidRDefault="004B7D98" w:rsidP="0044550B">
      <w:pPr>
        <w:tabs>
          <w:tab w:val="center" w:pos="6804"/>
        </w:tabs>
        <w:ind w:left="426" w:hanging="426"/>
        <w:rPr>
          <w:sz w:val="24"/>
          <w:szCs w:val="24"/>
        </w:rPr>
      </w:pPr>
      <w:r w:rsidRPr="00570B43">
        <w:rPr>
          <w:sz w:val="24"/>
          <w:szCs w:val="24"/>
        </w:rPr>
        <w:tab/>
      </w:r>
      <w:r w:rsidRPr="00570B43">
        <w:rPr>
          <w:sz w:val="24"/>
          <w:szCs w:val="24"/>
        </w:rPr>
        <w:tab/>
      </w:r>
      <w:r w:rsidR="004576D3" w:rsidRPr="00570B43">
        <w:rPr>
          <w:sz w:val="24"/>
          <w:szCs w:val="24"/>
        </w:rPr>
        <w:t xml:space="preserve">Ing. </w:t>
      </w:r>
      <w:r w:rsidR="00785406" w:rsidRPr="00570B43">
        <w:rPr>
          <w:sz w:val="24"/>
          <w:szCs w:val="24"/>
        </w:rPr>
        <w:t>Jan Bureš</w:t>
      </w:r>
    </w:p>
    <w:p w:rsidR="00E20D0B" w:rsidRPr="00570B43" w:rsidRDefault="00E20D0B" w:rsidP="0044550B">
      <w:pPr>
        <w:tabs>
          <w:tab w:val="center" w:pos="6804"/>
        </w:tabs>
        <w:ind w:left="426" w:hanging="426"/>
        <w:rPr>
          <w:sz w:val="24"/>
          <w:szCs w:val="24"/>
        </w:rPr>
      </w:pPr>
      <w:r w:rsidRPr="00570B43">
        <w:rPr>
          <w:sz w:val="24"/>
          <w:szCs w:val="24"/>
        </w:rPr>
        <w:tab/>
      </w:r>
      <w:r w:rsidRPr="00570B43">
        <w:rPr>
          <w:sz w:val="24"/>
          <w:szCs w:val="24"/>
        </w:rPr>
        <w:tab/>
      </w:r>
      <w:bookmarkStart w:id="8" w:name="_GoBack"/>
      <w:bookmarkEnd w:id="8"/>
      <w:r w:rsidR="00B1329D" w:rsidRPr="00570B43">
        <w:rPr>
          <w:sz w:val="24"/>
          <w:szCs w:val="24"/>
        </w:rPr>
        <w:t>s</w:t>
      </w:r>
      <w:r w:rsidR="004576D3" w:rsidRPr="00570B43">
        <w:rPr>
          <w:sz w:val="24"/>
          <w:szCs w:val="24"/>
        </w:rPr>
        <w:t>tarosta</w:t>
      </w:r>
      <w:r w:rsidR="00B1329D" w:rsidRPr="00570B43">
        <w:rPr>
          <w:sz w:val="24"/>
          <w:szCs w:val="24"/>
        </w:rPr>
        <w:t xml:space="preserve"> města</w:t>
      </w:r>
    </w:p>
    <w:p w:rsidR="009F2E9A" w:rsidRPr="0044550B" w:rsidRDefault="009F2E9A" w:rsidP="004576D3">
      <w:pPr>
        <w:spacing w:before="120" w:after="120" w:line="276" w:lineRule="auto"/>
        <w:jc w:val="center"/>
        <w:rPr>
          <w:b/>
          <w:sz w:val="24"/>
          <w:szCs w:val="24"/>
        </w:rPr>
        <w:sectPr w:rsidR="009F2E9A" w:rsidRPr="0044550B">
          <w:headerReference w:type="default" r:id="rId27"/>
          <w:footerReference w:type="default" r:id="rId28"/>
          <w:pgSz w:w="11906" w:h="16838"/>
          <w:pgMar w:top="1252" w:right="1417" w:bottom="1135" w:left="1417" w:header="708" w:footer="708" w:gutter="0"/>
          <w:cols w:space="708"/>
        </w:sectPr>
      </w:pPr>
    </w:p>
    <w:p w:rsidR="00EB75B8" w:rsidRPr="0044550B" w:rsidRDefault="00EB75B8" w:rsidP="004576D3">
      <w:pPr>
        <w:spacing w:before="120" w:after="120" w:line="276" w:lineRule="auto"/>
        <w:jc w:val="center"/>
        <w:rPr>
          <w:b/>
          <w:sz w:val="32"/>
        </w:rPr>
      </w:pPr>
      <w:r w:rsidRPr="0044550B">
        <w:rPr>
          <w:b/>
          <w:sz w:val="32"/>
        </w:rPr>
        <w:t>Krycí list nabídky</w:t>
      </w:r>
    </w:p>
    <w:p w:rsidR="00EB75B8" w:rsidRPr="0044550B" w:rsidRDefault="00EB75B8" w:rsidP="004576D3">
      <w:pPr>
        <w:spacing w:before="120" w:after="120" w:line="276" w:lineRule="auto"/>
        <w:jc w:val="center"/>
        <w:rPr>
          <w:sz w:val="22"/>
          <w:szCs w:val="22"/>
        </w:rPr>
      </w:pPr>
      <w:r w:rsidRPr="0044550B">
        <w:rPr>
          <w:sz w:val="22"/>
          <w:szCs w:val="22"/>
        </w:rPr>
        <w:t>na veřejnou zakázku:</w:t>
      </w:r>
    </w:p>
    <w:p w:rsidR="00792088" w:rsidRPr="0044550B" w:rsidRDefault="002A3428" w:rsidP="002A3428">
      <w:pPr>
        <w:spacing w:before="120" w:line="360" w:lineRule="auto"/>
        <w:rPr>
          <w:b/>
          <w:sz w:val="26"/>
          <w:szCs w:val="26"/>
        </w:rPr>
      </w:pPr>
      <w:r w:rsidRPr="0044550B">
        <w:rPr>
          <w:b/>
          <w:sz w:val="26"/>
          <w:szCs w:val="26"/>
        </w:rPr>
        <w:t>LESOPARK BORECKÉ RYBNÍKY – ÚDRŽBA ZELENĚ A MOBILIÁŘE</w:t>
      </w:r>
    </w:p>
    <w:p w:rsidR="002A3428" w:rsidRPr="0044550B" w:rsidRDefault="002A3428" w:rsidP="002A3428">
      <w:pPr>
        <w:spacing w:before="120" w:line="360" w:lineRule="auto"/>
        <w:rPr>
          <w:b/>
          <w:sz w:val="24"/>
          <w:szCs w:val="24"/>
        </w:rPr>
      </w:pPr>
    </w:p>
    <w:p w:rsidR="00EB75B8" w:rsidRPr="0044550B" w:rsidRDefault="00EB75B8" w:rsidP="009014A1">
      <w:pPr>
        <w:spacing w:line="360" w:lineRule="auto"/>
        <w:jc w:val="both"/>
        <w:rPr>
          <w:b/>
          <w:sz w:val="24"/>
          <w:szCs w:val="24"/>
          <w:u w:val="single"/>
        </w:rPr>
      </w:pPr>
      <w:r w:rsidRPr="0044550B">
        <w:rPr>
          <w:b/>
          <w:sz w:val="24"/>
          <w:szCs w:val="24"/>
          <w:u w:val="single"/>
        </w:rPr>
        <w:t>Údaje o dodavateli</w:t>
      </w:r>
    </w:p>
    <w:tbl>
      <w:tblPr>
        <w:tblW w:w="9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823"/>
        <w:gridCol w:w="5389"/>
      </w:tblGrid>
      <w:tr w:rsidR="00EB75B8" w:rsidRPr="0044550B" w:rsidTr="009014A1">
        <w:trPr>
          <w:trHeight w:hRule="exact" w:val="680"/>
        </w:trPr>
        <w:tc>
          <w:tcPr>
            <w:tcW w:w="3823" w:type="dxa"/>
          </w:tcPr>
          <w:p w:rsidR="00EB75B8" w:rsidRPr="0044550B" w:rsidRDefault="00EB75B8" w:rsidP="009014A1">
            <w:pPr>
              <w:rPr>
                <w:sz w:val="24"/>
                <w:szCs w:val="24"/>
              </w:rPr>
            </w:pPr>
            <w:r w:rsidRPr="0044550B">
              <w:rPr>
                <w:sz w:val="24"/>
                <w:szCs w:val="24"/>
              </w:rPr>
              <w:t>Obchodní jméno</w:t>
            </w:r>
          </w:p>
        </w:tc>
        <w:tc>
          <w:tcPr>
            <w:tcW w:w="5389" w:type="dxa"/>
          </w:tcPr>
          <w:p w:rsidR="00EB75B8" w:rsidRPr="0044550B" w:rsidRDefault="00EB75B8" w:rsidP="009014A1">
            <w:pPr>
              <w:rPr>
                <w:sz w:val="24"/>
                <w:szCs w:val="24"/>
              </w:rPr>
            </w:pPr>
          </w:p>
        </w:tc>
      </w:tr>
      <w:tr w:rsidR="009014A1" w:rsidRPr="0044550B" w:rsidTr="009014A1">
        <w:trPr>
          <w:trHeight w:hRule="exact" w:val="680"/>
        </w:trPr>
        <w:tc>
          <w:tcPr>
            <w:tcW w:w="3823" w:type="dxa"/>
          </w:tcPr>
          <w:p w:rsidR="009014A1" w:rsidRPr="0044550B" w:rsidRDefault="009014A1" w:rsidP="009014A1">
            <w:pPr>
              <w:rPr>
                <w:sz w:val="24"/>
                <w:szCs w:val="24"/>
              </w:rPr>
            </w:pPr>
            <w:r w:rsidRPr="0044550B">
              <w:rPr>
                <w:sz w:val="24"/>
                <w:szCs w:val="24"/>
              </w:rPr>
              <w:t>Právní forma</w:t>
            </w:r>
          </w:p>
        </w:tc>
        <w:tc>
          <w:tcPr>
            <w:tcW w:w="5389" w:type="dxa"/>
          </w:tcPr>
          <w:p w:rsidR="009014A1" w:rsidRPr="0044550B" w:rsidRDefault="009014A1" w:rsidP="009014A1">
            <w:pPr>
              <w:rPr>
                <w:sz w:val="24"/>
                <w:szCs w:val="24"/>
              </w:rPr>
            </w:pPr>
          </w:p>
        </w:tc>
      </w:tr>
      <w:tr w:rsidR="00EB75B8" w:rsidRPr="0044550B" w:rsidTr="009014A1">
        <w:trPr>
          <w:trHeight w:hRule="exact" w:val="680"/>
        </w:trPr>
        <w:tc>
          <w:tcPr>
            <w:tcW w:w="3823" w:type="dxa"/>
          </w:tcPr>
          <w:p w:rsidR="00EB75B8" w:rsidRPr="0044550B" w:rsidRDefault="00EB75B8" w:rsidP="009014A1">
            <w:pPr>
              <w:rPr>
                <w:sz w:val="24"/>
                <w:szCs w:val="24"/>
              </w:rPr>
            </w:pPr>
            <w:r w:rsidRPr="0044550B">
              <w:rPr>
                <w:sz w:val="24"/>
                <w:szCs w:val="24"/>
              </w:rPr>
              <w:t xml:space="preserve">Sídlo, </w:t>
            </w:r>
            <w:r w:rsidR="006878DE" w:rsidRPr="0044550B">
              <w:rPr>
                <w:sz w:val="24"/>
                <w:szCs w:val="24"/>
              </w:rPr>
              <w:t>resp. místo</w:t>
            </w:r>
            <w:r w:rsidRPr="0044550B">
              <w:rPr>
                <w:sz w:val="24"/>
                <w:szCs w:val="24"/>
              </w:rPr>
              <w:t xml:space="preserve"> podnikání </w:t>
            </w:r>
            <w:r w:rsidR="009014A1" w:rsidRPr="0044550B">
              <w:rPr>
                <w:sz w:val="24"/>
                <w:szCs w:val="24"/>
              </w:rPr>
              <w:t>FO</w:t>
            </w:r>
          </w:p>
        </w:tc>
        <w:tc>
          <w:tcPr>
            <w:tcW w:w="5389" w:type="dxa"/>
          </w:tcPr>
          <w:p w:rsidR="00EB75B8" w:rsidRPr="0044550B" w:rsidRDefault="00EB75B8" w:rsidP="009014A1">
            <w:pPr>
              <w:rPr>
                <w:sz w:val="24"/>
                <w:szCs w:val="24"/>
              </w:rPr>
            </w:pPr>
          </w:p>
        </w:tc>
      </w:tr>
      <w:tr w:rsidR="00EB75B8" w:rsidRPr="0044550B" w:rsidTr="009014A1">
        <w:trPr>
          <w:trHeight w:hRule="exact" w:val="680"/>
        </w:trPr>
        <w:tc>
          <w:tcPr>
            <w:tcW w:w="3823" w:type="dxa"/>
          </w:tcPr>
          <w:p w:rsidR="00EB75B8" w:rsidRPr="0044550B" w:rsidRDefault="00EB75B8" w:rsidP="009014A1">
            <w:pPr>
              <w:rPr>
                <w:sz w:val="24"/>
                <w:szCs w:val="24"/>
              </w:rPr>
            </w:pPr>
            <w:r w:rsidRPr="0044550B">
              <w:rPr>
                <w:sz w:val="24"/>
                <w:szCs w:val="24"/>
              </w:rPr>
              <w:t>Bydliště (u fyzické osoby)</w:t>
            </w:r>
          </w:p>
        </w:tc>
        <w:tc>
          <w:tcPr>
            <w:tcW w:w="5389" w:type="dxa"/>
          </w:tcPr>
          <w:p w:rsidR="00EB75B8" w:rsidRPr="0044550B" w:rsidRDefault="00EB75B8" w:rsidP="009014A1">
            <w:pPr>
              <w:rPr>
                <w:sz w:val="24"/>
                <w:szCs w:val="24"/>
              </w:rPr>
            </w:pPr>
          </w:p>
        </w:tc>
      </w:tr>
      <w:tr w:rsidR="00EB75B8" w:rsidRPr="0044550B" w:rsidTr="009014A1">
        <w:trPr>
          <w:trHeight w:hRule="exact" w:val="680"/>
        </w:trPr>
        <w:tc>
          <w:tcPr>
            <w:tcW w:w="3823" w:type="dxa"/>
          </w:tcPr>
          <w:p w:rsidR="00EB75B8" w:rsidRPr="0044550B" w:rsidRDefault="00EB75B8" w:rsidP="009014A1">
            <w:pPr>
              <w:rPr>
                <w:sz w:val="24"/>
                <w:szCs w:val="24"/>
              </w:rPr>
            </w:pPr>
            <w:r w:rsidRPr="0044550B">
              <w:rPr>
                <w:sz w:val="24"/>
                <w:szCs w:val="24"/>
              </w:rPr>
              <w:t>IČ</w:t>
            </w:r>
            <w:r w:rsidR="0076336B" w:rsidRPr="0044550B">
              <w:rPr>
                <w:sz w:val="24"/>
                <w:szCs w:val="24"/>
              </w:rPr>
              <w:t>O</w:t>
            </w:r>
          </w:p>
        </w:tc>
        <w:tc>
          <w:tcPr>
            <w:tcW w:w="5389" w:type="dxa"/>
          </w:tcPr>
          <w:p w:rsidR="00EB75B8" w:rsidRPr="0044550B" w:rsidRDefault="00EB75B8" w:rsidP="009014A1">
            <w:pPr>
              <w:rPr>
                <w:sz w:val="24"/>
                <w:szCs w:val="24"/>
              </w:rPr>
            </w:pPr>
          </w:p>
        </w:tc>
      </w:tr>
      <w:tr w:rsidR="00EB75B8" w:rsidRPr="0044550B" w:rsidTr="009014A1">
        <w:trPr>
          <w:trHeight w:hRule="exact" w:val="680"/>
        </w:trPr>
        <w:tc>
          <w:tcPr>
            <w:tcW w:w="3823" w:type="dxa"/>
          </w:tcPr>
          <w:p w:rsidR="00EB75B8" w:rsidRPr="0044550B" w:rsidRDefault="009014A1" w:rsidP="009873B7">
            <w:pPr>
              <w:rPr>
                <w:sz w:val="24"/>
                <w:szCs w:val="24"/>
              </w:rPr>
            </w:pPr>
            <w:r w:rsidRPr="0044550B">
              <w:rPr>
                <w:sz w:val="24"/>
                <w:szCs w:val="24"/>
              </w:rPr>
              <w:t>Kontaktní osoba</w:t>
            </w:r>
          </w:p>
        </w:tc>
        <w:tc>
          <w:tcPr>
            <w:tcW w:w="5389" w:type="dxa"/>
          </w:tcPr>
          <w:p w:rsidR="00EB75B8" w:rsidRPr="0044550B" w:rsidRDefault="00EB75B8" w:rsidP="009014A1">
            <w:pPr>
              <w:rPr>
                <w:sz w:val="24"/>
                <w:szCs w:val="24"/>
              </w:rPr>
            </w:pPr>
          </w:p>
        </w:tc>
      </w:tr>
      <w:tr w:rsidR="00EB75B8" w:rsidRPr="0044550B" w:rsidTr="009014A1">
        <w:trPr>
          <w:trHeight w:hRule="exact" w:val="680"/>
        </w:trPr>
        <w:tc>
          <w:tcPr>
            <w:tcW w:w="3823" w:type="dxa"/>
          </w:tcPr>
          <w:p w:rsidR="00EB75B8" w:rsidRPr="0044550B" w:rsidRDefault="009014A1" w:rsidP="009014A1">
            <w:pPr>
              <w:rPr>
                <w:sz w:val="24"/>
                <w:szCs w:val="24"/>
              </w:rPr>
            </w:pPr>
            <w:r w:rsidRPr="0044550B">
              <w:rPr>
                <w:sz w:val="24"/>
                <w:szCs w:val="24"/>
              </w:rPr>
              <w:t>Telefon</w:t>
            </w:r>
          </w:p>
        </w:tc>
        <w:tc>
          <w:tcPr>
            <w:tcW w:w="5389" w:type="dxa"/>
          </w:tcPr>
          <w:p w:rsidR="00EB75B8" w:rsidRPr="0044550B" w:rsidRDefault="00EB75B8" w:rsidP="009014A1">
            <w:pPr>
              <w:rPr>
                <w:sz w:val="24"/>
                <w:szCs w:val="24"/>
              </w:rPr>
            </w:pPr>
          </w:p>
        </w:tc>
      </w:tr>
      <w:tr w:rsidR="00EB75B8" w:rsidRPr="0044550B" w:rsidTr="009014A1">
        <w:trPr>
          <w:trHeight w:hRule="exact" w:val="680"/>
        </w:trPr>
        <w:tc>
          <w:tcPr>
            <w:tcW w:w="3823" w:type="dxa"/>
          </w:tcPr>
          <w:p w:rsidR="00EB75B8" w:rsidRPr="0044550B" w:rsidRDefault="009014A1" w:rsidP="009014A1">
            <w:pPr>
              <w:rPr>
                <w:sz w:val="24"/>
                <w:szCs w:val="24"/>
              </w:rPr>
            </w:pPr>
            <w:r w:rsidRPr="0044550B">
              <w:rPr>
                <w:sz w:val="24"/>
                <w:szCs w:val="24"/>
              </w:rPr>
              <w:t>E-mail</w:t>
            </w:r>
          </w:p>
        </w:tc>
        <w:tc>
          <w:tcPr>
            <w:tcW w:w="5389" w:type="dxa"/>
          </w:tcPr>
          <w:p w:rsidR="00EB75B8" w:rsidRPr="0044550B" w:rsidRDefault="00EB75B8" w:rsidP="009014A1">
            <w:pPr>
              <w:rPr>
                <w:sz w:val="24"/>
                <w:szCs w:val="24"/>
              </w:rPr>
            </w:pPr>
          </w:p>
        </w:tc>
      </w:tr>
    </w:tbl>
    <w:p w:rsidR="00EB75B8" w:rsidRPr="0044550B" w:rsidRDefault="00EB75B8" w:rsidP="009014A1">
      <w:pPr>
        <w:spacing w:before="120" w:line="360" w:lineRule="auto"/>
        <w:jc w:val="both"/>
        <w:rPr>
          <w:b/>
          <w:sz w:val="24"/>
          <w:szCs w:val="24"/>
          <w:u w:val="single"/>
        </w:rPr>
      </w:pPr>
      <w:r w:rsidRPr="0044550B">
        <w:rPr>
          <w:b/>
          <w:sz w:val="24"/>
          <w:szCs w:val="24"/>
          <w:u w:val="single"/>
        </w:rPr>
        <w:t>Cenová nabídka:</w:t>
      </w:r>
    </w:p>
    <w:tbl>
      <w:tblPr>
        <w:tblW w:w="9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823"/>
        <w:gridCol w:w="5389"/>
      </w:tblGrid>
      <w:tr w:rsidR="00EB75B8" w:rsidRPr="0044550B" w:rsidTr="00BD22EC">
        <w:trPr>
          <w:trHeight w:hRule="exact" w:val="743"/>
        </w:trPr>
        <w:tc>
          <w:tcPr>
            <w:tcW w:w="3823" w:type="dxa"/>
            <w:vAlign w:val="center"/>
          </w:tcPr>
          <w:p w:rsidR="00EB75B8" w:rsidRPr="0044550B" w:rsidRDefault="00734FD8" w:rsidP="002C07DD">
            <w:pPr>
              <w:spacing w:line="276" w:lineRule="auto"/>
              <w:rPr>
                <w:sz w:val="24"/>
                <w:szCs w:val="24"/>
              </w:rPr>
            </w:pPr>
            <w:r w:rsidRPr="0044550B">
              <w:rPr>
                <w:sz w:val="24"/>
                <w:szCs w:val="24"/>
              </w:rPr>
              <w:t>Cen</w:t>
            </w:r>
            <w:r w:rsidR="00162E1B" w:rsidRPr="0044550B">
              <w:rPr>
                <w:sz w:val="24"/>
                <w:szCs w:val="24"/>
              </w:rPr>
              <w:t>a</w:t>
            </w:r>
            <w:r w:rsidR="00CF5461" w:rsidRPr="0044550B">
              <w:rPr>
                <w:sz w:val="24"/>
                <w:szCs w:val="24"/>
              </w:rPr>
              <w:t xml:space="preserve"> </w:t>
            </w:r>
            <w:proofErr w:type="gramStart"/>
            <w:r w:rsidR="002C07DD" w:rsidRPr="0044550B">
              <w:rPr>
                <w:sz w:val="24"/>
                <w:szCs w:val="24"/>
              </w:rPr>
              <w:t xml:space="preserve">díla </w:t>
            </w:r>
            <w:r w:rsidRPr="0044550B">
              <w:rPr>
                <w:sz w:val="24"/>
                <w:szCs w:val="24"/>
              </w:rPr>
              <w:t xml:space="preserve"> bez</w:t>
            </w:r>
            <w:proofErr w:type="gramEnd"/>
            <w:r w:rsidRPr="0044550B">
              <w:rPr>
                <w:sz w:val="24"/>
                <w:szCs w:val="24"/>
              </w:rPr>
              <w:t xml:space="preserve"> DPH</w:t>
            </w:r>
          </w:p>
        </w:tc>
        <w:tc>
          <w:tcPr>
            <w:tcW w:w="5389" w:type="dxa"/>
            <w:vAlign w:val="center"/>
          </w:tcPr>
          <w:p w:rsidR="00EB75B8" w:rsidRPr="0044550B" w:rsidRDefault="00EB75B8" w:rsidP="004576D3">
            <w:pPr>
              <w:spacing w:line="276" w:lineRule="auto"/>
              <w:rPr>
                <w:sz w:val="24"/>
                <w:szCs w:val="24"/>
              </w:rPr>
            </w:pPr>
          </w:p>
        </w:tc>
      </w:tr>
      <w:tr w:rsidR="00734FD8" w:rsidRPr="0044550B" w:rsidTr="00BD22EC">
        <w:trPr>
          <w:trHeight w:hRule="exact" w:val="90"/>
        </w:trPr>
        <w:tc>
          <w:tcPr>
            <w:tcW w:w="3823" w:type="dxa"/>
            <w:vAlign w:val="center"/>
          </w:tcPr>
          <w:p w:rsidR="00734FD8" w:rsidRPr="0044550B" w:rsidRDefault="00734FD8" w:rsidP="00CF5461">
            <w:pPr>
              <w:spacing w:line="276" w:lineRule="auto"/>
              <w:rPr>
                <w:sz w:val="24"/>
                <w:szCs w:val="24"/>
              </w:rPr>
            </w:pPr>
          </w:p>
        </w:tc>
        <w:tc>
          <w:tcPr>
            <w:tcW w:w="5389" w:type="dxa"/>
            <w:vAlign w:val="center"/>
          </w:tcPr>
          <w:p w:rsidR="00734FD8" w:rsidRPr="0044550B" w:rsidRDefault="00734FD8" w:rsidP="004576D3">
            <w:pPr>
              <w:spacing w:line="276" w:lineRule="auto"/>
              <w:rPr>
                <w:sz w:val="24"/>
                <w:szCs w:val="24"/>
              </w:rPr>
            </w:pPr>
          </w:p>
        </w:tc>
      </w:tr>
      <w:tr w:rsidR="00734FD8" w:rsidRPr="0044550B" w:rsidTr="00BD22EC">
        <w:trPr>
          <w:trHeight w:hRule="exact" w:val="754"/>
        </w:trPr>
        <w:tc>
          <w:tcPr>
            <w:tcW w:w="3823" w:type="dxa"/>
            <w:vAlign w:val="center"/>
          </w:tcPr>
          <w:p w:rsidR="00734FD8" w:rsidRPr="0044550B" w:rsidRDefault="002C07DD" w:rsidP="00734FD8">
            <w:pPr>
              <w:spacing w:line="276" w:lineRule="auto"/>
              <w:rPr>
                <w:sz w:val="24"/>
                <w:szCs w:val="24"/>
              </w:rPr>
            </w:pPr>
            <w:r w:rsidRPr="0044550B">
              <w:rPr>
                <w:sz w:val="24"/>
                <w:szCs w:val="24"/>
              </w:rPr>
              <w:t xml:space="preserve">Vyčíslení </w:t>
            </w:r>
            <w:proofErr w:type="gramStart"/>
            <w:r w:rsidRPr="0044550B">
              <w:rPr>
                <w:sz w:val="24"/>
                <w:szCs w:val="24"/>
              </w:rPr>
              <w:t>DPH ( 21</w:t>
            </w:r>
            <w:proofErr w:type="gramEnd"/>
            <w:r w:rsidRPr="0044550B">
              <w:rPr>
                <w:sz w:val="24"/>
                <w:szCs w:val="24"/>
              </w:rPr>
              <w:t xml:space="preserve"> % )</w:t>
            </w:r>
          </w:p>
        </w:tc>
        <w:tc>
          <w:tcPr>
            <w:tcW w:w="5389" w:type="dxa"/>
            <w:vAlign w:val="center"/>
          </w:tcPr>
          <w:p w:rsidR="00734FD8" w:rsidRPr="0044550B" w:rsidRDefault="00734FD8" w:rsidP="004576D3">
            <w:pPr>
              <w:spacing w:line="276" w:lineRule="auto"/>
              <w:rPr>
                <w:sz w:val="24"/>
                <w:szCs w:val="24"/>
              </w:rPr>
            </w:pPr>
          </w:p>
        </w:tc>
      </w:tr>
      <w:tr w:rsidR="00734FD8" w:rsidRPr="0044550B" w:rsidTr="00BD22EC">
        <w:trPr>
          <w:trHeight w:hRule="exact" w:val="90"/>
        </w:trPr>
        <w:tc>
          <w:tcPr>
            <w:tcW w:w="3823" w:type="dxa"/>
            <w:shd w:val="clear" w:color="auto" w:fill="D9D9D9" w:themeFill="background1" w:themeFillShade="D9"/>
            <w:vAlign w:val="center"/>
          </w:tcPr>
          <w:p w:rsidR="00734FD8" w:rsidRPr="0044550B" w:rsidRDefault="00734FD8" w:rsidP="004576D3">
            <w:pPr>
              <w:spacing w:line="276" w:lineRule="auto"/>
              <w:rPr>
                <w:b/>
                <w:sz w:val="24"/>
                <w:szCs w:val="24"/>
              </w:rPr>
            </w:pPr>
          </w:p>
        </w:tc>
        <w:tc>
          <w:tcPr>
            <w:tcW w:w="5389" w:type="dxa"/>
            <w:shd w:val="clear" w:color="auto" w:fill="D9D9D9" w:themeFill="background1" w:themeFillShade="D9"/>
            <w:vAlign w:val="center"/>
          </w:tcPr>
          <w:p w:rsidR="00734FD8" w:rsidRPr="0044550B" w:rsidRDefault="00734FD8" w:rsidP="004576D3">
            <w:pPr>
              <w:spacing w:line="276" w:lineRule="auto"/>
              <w:rPr>
                <w:b/>
                <w:sz w:val="24"/>
                <w:szCs w:val="24"/>
              </w:rPr>
            </w:pPr>
          </w:p>
        </w:tc>
      </w:tr>
      <w:tr w:rsidR="00EB75B8" w:rsidRPr="0044550B" w:rsidTr="009014A1">
        <w:trPr>
          <w:trHeight w:hRule="exact" w:val="510"/>
        </w:trPr>
        <w:tc>
          <w:tcPr>
            <w:tcW w:w="3823" w:type="dxa"/>
            <w:vAlign w:val="center"/>
          </w:tcPr>
          <w:p w:rsidR="00EB75B8" w:rsidRPr="0044550B" w:rsidRDefault="002C07DD" w:rsidP="004576D3">
            <w:pPr>
              <w:spacing w:line="276" w:lineRule="auto"/>
              <w:rPr>
                <w:sz w:val="24"/>
                <w:szCs w:val="24"/>
              </w:rPr>
            </w:pPr>
            <w:r w:rsidRPr="0044550B">
              <w:rPr>
                <w:sz w:val="24"/>
                <w:szCs w:val="24"/>
              </w:rPr>
              <w:t>Cena celkem s DPH</w:t>
            </w:r>
          </w:p>
        </w:tc>
        <w:tc>
          <w:tcPr>
            <w:tcW w:w="5389" w:type="dxa"/>
            <w:vAlign w:val="center"/>
          </w:tcPr>
          <w:p w:rsidR="00EB75B8" w:rsidRPr="0044550B" w:rsidRDefault="00EB75B8" w:rsidP="004576D3">
            <w:pPr>
              <w:spacing w:line="276" w:lineRule="auto"/>
              <w:rPr>
                <w:sz w:val="24"/>
                <w:szCs w:val="24"/>
              </w:rPr>
            </w:pPr>
          </w:p>
        </w:tc>
      </w:tr>
      <w:tr w:rsidR="00EB75B8" w:rsidRPr="0044550B" w:rsidTr="009014A1">
        <w:trPr>
          <w:trHeight w:hRule="exact" w:val="510"/>
        </w:trPr>
        <w:tc>
          <w:tcPr>
            <w:tcW w:w="3823" w:type="dxa"/>
            <w:vAlign w:val="center"/>
          </w:tcPr>
          <w:p w:rsidR="00EB75B8" w:rsidRPr="0044550B" w:rsidRDefault="002C07DD" w:rsidP="00BD22EC">
            <w:pPr>
              <w:spacing w:line="276" w:lineRule="auto"/>
              <w:rPr>
                <w:sz w:val="24"/>
                <w:szCs w:val="24"/>
              </w:rPr>
            </w:pPr>
            <w:r w:rsidRPr="0044550B">
              <w:rPr>
                <w:sz w:val="24"/>
                <w:szCs w:val="24"/>
              </w:rPr>
              <w:t xml:space="preserve"> </w:t>
            </w:r>
          </w:p>
        </w:tc>
        <w:tc>
          <w:tcPr>
            <w:tcW w:w="5389" w:type="dxa"/>
            <w:vAlign w:val="center"/>
          </w:tcPr>
          <w:p w:rsidR="00EB75B8" w:rsidRPr="0044550B" w:rsidRDefault="00EB75B8" w:rsidP="004576D3">
            <w:pPr>
              <w:spacing w:line="276" w:lineRule="auto"/>
              <w:rPr>
                <w:sz w:val="24"/>
                <w:szCs w:val="24"/>
              </w:rPr>
            </w:pPr>
          </w:p>
        </w:tc>
      </w:tr>
    </w:tbl>
    <w:p w:rsidR="009014A1" w:rsidRPr="0044550B" w:rsidRDefault="009014A1" w:rsidP="009014A1">
      <w:pPr>
        <w:spacing w:before="480"/>
        <w:jc w:val="both"/>
        <w:rPr>
          <w:sz w:val="24"/>
          <w:szCs w:val="24"/>
        </w:rPr>
      </w:pPr>
      <w:proofErr w:type="gramStart"/>
      <w:r w:rsidRPr="0044550B">
        <w:rPr>
          <w:sz w:val="24"/>
          <w:szCs w:val="24"/>
        </w:rPr>
        <w:t>V ............................... dne</w:t>
      </w:r>
      <w:proofErr w:type="gramEnd"/>
      <w:r w:rsidRPr="0044550B">
        <w:rPr>
          <w:sz w:val="24"/>
          <w:szCs w:val="24"/>
        </w:rPr>
        <w:t xml:space="preserve"> .............................</w:t>
      </w:r>
    </w:p>
    <w:p w:rsidR="00C6797C" w:rsidRPr="0044550B" w:rsidRDefault="00C6797C" w:rsidP="009014A1">
      <w:pPr>
        <w:tabs>
          <w:tab w:val="center" w:pos="6804"/>
        </w:tabs>
        <w:spacing w:before="120"/>
        <w:jc w:val="both"/>
        <w:rPr>
          <w:sz w:val="24"/>
          <w:szCs w:val="24"/>
        </w:rPr>
      </w:pPr>
      <w:r w:rsidRPr="0044550B">
        <w:rPr>
          <w:sz w:val="24"/>
          <w:szCs w:val="24"/>
        </w:rPr>
        <w:tab/>
        <w:t xml:space="preserve">.........................................................     </w:t>
      </w:r>
    </w:p>
    <w:p w:rsidR="00C6797C" w:rsidRPr="0044550B" w:rsidRDefault="00C6797C" w:rsidP="004576D3">
      <w:pPr>
        <w:tabs>
          <w:tab w:val="center" w:pos="6804"/>
        </w:tabs>
        <w:spacing w:line="276" w:lineRule="auto"/>
        <w:jc w:val="both"/>
      </w:pPr>
      <w:r w:rsidRPr="0044550B">
        <w:tab/>
        <w:t>jméno oprávněné osoby dodavatele</w:t>
      </w:r>
    </w:p>
    <w:p w:rsidR="00C6797C" w:rsidRPr="0044550B" w:rsidRDefault="00C6797C" w:rsidP="009014A1">
      <w:pPr>
        <w:tabs>
          <w:tab w:val="center" w:pos="6804"/>
        </w:tabs>
        <w:spacing w:before="480"/>
        <w:jc w:val="both"/>
        <w:rPr>
          <w:sz w:val="24"/>
          <w:szCs w:val="24"/>
        </w:rPr>
      </w:pPr>
      <w:r w:rsidRPr="0044550B">
        <w:rPr>
          <w:sz w:val="24"/>
          <w:szCs w:val="24"/>
        </w:rPr>
        <w:tab/>
        <w:t xml:space="preserve">.........................................................     </w:t>
      </w:r>
    </w:p>
    <w:p w:rsidR="00C6797C" w:rsidRPr="0044550B" w:rsidRDefault="00C6797C" w:rsidP="004576D3">
      <w:pPr>
        <w:tabs>
          <w:tab w:val="center" w:pos="6804"/>
        </w:tabs>
        <w:spacing w:line="276" w:lineRule="auto"/>
        <w:jc w:val="both"/>
        <w:sectPr w:rsidR="00C6797C" w:rsidRPr="0044550B">
          <w:headerReference w:type="default" r:id="rId29"/>
          <w:footerReference w:type="default" r:id="rId30"/>
          <w:pgSz w:w="11906" w:h="16838"/>
          <w:pgMar w:top="1252" w:right="1417" w:bottom="1135" w:left="1417" w:header="708" w:footer="708" w:gutter="0"/>
          <w:cols w:space="708"/>
        </w:sectPr>
      </w:pPr>
      <w:r w:rsidRPr="0044550B">
        <w:tab/>
        <w:t>podpis oprávněné osoby dodavatele</w:t>
      </w:r>
    </w:p>
    <w:p w:rsidR="009E77C5" w:rsidRPr="0044550B" w:rsidRDefault="009E77C5" w:rsidP="00FD433D">
      <w:pPr>
        <w:spacing w:before="120" w:line="276" w:lineRule="auto"/>
        <w:jc w:val="center"/>
        <w:rPr>
          <w:sz w:val="28"/>
          <w:szCs w:val="28"/>
        </w:rPr>
      </w:pPr>
    </w:p>
    <w:p w:rsidR="00FD433D" w:rsidRPr="0044550B" w:rsidRDefault="00FD433D" w:rsidP="00FD433D">
      <w:pPr>
        <w:spacing w:before="120" w:line="276" w:lineRule="auto"/>
        <w:jc w:val="center"/>
        <w:rPr>
          <w:sz w:val="28"/>
          <w:szCs w:val="28"/>
        </w:rPr>
      </w:pPr>
      <w:r w:rsidRPr="0044550B">
        <w:rPr>
          <w:sz w:val="28"/>
          <w:szCs w:val="28"/>
        </w:rPr>
        <w:t>Čestné prohlášení k prokázání základní způsobilosti</w:t>
      </w:r>
    </w:p>
    <w:p w:rsidR="00FD433D" w:rsidRPr="0044550B" w:rsidRDefault="00FD433D" w:rsidP="00FD433D">
      <w:pPr>
        <w:spacing w:before="120" w:line="276" w:lineRule="auto"/>
        <w:jc w:val="center"/>
        <w:rPr>
          <w:sz w:val="24"/>
          <w:szCs w:val="24"/>
        </w:rPr>
      </w:pPr>
      <w:r w:rsidRPr="0044550B">
        <w:rPr>
          <w:sz w:val="24"/>
          <w:szCs w:val="24"/>
        </w:rPr>
        <w:t>pro veřejnou zakázku:</w:t>
      </w:r>
    </w:p>
    <w:p w:rsidR="009E77C5" w:rsidRPr="0044550B" w:rsidRDefault="002A3428" w:rsidP="002A3428">
      <w:pPr>
        <w:spacing w:before="120" w:after="60" w:line="360" w:lineRule="auto"/>
        <w:jc w:val="center"/>
        <w:rPr>
          <w:b/>
          <w:sz w:val="24"/>
          <w:szCs w:val="24"/>
        </w:rPr>
      </w:pPr>
      <w:r w:rsidRPr="0044550B">
        <w:rPr>
          <w:b/>
          <w:sz w:val="26"/>
          <w:szCs w:val="26"/>
        </w:rPr>
        <w:t>LESOPARK BORECKÉ RYBNÍKY – ÚDRŽBA ZELENĚ A MOBILIÁŘE</w:t>
      </w:r>
    </w:p>
    <w:p w:rsidR="00792088" w:rsidRPr="0044550B" w:rsidRDefault="00792088" w:rsidP="009E77C5">
      <w:pPr>
        <w:spacing w:before="120" w:after="60" w:line="360" w:lineRule="auto"/>
        <w:jc w:val="center"/>
        <w:rPr>
          <w:b/>
          <w:sz w:val="24"/>
          <w:szCs w:val="24"/>
        </w:rPr>
      </w:pPr>
    </w:p>
    <w:p w:rsidR="00FD433D" w:rsidRPr="0044550B" w:rsidRDefault="00FD433D" w:rsidP="00FD433D">
      <w:pPr>
        <w:spacing w:before="120" w:after="60" w:line="360" w:lineRule="auto"/>
        <w:rPr>
          <w:sz w:val="24"/>
          <w:szCs w:val="24"/>
        </w:rPr>
      </w:pPr>
      <w:r w:rsidRPr="0044550B">
        <w:rPr>
          <w:sz w:val="24"/>
          <w:szCs w:val="24"/>
        </w:rPr>
        <w:t>Splňujeme základní způsobilost a to tím že:</w:t>
      </w:r>
    </w:p>
    <w:p w:rsidR="00FD433D" w:rsidRPr="0044550B" w:rsidRDefault="00FD433D" w:rsidP="00FD433D">
      <w:pPr>
        <w:numPr>
          <w:ilvl w:val="2"/>
          <w:numId w:val="6"/>
        </w:numPr>
        <w:tabs>
          <w:tab w:val="clear" w:pos="2197"/>
          <w:tab w:val="num" w:pos="567"/>
        </w:tabs>
        <w:autoSpaceDE w:val="0"/>
        <w:autoSpaceDN w:val="0"/>
        <w:adjustRightInd w:val="0"/>
        <w:spacing w:after="240" w:line="276" w:lineRule="auto"/>
        <w:ind w:left="567" w:hanging="283"/>
        <w:jc w:val="both"/>
        <w:rPr>
          <w:sz w:val="24"/>
          <w:szCs w:val="24"/>
        </w:rPr>
      </w:pPr>
      <w:r w:rsidRPr="0044550B">
        <w:rPr>
          <w:sz w:val="24"/>
          <w:szCs w:val="24"/>
        </w:rPr>
        <w:t>jsme nebyli v zemi svého sídla v posledních 5 letech před zahájením zadávacího řízení pravomocně odsouzeni pro trestný čin uvedený v příloze č. 3 k zákonu o zadávání veřejných zakázek nebo obdobný trestný čin podle právního řádu země sídla dodavatele; k zahlazeným odsouzením se nepřihlíží,</w:t>
      </w:r>
    </w:p>
    <w:p w:rsidR="00FD433D" w:rsidRPr="0044550B" w:rsidRDefault="00FD433D" w:rsidP="00FD433D">
      <w:pPr>
        <w:numPr>
          <w:ilvl w:val="2"/>
          <w:numId w:val="6"/>
        </w:numPr>
        <w:tabs>
          <w:tab w:val="clear" w:pos="2197"/>
          <w:tab w:val="num" w:pos="567"/>
        </w:tabs>
        <w:autoSpaceDE w:val="0"/>
        <w:autoSpaceDN w:val="0"/>
        <w:adjustRightInd w:val="0"/>
        <w:spacing w:after="240" w:line="276" w:lineRule="auto"/>
        <w:ind w:left="567" w:hanging="283"/>
        <w:jc w:val="both"/>
        <w:rPr>
          <w:sz w:val="24"/>
          <w:szCs w:val="24"/>
        </w:rPr>
      </w:pPr>
      <w:r w:rsidRPr="0044550B">
        <w:rPr>
          <w:sz w:val="24"/>
          <w:szCs w:val="24"/>
        </w:rPr>
        <w:t xml:space="preserve">nemáme v České republice nebo v zemi svého sídla v evidenci daní zachycen splatný daňový nedoplatek, </w:t>
      </w:r>
    </w:p>
    <w:p w:rsidR="00FD433D" w:rsidRPr="0044550B" w:rsidRDefault="00FD433D" w:rsidP="00FD433D">
      <w:pPr>
        <w:numPr>
          <w:ilvl w:val="2"/>
          <w:numId w:val="6"/>
        </w:numPr>
        <w:tabs>
          <w:tab w:val="clear" w:pos="2197"/>
          <w:tab w:val="num" w:pos="567"/>
        </w:tabs>
        <w:autoSpaceDE w:val="0"/>
        <w:autoSpaceDN w:val="0"/>
        <w:adjustRightInd w:val="0"/>
        <w:spacing w:after="240" w:line="276" w:lineRule="auto"/>
        <w:ind w:left="567" w:hanging="283"/>
        <w:jc w:val="both"/>
        <w:rPr>
          <w:sz w:val="24"/>
          <w:szCs w:val="24"/>
        </w:rPr>
      </w:pPr>
      <w:r w:rsidRPr="0044550B">
        <w:rPr>
          <w:sz w:val="24"/>
          <w:szCs w:val="24"/>
        </w:rPr>
        <w:t>nemáme v České republice nebo v zemi svého sídla splatný nedoplatek na pojistném nebo na penále na veřejné zdravotní pojištění,</w:t>
      </w:r>
    </w:p>
    <w:p w:rsidR="00FD433D" w:rsidRPr="0044550B" w:rsidRDefault="00FD433D" w:rsidP="00FD433D">
      <w:pPr>
        <w:numPr>
          <w:ilvl w:val="2"/>
          <w:numId w:val="6"/>
        </w:numPr>
        <w:tabs>
          <w:tab w:val="clear" w:pos="2197"/>
          <w:tab w:val="num" w:pos="567"/>
        </w:tabs>
        <w:autoSpaceDE w:val="0"/>
        <w:autoSpaceDN w:val="0"/>
        <w:adjustRightInd w:val="0"/>
        <w:spacing w:after="240" w:line="276" w:lineRule="auto"/>
        <w:ind w:left="567" w:hanging="283"/>
        <w:jc w:val="both"/>
        <w:rPr>
          <w:sz w:val="24"/>
          <w:szCs w:val="24"/>
        </w:rPr>
      </w:pPr>
      <w:r w:rsidRPr="0044550B">
        <w:rPr>
          <w:sz w:val="24"/>
          <w:szCs w:val="24"/>
        </w:rPr>
        <w:t>nemáme v České republice nebo v zemi svého sídla splatný nedoplatek na pojistném nebo na penále na sociální zabezpečení a příspěvku na státní politiku zaměstnanosti,</w:t>
      </w:r>
    </w:p>
    <w:p w:rsidR="00FD433D" w:rsidRPr="0044550B" w:rsidRDefault="00FD433D" w:rsidP="00FD433D">
      <w:pPr>
        <w:numPr>
          <w:ilvl w:val="2"/>
          <w:numId w:val="6"/>
        </w:numPr>
        <w:tabs>
          <w:tab w:val="clear" w:pos="2197"/>
          <w:tab w:val="num" w:pos="567"/>
        </w:tabs>
        <w:autoSpaceDE w:val="0"/>
        <w:autoSpaceDN w:val="0"/>
        <w:adjustRightInd w:val="0"/>
        <w:spacing w:after="240" w:line="276" w:lineRule="auto"/>
        <w:ind w:left="567" w:hanging="283"/>
        <w:jc w:val="both"/>
        <w:rPr>
          <w:sz w:val="24"/>
          <w:szCs w:val="24"/>
        </w:rPr>
      </w:pPr>
      <w:r w:rsidRPr="0044550B">
        <w:rPr>
          <w:sz w:val="24"/>
          <w:szCs w:val="24"/>
        </w:rPr>
        <w:t>nejsme v likvidaci, nebylo proti nám vydáno rozhodnutí o úpadku, nebyla proti nám nařízena nucená správa podle jiného právního předpisu nebo v obdobné situaci podle právního řádu země sídla dodavatele.</w:t>
      </w:r>
    </w:p>
    <w:p w:rsidR="00FD433D" w:rsidRPr="0044550B" w:rsidRDefault="00FD433D" w:rsidP="009014A1">
      <w:pPr>
        <w:spacing w:before="480"/>
        <w:ind w:left="283"/>
        <w:jc w:val="both"/>
        <w:rPr>
          <w:sz w:val="24"/>
          <w:szCs w:val="24"/>
        </w:rPr>
      </w:pPr>
      <w:proofErr w:type="gramStart"/>
      <w:r w:rsidRPr="0044550B">
        <w:rPr>
          <w:sz w:val="24"/>
          <w:szCs w:val="24"/>
        </w:rPr>
        <w:t>V ............................... dne</w:t>
      </w:r>
      <w:proofErr w:type="gramEnd"/>
      <w:r w:rsidRPr="0044550B">
        <w:rPr>
          <w:sz w:val="24"/>
          <w:szCs w:val="24"/>
        </w:rPr>
        <w:t xml:space="preserve"> .............................</w:t>
      </w:r>
    </w:p>
    <w:p w:rsidR="00FD433D" w:rsidRPr="0044550B" w:rsidRDefault="00FD433D" w:rsidP="009014A1">
      <w:pPr>
        <w:tabs>
          <w:tab w:val="center" w:pos="6804"/>
        </w:tabs>
        <w:spacing w:before="120"/>
        <w:ind w:left="284"/>
        <w:jc w:val="both"/>
        <w:rPr>
          <w:sz w:val="24"/>
          <w:szCs w:val="24"/>
        </w:rPr>
      </w:pPr>
      <w:r w:rsidRPr="0044550B">
        <w:rPr>
          <w:sz w:val="24"/>
          <w:szCs w:val="24"/>
        </w:rPr>
        <w:tab/>
        <w:t xml:space="preserve">.........................................................     </w:t>
      </w:r>
    </w:p>
    <w:p w:rsidR="00FD433D" w:rsidRPr="0044550B" w:rsidRDefault="00FD433D" w:rsidP="00FD433D">
      <w:pPr>
        <w:tabs>
          <w:tab w:val="center" w:pos="6804"/>
        </w:tabs>
        <w:ind w:left="284"/>
        <w:jc w:val="both"/>
      </w:pPr>
      <w:r w:rsidRPr="0044550B">
        <w:tab/>
        <w:t>jméno oprávněné osoby dodavatele</w:t>
      </w:r>
    </w:p>
    <w:p w:rsidR="00FD433D" w:rsidRPr="0044550B" w:rsidRDefault="00FD433D" w:rsidP="009014A1">
      <w:pPr>
        <w:tabs>
          <w:tab w:val="center" w:pos="6804"/>
        </w:tabs>
        <w:spacing w:before="480"/>
        <w:ind w:left="284"/>
        <w:jc w:val="both"/>
        <w:rPr>
          <w:sz w:val="24"/>
          <w:szCs w:val="24"/>
        </w:rPr>
      </w:pPr>
      <w:r w:rsidRPr="0044550B">
        <w:rPr>
          <w:sz w:val="24"/>
          <w:szCs w:val="24"/>
        </w:rPr>
        <w:tab/>
        <w:t xml:space="preserve">.........................................................     </w:t>
      </w:r>
    </w:p>
    <w:p w:rsidR="00FD433D" w:rsidRPr="0044550B" w:rsidRDefault="00FD433D" w:rsidP="00FD433D">
      <w:pPr>
        <w:tabs>
          <w:tab w:val="center" w:pos="6804"/>
        </w:tabs>
        <w:ind w:left="284"/>
        <w:jc w:val="both"/>
      </w:pPr>
      <w:r w:rsidRPr="0044550B">
        <w:tab/>
        <w:t>podpis oprávněné osoby dodavatele</w:t>
      </w:r>
    </w:p>
    <w:p w:rsidR="0020724D" w:rsidRPr="00CA2C38" w:rsidRDefault="0020724D" w:rsidP="00FD433D">
      <w:pPr>
        <w:spacing w:before="120" w:line="276" w:lineRule="auto"/>
        <w:jc w:val="center"/>
        <w:rPr>
          <w:rFonts w:asciiTheme="minorHAnsi" w:hAnsiTheme="minorHAnsi" w:cs="Arial"/>
          <w:sz w:val="16"/>
          <w:szCs w:val="16"/>
        </w:rPr>
      </w:pPr>
    </w:p>
    <w:sectPr w:rsidR="0020724D" w:rsidRPr="00CA2C38" w:rsidSect="00F61DCD">
      <w:headerReference w:type="default" r:id="rId31"/>
      <w:footerReference w:type="default" r:id="rId32"/>
      <w:pgSz w:w="11906" w:h="16838"/>
      <w:pgMar w:top="1252" w:right="1417" w:bottom="1135" w:left="1417"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5467B" w:rsidRDefault="0085467B">
      <w:r>
        <w:separator/>
      </w:r>
    </w:p>
  </w:endnote>
  <w:endnote w:type="continuationSeparator" w:id="0">
    <w:p w:rsidR="0085467B" w:rsidRDefault="008546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MS Sans Serif">
    <w:panose1 w:val="020B0500000000000000"/>
    <w:charset w:val="EE"/>
    <w:family w:val="auto"/>
    <w:notTrueType/>
    <w:pitch w:val="default"/>
    <w:sig w:usb0="00000005" w:usb1="00000000" w:usb2="00000000" w:usb3="00000000" w:csb0="00000002" w:csb1="00000000"/>
  </w:font>
  <w:font w:name="Book Antiqua">
    <w:panose1 w:val="02040602050305030304"/>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50FCD" w:rsidRPr="00785406" w:rsidRDefault="00B50FCD" w:rsidP="00A80DE4">
    <w:pPr>
      <w:pStyle w:val="Zpat"/>
      <w:pBdr>
        <w:top w:val="single" w:sz="4" w:space="1" w:color="auto"/>
      </w:pBdr>
      <w:rPr>
        <w:rFonts w:asciiTheme="minorHAnsi" w:hAnsiTheme="minorHAnsi" w:cs="Arial"/>
      </w:rPr>
    </w:pPr>
    <w:r w:rsidRPr="00785406">
      <w:rPr>
        <w:rFonts w:asciiTheme="minorHAnsi" w:hAnsiTheme="minorHAnsi" w:cs="Arial"/>
      </w:rPr>
      <w:t>ZADÁVACÍ PODMÍNKY</w:t>
    </w:r>
    <w:r w:rsidRPr="00785406">
      <w:rPr>
        <w:rFonts w:asciiTheme="minorHAnsi" w:hAnsiTheme="minorHAnsi" w:cs="Arial"/>
      </w:rPr>
      <w:tab/>
    </w:r>
    <w:r w:rsidR="009578EF">
      <w:rPr>
        <w:rFonts w:asciiTheme="minorHAnsi" w:hAnsiTheme="minorHAnsi" w:cs="Arial"/>
      </w:rPr>
      <w:t>5</w:t>
    </w:r>
    <w:r>
      <w:rPr>
        <w:rFonts w:asciiTheme="minorHAnsi" w:hAnsiTheme="minorHAnsi" w:cs="Arial"/>
      </w:rPr>
      <w:t>/2020</w:t>
    </w:r>
    <w:r w:rsidRPr="00785406">
      <w:rPr>
        <w:rFonts w:asciiTheme="minorHAnsi" w:hAnsiTheme="minorHAnsi" w:cs="Arial"/>
      </w:rPr>
      <w:tab/>
    </w:r>
    <w:r w:rsidRPr="00785406">
      <w:rPr>
        <w:rStyle w:val="slostrnky"/>
        <w:rFonts w:asciiTheme="minorHAnsi" w:hAnsiTheme="minorHAnsi" w:cs="Arial"/>
      </w:rPr>
      <w:t xml:space="preserve">Strana </w:t>
    </w:r>
    <w:r w:rsidRPr="00785406">
      <w:rPr>
        <w:rStyle w:val="slostrnky"/>
        <w:rFonts w:asciiTheme="minorHAnsi" w:hAnsiTheme="minorHAnsi" w:cs="Arial"/>
      </w:rPr>
      <w:fldChar w:fldCharType="begin"/>
    </w:r>
    <w:r w:rsidRPr="00785406">
      <w:rPr>
        <w:rStyle w:val="slostrnky"/>
        <w:rFonts w:asciiTheme="minorHAnsi" w:hAnsiTheme="minorHAnsi" w:cs="Arial"/>
      </w:rPr>
      <w:instrText xml:space="preserve"> PAGE </w:instrText>
    </w:r>
    <w:r w:rsidRPr="00785406">
      <w:rPr>
        <w:rStyle w:val="slostrnky"/>
        <w:rFonts w:asciiTheme="minorHAnsi" w:hAnsiTheme="minorHAnsi" w:cs="Arial"/>
      </w:rPr>
      <w:fldChar w:fldCharType="separate"/>
    </w:r>
    <w:r w:rsidR="009578EF">
      <w:rPr>
        <w:rStyle w:val="slostrnky"/>
        <w:rFonts w:asciiTheme="minorHAnsi" w:hAnsiTheme="minorHAnsi" w:cs="Arial"/>
        <w:noProof/>
      </w:rPr>
      <w:t>15</w:t>
    </w:r>
    <w:r w:rsidRPr="00785406">
      <w:rPr>
        <w:rStyle w:val="slostrnky"/>
        <w:rFonts w:asciiTheme="minorHAnsi" w:hAnsiTheme="minorHAnsi" w:cs="Arial"/>
      </w:rPr>
      <w:fldChar w:fldCharType="end"/>
    </w:r>
    <w:r w:rsidRPr="00785406">
      <w:rPr>
        <w:rStyle w:val="slostrnky"/>
        <w:rFonts w:asciiTheme="minorHAnsi" w:hAnsiTheme="minorHAnsi" w:cs="Arial"/>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50FCD" w:rsidRPr="002E67E2" w:rsidRDefault="00B50FCD" w:rsidP="002E67E2">
    <w:pPr>
      <w:pStyle w:val="Zpat"/>
      <w:rPr>
        <w:szCs w:val="1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50FCD" w:rsidRPr="002E67E2" w:rsidRDefault="00B50FCD" w:rsidP="002E67E2">
    <w:pPr>
      <w:pStyle w:val="Zpat"/>
      <w:rPr>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5467B" w:rsidRDefault="0085467B">
      <w:r>
        <w:separator/>
      </w:r>
    </w:p>
  </w:footnote>
  <w:footnote w:type="continuationSeparator" w:id="0">
    <w:p w:rsidR="0085467B" w:rsidRDefault="0085467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50FCD" w:rsidRPr="008F4300" w:rsidRDefault="00B50FCD" w:rsidP="008F4300">
    <w:pPr>
      <w:pStyle w:val="Zhlav"/>
    </w:pPr>
    <w:r w:rsidRPr="008F4300">
      <w:rPr>
        <w:rFonts w:ascii="Book Antiqua" w:hAnsi="Book Antiqua"/>
      </w:rPr>
      <w:t>Lesopark Borecké rybníky – údržba zeleně a mobiliáře</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50FCD" w:rsidRPr="00FD433D" w:rsidRDefault="00B50FCD" w:rsidP="00546ED0">
    <w:pPr>
      <w:pStyle w:val="Zhlav"/>
      <w:tabs>
        <w:tab w:val="clear" w:pos="4536"/>
        <w:tab w:val="clear" w:pos="9072"/>
        <w:tab w:val="left" w:pos="1571"/>
      </w:tabs>
      <w:spacing w:line="360" w:lineRule="auto"/>
      <w:jc w:val="center"/>
      <w:rPr>
        <w:rFonts w:asciiTheme="minorHAnsi" w:hAnsiTheme="minorHAnsi" w:cs="Arial"/>
      </w:rPr>
    </w:pPr>
    <w:r w:rsidRPr="003E0279">
      <w:rPr>
        <w:b/>
        <w:sz w:val="26"/>
        <w:szCs w:val="26"/>
      </w:rPr>
      <w:t>LESOPARK BORECKÉ RYBNÍKY – ÚDRŽBA ZELENĚ A MOBILIÁŘE</w:t>
    </w:r>
    <w:r w:rsidRPr="00792088">
      <w:rPr>
        <w:b/>
        <w:sz w:val="26"/>
        <w:szCs w:val="26"/>
      </w:rPr>
      <w:t xml:space="preserve"> </w:t>
    </w:r>
    <w:r w:rsidRPr="00FD433D">
      <w:rPr>
        <w:rFonts w:asciiTheme="minorHAnsi" w:hAnsiTheme="minorHAnsi" w:cs="Arial"/>
      </w:rPr>
      <w:t>Zadávací podmínky příloha č. 1</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50FCD" w:rsidRPr="00FD433D" w:rsidRDefault="00B50FCD" w:rsidP="00546ED0">
    <w:pPr>
      <w:pStyle w:val="Zhlav"/>
      <w:tabs>
        <w:tab w:val="clear" w:pos="4536"/>
        <w:tab w:val="clear" w:pos="9072"/>
        <w:tab w:val="left" w:pos="1571"/>
      </w:tabs>
      <w:spacing w:line="360" w:lineRule="auto"/>
      <w:jc w:val="center"/>
      <w:rPr>
        <w:rFonts w:asciiTheme="minorHAnsi" w:hAnsiTheme="minorHAnsi" w:cs="Arial"/>
      </w:rPr>
    </w:pPr>
    <w:r w:rsidRPr="003E0279">
      <w:rPr>
        <w:b/>
        <w:sz w:val="26"/>
        <w:szCs w:val="26"/>
      </w:rPr>
      <w:t>LESOPARK BORECKÉ RYBNÍKY – ÚDRŽBA ZELENĚ A MOBILIÁŘE</w:t>
    </w:r>
    <w:r w:rsidRPr="00792088">
      <w:rPr>
        <w:b/>
        <w:sz w:val="26"/>
        <w:szCs w:val="26"/>
      </w:rPr>
      <w:t xml:space="preserve"> </w:t>
    </w:r>
    <w:r w:rsidRPr="00FD433D">
      <w:rPr>
        <w:rFonts w:asciiTheme="minorHAnsi" w:hAnsiTheme="minorHAnsi" w:cs="Arial"/>
      </w:rPr>
      <w:t>Zadávací podmínky příloha č. 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hybridMultilevel"/>
    <w:tmpl w:val="3D1B58BA"/>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2"/>
    <w:multiLevelType w:val="hybridMultilevel"/>
    <w:tmpl w:val="507ED7AA"/>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3"/>
    <w:multiLevelType w:val="hybridMultilevel"/>
    <w:tmpl w:val="2EB141F2"/>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04"/>
    <w:multiLevelType w:val="hybridMultilevel"/>
    <w:tmpl w:val="41B71EF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0000005"/>
    <w:multiLevelType w:val="hybridMultilevel"/>
    <w:tmpl w:val="79E2A9E2"/>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15:restartNumberingAfterBreak="0">
    <w:nsid w:val="00000009"/>
    <w:multiLevelType w:val="hybridMultilevel"/>
    <w:tmpl w:val="12200854"/>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15:restartNumberingAfterBreak="0">
    <w:nsid w:val="06AA5111"/>
    <w:multiLevelType w:val="hybridMultilevel"/>
    <w:tmpl w:val="A0426E56"/>
    <w:lvl w:ilvl="0" w:tplc="0405000F">
      <w:start w:val="20"/>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0E1391B"/>
    <w:multiLevelType w:val="hybridMultilevel"/>
    <w:tmpl w:val="7E726184"/>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13E037C5"/>
    <w:multiLevelType w:val="hybridMultilevel"/>
    <w:tmpl w:val="9A6C8EA8"/>
    <w:lvl w:ilvl="0" w:tplc="D0B65A22">
      <w:numFmt w:val="bullet"/>
      <w:lvlText w:val="-"/>
      <w:lvlJc w:val="left"/>
      <w:pPr>
        <w:ind w:left="1500" w:hanging="114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62E2154"/>
    <w:multiLevelType w:val="hybridMultilevel"/>
    <w:tmpl w:val="894464A6"/>
    <w:lvl w:ilvl="0" w:tplc="50D67A20">
      <w:numFmt w:val="bullet"/>
      <w:lvlText w:val="•"/>
      <w:lvlJc w:val="left"/>
      <w:pPr>
        <w:ind w:left="360" w:hanging="360"/>
      </w:pPr>
      <w:rPr>
        <w:rFonts w:ascii="Verdana" w:eastAsia="Calibri" w:hAnsi="Verdana" w:cs="Verdana"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0" w15:restartNumberingAfterBreak="0">
    <w:nsid w:val="1B943CE1"/>
    <w:multiLevelType w:val="hybridMultilevel"/>
    <w:tmpl w:val="878EE522"/>
    <w:lvl w:ilvl="0" w:tplc="D0B65A22">
      <w:numFmt w:val="bullet"/>
      <w:lvlText w:val="-"/>
      <w:lvlJc w:val="left"/>
      <w:pPr>
        <w:ind w:left="1500" w:hanging="114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1EDF0A79"/>
    <w:multiLevelType w:val="singleLevel"/>
    <w:tmpl w:val="8E9211B2"/>
    <w:lvl w:ilvl="0">
      <w:start w:val="1"/>
      <w:numFmt w:val="lowerLetter"/>
      <w:lvlText w:val="%1)"/>
      <w:lvlJc w:val="left"/>
      <w:pPr>
        <w:tabs>
          <w:tab w:val="num" w:pos="1069"/>
        </w:tabs>
        <w:ind w:left="1069" w:hanging="360"/>
      </w:pPr>
      <w:rPr>
        <w:rFonts w:hint="default"/>
      </w:rPr>
    </w:lvl>
  </w:abstractNum>
  <w:abstractNum w:abstractNumId="12" w15:restartNumberingAfterBreak="0">
    <w:nsid w:val="29420CFC"/>
    <w:multiLevelType w:val="hybridMultilevel"/>
    <w:tmpl w:val="67F47624"/>
    <w:lvl w:ilvl="0" w:tplc="3208E5B2">
      <w:start w:val="1"/>
      <w:numFmt w:val="lowerLetter"/>
      <w:lvlText w:val="%1)"/>
      <w:lvlJc w:val="left"/>
      <w:pPr>
        <w:tabs>
          <w:tab w:val="num" w:pos="862"/>
        </w:tabs>
        <w:ind w:left="862" w:hanging="360"/>
      </w:pPr>
      <w:rPr>
        <w:rFonts w:hint="default"/>
      </w:rPr>
    </w:lvl>
    <w:lvl w:ilvl="1" w:tplc="04050019" w:tentative="1">
      <w:start w:val="1"/>
      <w:numFmt w:val="lowerLetter"/>
      <w:lvlText w:val="%2."/>
      <w:lvlJc w:val="left"/>
      <w:pPr>
        <w:tabs>
          <w:tab w:val="num" w:pos="1582"/>
        </w:tabs>
        <w:ind w:left="1582" w:hanging="360"/>
      </w:pPr>
    </w:lvl>
    <w:lvl w:ilvl="2" w:tplc="0405001B" w:tentative="1">
      <w:start w:val="1"/>
      <w:numFmt w:val="lowerRoman"/>
      <w:lvlText w:val="%3."/>
      <w:lvlJc w:val="right"/>
      <w:pPr>
        <w:tabs>
          <w:tab w:val="num" w:pos="2302"/>
        </w:tabs>
        <w:ind w:left="2302" w:hanging="180"/>
      </w:pPr>
    </w:lvl>
    <w:lvl w:ilvl="3" w:tplc="0405000F" w:tentative="1">
      <w:start w:val="1"/>
      <w:numFmt w:val="decimal"/>
      <w:lvlText w:val="%4."/>
      <w:lvlJc w:val="left"/>
      <w:pPr>
        <w:tabs>
          <w:tab w:val="num" w:pos="3022"/>
        </w:tabs>
        <w:ind w:left="3022" w:hanging="360"/>
      </w:pPr>
    </w:lvl>
    <w:lvl w:ilvl="4" w:tplc="04050019" w:tentative="1">
      <w:start w:val="1"/>
      <w:numFmt w:val="lowerLetter"/>
      <w:lvlText w:val="%5."/>
      <w:lvlJc w:val="left"/>
      <w:pPr>
        <w:tabs>
          <w:tab w:val="num" w:pos="3742"/>
        </w:tabs>
        <w:ind w:left="3742" w:hanging="360"/>
      </w:pPr>
    </w:lvl>
    <w:lvl w:ilvl="5" w:tplc="0405001B" w:tentative="1">
      <w:start w:val="1"/>
      <w:numFmt w:val="lowerRoman"/>
      <w:lvlText w:val="%6."/>
      <w:lvlJc w:val="right"/>
      <w:pPr>
        <w:tabs>
          <w:tab w:val="num" w:pos="4462"/>
        </w:tabs>
        <w:ind w:left="4462" w:hanging="180"/>
      </w:pPr>
    </w:lvl>
    <w:lvl w:ilvl="6" w:tplc="0405000F" w:tentative="1">
      <w:start w:val="1"/>
      <w:numFmt w:val="decimal"/>
      <w:lvlText w:val="%7."/>
      <w:lvlJc w:val="left"/>
      <w:pPr>
        <w:tabs>
          <w:tab w:val="num" w:pos="5182"/>
        </w:tabs>
        <w:ind w:left="5182" w:hanging="360"/>
      </w:pPr>
    </w:lvl>
    <w:lvl w:ilvl="7" w:tplc="04050019" w:tentative="1">
      <w:start w:val="1"/>
      <w:numFmt w:val="lowerLetter"/>
      <w:lvlText w:val="%8."/>
      <w:lvlJc w:val="left"/>
      <w:pPr>
        <w:tabs>
          <w:tab w:val="num" w:pos="5902"/>
        </w:tabs>
        <w:ind w:left="5902" w:hanging="360"/>
      </w:pPr>
    </w:lvl>
    <w:lvl w:ilvl="8" w:tplc="0405001B" w:tentative="1">
      <w:start w:val="1"/>
      <w:numFmt w:val="lowerRoman"/>
      <w:lvlText w:val="%9."/>
      <w:lvlJc w:val="right"/>
      <w:pPr>
        <w:tabs>
          <w:tab w:val="num" w:pos="6622"/>
        </w:tabs>
        <w:ind w:left="6622" w:hanging="180"/>
      </w:pPr>
    </w:lvl>
  </w:abstractNum>
  <w:abstractNum w:abstractNumId="13" w15:restartNumberingAfterBreak="0">
    <w:nsid w:val="2B952CB0"/>
    <w:multiLevelType w:val="hybridMultilevel"/>
    <w:tmpl w:val="32AA206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2C167F30"/>
    <w:multiLevelType w:val="hybridMultilevel"/>
    <w:tmpl w:val="44784268"/>
    <w:lvl w:ilvl="0" w:tplc="8FB0CD88">
      <w:start w:val="1"/>
      <w:numFmt w:val="decimal"/>
      <w:lvlText w:val="%1."/>
      <w:lvlJc w:val="left"/>
      <w:pPr>
        <w:tabs>
          <w:tab w:val="num" w:pos="360"/>
        </w:tabs>
        <w:ind w:left="360" w:hanging="360"/>
      </w:pPr>
      <w:rPr>
        <w:rFonts w:hint="default"/>
        <w:b/>
      </w:rPr>
    </w:lvl>
    <w:lvl w:ilvl="1" w:tplc="8674AB9E">
      <w:start w:val="1"/>
      <w:numFmt w:val="bullet"/>
      <w:lvlText w:val=""/>
      <w:lvlJc w:val="left"/>
      <w:pPr>
        <w:tabs>
          <w:tab w:val="num" w:pos="1080"/>
        </w:tabs>
        <w:ind w:left="1080" w:hanging="360"/>
      </w:pPr>
      <w:rPr>
        <w:rFonts w:ascii="Symbol" w:hAnsi="Symbol" w:hint="default"/>
        <w:b/>
        <w:color w:val="auto"/>
      </w:rPr>
    </w:lvl>
    <w:lvl w:ilvl="2" w:tplc="1D6ABA00">
      <w:start w:val="1"/>
      <w:numFmt w:val="lowerLetter"/>
      <w:lvlText w:val="%3)"/>
      <w:lvlJc w:val="left"/>
      <w:pPr>
        <w:tabs>
          <w:tab w:val="num" w:pos="1980"/>
        </w:tabs>
        <w:ind w:left="1980" w:hanging="360"/>
      </w:pPr>
      <w:rPr>
        <w:rFonts w:hint="default"/>
      </w:r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5" w15:restartNumberingAfterBreak="0">
    <w:nsid w:val="373E0B00"/>
    <w:multiLevelType w:val="hybridMultilevel"/>
    <w:tmpl w:val="683EB462"/>
    <w:lvl w:ilvl="0" w:tplc="8BD6FC60">
      <w:numFmt w:val="bullet"/>
      <w:lvlText w:val="-"/>
      <w:lvlJc w:val="left"/>
      <w:pPr>
        <w:ind w:left="862" w:hanging="360"/>
      </w:pPr>
      <w:rPr>
        <w:rFonts w:ascii="Arial" w:eastAsia="Times New Roman" w:hAnsi="Arial" w:cs="Arial" w:hint="default"/>
      </w:rPr>
    </w:lvl>
    <w:lvl w:ilvl="1" w:tplc="04050003" w:tentative="1">
      <w:start w:val="1"/>
      <w:numFmt w:val="bullet"/>
      <w:lvlText w:val="o"/>
      <w:lvlJc w:val="left"/>
      <w:pPr>
        <w:ind w:left="1582" w:hanging="360"/>
      </w:pPr>
      <w:rPr>
        <w:rFonts w:ascii="Courier New" w:hAnsi="Courier New" w:cs="Courier New" w:hint="default"/>
      </w:rPr>
    </w:lvl>
    <w:lvl w:ilvl="2" w:tplc="04050005" w:tentative="1">
      <w:start w:val="1"/>
      <w:numFmt w:val="bullet"/>
      <w:lvlText w:val=""/>
      <w:lvlJc w:val="left"/>
      <w:pPr>
        <w:ind w:left="2302" w:hanging="360"/>
      </w:pPr>
      <w:rPr>
        <w:rFonts w:ascii="Wingdings" w:hAnsi="Wingdings" w:hint="default"/>
      </w:rPr>
    </w:lvl>
    <w:lvl w:ilvl="3" w:tplc="04050001" w:tentative="1">
      <w:start w:val="1"/>
      <w:numFmt w:val="bullet"/>
      <w:lvlText w:val=""/>
      <w:lvlJc w:val="left"/>
      <w:pPr>
        <w:ind w:left="3022" w:hanging="360"/>
      </w:pPr>
      <w:rPr>
        <w:rFonts w:ascii="Symbol" w:hAnsi="Symbol" w:hint="default"/>
      </w:rPr>
    </w:lvl>
    <w:lvl w:ilvl="4" w:tplc="04050003" w:tentative="1">
      <w:start w:val="1"/>
      <w:numFmt w:val="bullet"/>
      <w:lvlText w:val="o"/>
      <w:lvlJc w:val="left"/>
      <w:pPr>
        <w:ind w:left="3742" w:hanging="360"/>
      </w:pPr>
      <w:rPr>
        <w:rFonts w:ascii="Courier New" w:hAnsi="Courier New" w:cs="Courier New" w:hint="default"/>
      </w:rPr>
    </w:lvl>
    <w:lvl w:ilvl="5" w:tplc="04050005" w:tentative="1">
      <w:start w:val="1"/>
      <w:numFmt w:val="bullet"/>
      <w:lvlText w:val=""/>
      <w:lvlJc w:val="left"/>
      <w:pPr>
        <w:ind w:left="4462" w:hanging="360"/>
      </w:pPr>
      <w:rPr>
        <w:rFonts w:ascii="Wingdings" w:hAnsi="Wingdings" w:hint="default"/>
      </w:rPr>
    </w:lvl>
    <w:lvl w:ilvl="6" w:tplc="04050001" w:tentative="1">
      <w:start w:val="1"/>
      <w:numFmt w:val="bullet"/>
      <w:lvlText w:val=""/>
      <w:lvlJc w:val="left"/>
      <w:pPr>
        <w:ind w:left="5182" w:hanging="360"/>
      </w:pPr>
      <w:rPr>
        <w:rFonts w:ascii="Symbol" w:hAnsi="Symbol" w:hint="default"/>
      </w:rPr>
    </w:lvl>
    <w:lvl w:ilvl="7" w:tplc="04050003" w:tentative="1">
      <w:start w:val="1"/>
      <w:numFmt w:val="bullet"/>
      <w:lvlText w:val="o"/>
      <w:lvlJc w:val="left"/>
      <w:pPr>
        <w:ind w:left="5902" w:hanging="360"/>
      </w:pPr>
      <w:rPr>
        <w:rFonts w:ascii="Courier New" w:hAnsi="Courier New" w:cs="Courier New" w:hint="default"/>
      </w:rPr>
    </w:lvl>
    <w:lvl w:ilvl="8" w:tplc="04050005" w:tentative="1">
      <w:start w:val="1"/>
      <w:numFmt w:val="bullet"/>
      <w:lvlText w:val=""/>
      <w:lvlJc w:val="left"/>
      <w:pPr>
        <w:ind w:left="6622" w:hanging="360"/>
      </w:pPr>
      <w:rPr>
        <w:rFonts w:ascii="Wingdings" w:hAnsi="Wingdings" w:hint="default"/>
      </w:rPr>
    </w:lvl>
  </w:abstractNum>
  <w:abstractNum w:abstractNumId="16" w15:restartNumberingAfterBreak="0">
    <w:nsid w:val="375D1EB2"/>
    <w:multiLevelType w:val="hybridMultilevel"/>
    <w:tmpl w:val="0D06F576"/>
    <w:lvl w:ilvl="0" w:tplc="0405000F">
      <w:start w:val="30"/>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7AC734C"/>
    <w:multiLevelType w:val="hybridMultilevel"/>
    <w:tmpl w:val="74A8AEAA"/>
    <w:lvl w:ilvl="0" w:tplc="0405000F">
      <w:start w:val="24"/>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56915FE"/>
    <w:multiLevelType w:val="hybridMultilevel"/>
    <w:tmpl w:val="A46C2AEC"/>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15:restartNumberingAfterBreak="0">
    <w:nsid w:val="45C006CF"/>
    <w:multiLevelType w:val="hybridMultilevel"/>
    <w:tmpl w:val="49C2F2F8"/>
    <w:lvl w:ilvl="0" w:tplc="D0B65A22">
      <w:numFmt w:val="bullet"/>
      <w:lvlText w:val="-"/>
      <w:lvlJc w:val="left"/>
      <w:pPr>
        <w:ind w:left="1500" w:hanging="114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464C0D46"/>
    <w:multiLevelType w:val="hybridMultilevel"/>
    <w:tmpl w:val="EC481C6C"/>
    <w:lvl w:ilvl="0" w:tplc="8BD6FC60">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47DE45D5"/>
    <w:multiLevelType w:val="hybridMultilevel"/>
    <w:tmpl w:val="640C888C"/>
    <w:lvl w:ilvl="0" w:tplc="386009F4">
      <w:start w:val="1"/>
      <w:numFmt w:val="bullet"/>
      <w:lvlText w:val=""/>
      <w:lvlJc w:val="left"/>
      <w:pPr>
        <w:tabs>
          <w:tab w:val="num" w:pos="567"/>
        </w:tabs>
        <w:ind w:left="567" w:hanging="283"/>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3C3C4F00">
      <w:start w:val="1"/>
      <w:numFmt w:val="bullet"/>
      <w:lvlText w:val=""/>
      <w:lvlJc w:val="left"/>
      <w:pPr>
        <w:tabs>
          <w:tab w:val="num" w:pos="2197"/>
        </w:tabs>
        <w:ind w:left="2197" w:hanging="397"/>
      </w:pPr>
      <w:rPr>
        <w:rFonts w:ascii="Symbol" w:hAnsi="Symbol" w:hint="default"/>
        <w:color w:val="auto"/>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7E84447"/>
    <w:multiLevelType w:val="hybridMultilevel"/>
    <w:tmpl w:val="3306FE5A"/>
    <w:lvl w:ilvl="0" w:tplc="8BD6FC60">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4BE30836"/>
    <w:multiLevelType w:val="hybridMultilevel"/>
    <w:tmpl w:val="8572E274"/>
    <w:lvl w:ilvl="0" w:tplc="8C426BA6">
      <w:numFmt w:val="bullet"/>
      <w:lvlText w:val="-"/>
      <w:lvlJc w:val="left"/>
      <w:pPr>
        <w:ind w:left="720" w:hanging="360"/>
      </w:pPr>
      <w:rPr>
        <w:rFonts w:ascii="Arial" w:eastAsia="Times New Roman"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52C517D5"/>
    <w:multiLevelType w:val="hybridMultilevel"/>
    <w:tmpl w:val="FCB0A1DA"/>
    <w:lvl w:ilvl="0" w:tplc="8BD6FC60">
      <w:numFmt w:val="bullet"/>
      <w:lvlText w:val="-"/>
      <w:lvlJc w:val="left"/>
      <w:pPr>
        <w:ind w:left="1080" w:hanging="360"/>
      </w:pPr>
      <w:rPr>
        <w:rFonts w:ascii="Arial" w:eastAsia="Times New Roman"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5" w15:restartNumberingAfterBreak="0">
    <w:nsid w:val="593060A7"/>
    <w:multiLevelType w:val="hybridMultilevel"/>
    <w:tmpl w:val="DFE6073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5EFD4C35"/>
    <w:multiLevelType w:val="hybridMultilevel"/>
    <w:tmpl w:val="B154527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604050E6"/>
    <w:multiLevelType w:val="hybridMultilevel"/>
    <w:tmpl w:val="01D22EE4"/>
    <w:lvl w:ilvl="0" w:tplc="54884FE8">
      <w:start w:val="1"/>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60D47D3A"/>
    <w:multiLevelType w:val="hybridMultilevel"/>
    <w:tmpl w:val="E906329A"/>
    <w:lvl w:ilvl="0" w:tplc="8BD6FC60">
      <w:numFmt w:val="bullet"/>
      <w:lvlText w:val="-"/>
      <w:lvlJc w:val="left"/>
      <w:pPr>
        <w:ind w:left="1080" w:hanging="360"/>
      </w:pPr>
      <w:rPr>
        <w:rFonts w:ascii="Arial" w:eastAsia="Times New Roman"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9" w15:restartNumberingAfterBreak="0">
    <w:nsid w:val="65CE63E4"/>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66547D0D"/>
    <w:multiLevelType w:val="hybridMultilevel"/>
    <w:tmpl w:val="B1FA53C2"/>
    <w:lvl w:ilvl="0" w:tplc="8BD6FC60">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688341AC"/>
    <w:multiLevelType w:val="hybridMultilevel"/>
    <w:tmpl w:val="67B60E94"/>
    <w:lvl w:ilvl="0" w:tplc="D0B65A22">
      <w:numFmt w:val="bullet"/>
      <w:lvlText w:val="-"/>
      <w:lvlJc w:val="left"/>
      <w:pPr>
        <w:ind w:left="1860" w:hanging="1140"/>
      </w:pPr>
      <w:rPr>
        <w:rFonts w:ascii="Arial" w:eastAsia="Times New Roman"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2" w15:restartNumberingAfterBreak="0">
    <w:nsid w:val="6AAF1A1F"/>
    <w:multiLevelType w:val="multilevel"/>
    <w:tmpl w:val="048EFB80"/>
    <w:lvl w:ilvl="0">
      <w:start w:val="1"/>
      <w:numFmt w:val="decimal"/>
      <w:isLgl/>
      <w:lvlText w:val="(%1)"/>
      <w:lvlJc w:val="left"/>
      <w:pPr>
        <w:tabs>
          <w:tab w:val="num" w:pos="782"/>
        </w:tabs>
        <w:ind w:left="0" w:firstLine="425"/>
      </w:pPr>
    </w:lvl>
    <w:lvl w:ilvl="1">
      <w:start w:val="1"/>
      <w:numFmt w:val="lowerLetter"/>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pStyle w:val="Textodstavce"/>
      <w:lvlText w:val="(%7)"/>
      <w:lvlJc w:val="left"/>
      <w:pPr>
        <w:tabs>
          <w:tab w:val="num" w:pos="785"/>
        </w:tabs>
        <w:ind w:left="0" w:firstLine="425"/>
      </w:pPr>
    </w:lvl>
    <w:lvl w:ilvl="7">
      <w:start w:val="1"/>
      <w:numFmt w:val="lowerLetter"/>
      <w:pStyle w:val="Textpsmene"/>
      <w:lvlText w:val="%8)"/>
      <w:lvlJc w:val="left"/>
      <w:pPr>
        <w:tabs>
          <w:tab w:val="num" w:pos="851"/>
        </w:tabs>
        <w:ind w:left="851" w:hanging="425"/>
      </w:pPr>
    </w:lvl>
    <w:lvl w:ilvl="8">
      <w:start w:val="1"/>
      <w:numFmt w:val="decimal"/>
      <w:pStyle w:val="Textbodu"/>
      <w:lvlText w:val="%9."/>
      <w:lvlJc w:val="left"/>
      <w:pPr>
        <w:tabs>
          <w:tab w:val="num" w:pos="851"/>
        </w:tabs>
        <w:ind w:left="851" w:hanging="426"/>
      </w:pPr>
    </w:lvl>
  </w:abstractNum>
  <w:abstractNum w:abstractNumId="33" w15:restartNumberingAfterBreak="0">
    <w:nsid w:val="6BAC65E7"/>
    <w:multiLevelType w:val="hybridMultilevel"/>
    <w:tmpl w:val="4C34EC80"/>
    <w:lvl w:ilvl="0" w:tplc="0405000F">
      <w:start w:val="1"/>
      <w:numFmt w:val="decimal"/>
      <w:lvlText w:val="%1."/>
      <w:lvlJc w:val="left"/>
      <w:pPr>
        <w:ind w:left="927" w:hanging="360"/>
      </w:p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34" w15:restartNumberingAfterBreak="0">
    <w:nsid w:val="6D4C42AC"/>
    <w:multiLevelType w:val="hybridMultilevel"/>
    <w:tmpl w:val="E0E2D44E"/>
    <w:lvl w:ilvl="0" w:tplc="2F4A76D2">
      <w:start w:val="2"/>
      <w:numFmt w:val="upperRoman"/>
      <w:lvlText w:val="%1."/>
      <w:lvlJc w:val="left"/>
      <w:pPr>
        <w:ind w:left="1080" w:hanging="72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6E155FE6"/>
    <w:multiLevelType w:val="hybridMultilevel"/>
    <w:tmpl w:val="6910EF3A"/>
    <w:lvl w:ilvl="0" w:tplc="BBBC9180">
      <w:numFmt w:val="bullet"/>
      <w:lvlText w:val="-"/>
      <w:lvlJc w:val="left"/>
      <w:pPr>
        <w:ind w:left="1065" w:hanging="705"/>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72A74F20"/>
    <w:multiLevelType w:val="hybridMultilevel"/>
    <w:tmpl w:val="92902690"/>
    <w:lvl w:ilvl="0" w:tplc="04050017">
      <w:start w:val="1"/>
      <w:numFmt w:val="lowerLetter"/>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7B2470E4"/>
    <w:multiLevelType w:val="hybridMultilevel"/>
    <w:tmpl w:val="4EFC827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9"/>
  </w:num>
  <w:num w:numId="2">
    <w:abstractNumId w:val="14"/>
  </w:num>
  <w:num w:numId="3">
    <w:abstractNumId w:val="11"/>
  </w:num>
  <w:num w:numId="4">
    <w:abstractNumId w:val="12"/>
  </w:num>
  <w:num w:numId="5">
    <w:abstractNumId w:val="18"/>
  </w:num>
  <w:num w:numId="6">
    <w:abstractNumId w:val="21"/>
  </w:num>
  <w:num w:numId="7">
    <w:abstractNumId w:val="13"/>
  </w:num>
  <w:num w:numId="8">
    <w:abstractNumId w:val="19"/>
  </w:num>
  <w:num w:numId="9">
    <w:abstractNumId w:val="31"/>
  </w:num>
  <w:num w:numId="10">
    <w:abstractNumId w:val="10"/>
  </w:num>
  <w:num w:numId="11">
    <w:abstractNumId w:val="35"/>
  </w:num>
  <w:num w:numId="12">
    <w:abstractNumId w:val="8"/>
  </w:num>
  <w:num w:numId="13">
    <w:abstractNumId w:val="26"/>
  </w:num>
  <w:num w:numId="14">
    <w:abstractNumId w:val="30"/>
  </w:num>
  <w:num w:numId="15">
    <w:abstractNumId w:val="24"/>
  </w:num>
  <w:num w:numId="16">
    <w:abstractNumId w:val="28"/>
  </w:num>
  <w:num w:numId="17">
    <w:abstractNumId w:val="22"/>
  </w:num>
  <w:num w:numId="18">
    <w:abstractNumId w:val="20"/>
  </w:num>
  <w:num w:numId="19">
    <w:abstractNumId w:val="15"/>
  </w:num>
  <w:num w:numId="20">
    <w:abstractNumId w:val="33"/>
  </w:num>
  <w:num w:numId="21">
    <w:abstractNumId w:val="32"/>
  </w:num>
  <w:num w:numId="22">
    <w:abstractNumId w:val="25"/>
  </w:num>
  <w:num w:numId="23">
    <w:abstractNumId w:val="6"/>
  </w:num>
  <w:num w:numId="24">
    <w:abstractNumId w:val="29"/>
  </w:num>
  <w:num w:numId="25">
    <w:abstractNumId w:val="17"/>
  </w:num>
  <w:num w:numId="26">
    <w:abstractNumId w:val="16"/>
  </w:num>
  <w:num w:numId="27">
    <w:abstractNumId w:val="5"/>
  </w:num>
  <w:num w:numId="28">
    <w:abstractNumId w:val="0"/>
  </w:num>
  <w:num w:numId="29">
    <w:abstractNumId w:val="1"/>
  </w:num>
  <w:num w:numId="30">
    <w:abstractNumId w:val="2"/>
  </w:num>
  <w:num w:numId="31">
    <w:abstractNumId w:val="3"/>
  </w:num>
  <w:num w:numId="32">
    <w:abstractNumId w:val="4"/>
  </w:num>
  <w:num w:numId="33">
    <w:abstractNumId w:val="37"/>
  </w:num>
  <w:num w:numId="34">
    <w:abstractNumId w:val="7"/>
  </w:num>
  <w:num w:numId="35">
    <w:abstractNumId w:val="9"/>
  </w:num>
  <w:num w:numId="36">
    <w:abstractNumId w:val="34"/>
  </w:num>
  <w:num w:numId="37">
    <w:abstractNumId w:val="23"/>
  </w:num>
  <w:num w:numId="38">
    <w:abstractNumId w:val="27"/>
  </w:num>
  <w:num w:numId="39">
    <w:abstractNumId w:val="36"/>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5"/>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69D4"/>
    <w:rsid w:val="0000019E"/>
    <w:rsid w:val="0000135E"/>
    <w:rsid w:val="00011AB4"/>
    <w:rsid w:val="00011FFC"/>
    <w:rsid w:val="000131A2"/>
    <w:rsid w:val="00014AAF"/>
    <w:rsid w:val="000162B4"/>
    <w:rsid w:val="00024AF7"/>
    <w:rsid w:val="0003339F"/>
    <w:rsid w:val="00034142"/>
    <w:rsid w:val="00045509"/>
    <w:rsid w:val="00047B33"/>
    <w:rsid w:val="00055EC2"/>
    <w:rsid w:val="00060B0A"/>
    <w:rsid w:val="0006139D"/>
    <w:rsid w:val="00064C8C"/>
    <w:rsid w:val="00070A78"/>
    <w:rsid w:val="000729D8"/>
    <w:rsid w:val="00073573"/>
    <w:rsid w:val="00076D12"/>
    <w:rsid w:val="000A6335"/>
    <w:rsid w:val="000A65E3"/>
    <w:rsid w:val="000B3F70"/>
    <w:rsid w:val="000B51DD"/>
    <w:rsid w:val="000C258B"/>
    <w:rsid w:val="000C2D91"/>
    <w:rsid w:val="000C4A88"/>
    <w:rsid w:val="000C7B40"/>
    <w:rsid w:val="000C7B46"/>
    <w:rsid w:val="000E17B9"/>
    <w:rsid w:val="000E4DF7"/>
    <w:rsid w:val="000F18E7"/>
    <w:rsid w:val="000F1C93"/>
    <w:rsid w:val="000F2AF5"/>
    <w:rsid w:val="000F3442"/>
    <w:rsid w:val="00103A5F"/>
    <w:rsid w:val="00114E1B"/>
    <w:rsid w:val="00116924"/>
    <w:rsid w:val="00122198"/>
    <w:rsid w:val="0012692B"/>
    <w:rsid w:val="0014782A"/>
    <w:rsid w:val="001546EC"/>
    <w:rsid w:val="00160B07"/>
    <w:rsid w:val="00162E1B"/>
    <w:rsid w:val="0016739C"/>
    <w:rsid w:val="00186682"/>
    <w:rsid w:val="00194F28"/>
    <w:rsid w:val="00197399"/>
    <w:rsid w:val="001A376A"/>
    <w:rsid w:val="001B0FD0"/>
    <w:rsid w:val="001B19BB"/>
    <w:rsid w:val="001B42E9"/>
    <w:rsid w:val="001B61BF"/>
    <w:rsid w:val="001B6984"/>
    <w:rsid w:val="001C064E"/>
    <w:rsid w:val="001C1E3E"/>
    <w:rsid w:val="001D3F52"/>
    <w:rsid w:val="001D5B5F"/>
    <w:rsid w:val="001E074F"/>
    <w:rsid w:val="001F376F"/>
    <w:rsid w:val="00205BBB"/>
    <w:rsid w:val="0020724D"/>
    <w:rsid w:val="00211F87"/>
    <w:rsid w:val="00215579"/>
    <w:rsid w:val="002178FA"/>
    <w:rsid w:val="00222115"/>
    <w:rsid w:val="00222FC2"/>
    <w:rsid w:val="00227456"/>
    <w:rsid w:val="0023158C"/>
    <w:rsid w:val="00237781"/>
    <w:rsid w:val="00251B49"/>
    <w:rsid w:val="002568A5"/>
    <w:rsid w:val="002625A1"/>
    <w:rsid w:val="002629D7"/>
    <w:rsid w:val="002704DB"/>
    <w:rsid w:val="00270DF0"/>
    <w:rsid w:val="00286ACF"/>
    <w:rsid w:val="002907BB"/>
    <w:rsid w:val="00297E0F"/>
    <w:rsid w:val="002A3428"/>
    <w:rsid w:val="002A34DB"/>
    <w:rsid w:val="002B49CC"/>
    <w:rsid w:val="002B7A31"/>
    <w:rsid w:val="002C07DD"/>
    <w:rsid w:val="002C6F50"/>
    <w:rsid w:val="002D22AA"/>
    <w:rsid w:val="002D3378"/>
    <w:rsid w:val="002D57F1"/>
    <w:rsid w:val="002D5C6D"/>
    <w:rsid w:val="002D693D"/>
    <w:rsid w:val="002E67E2"/>
    <w:rsid w:val="002F0D56"/>
    <w:rsid w:val="002F4898"/>
    <w:rsid w:val="002F7536"/>
    <w:rsid w:val="00323CB6"/>
    <w:rsid w:val="00330FC8"/>
    <w:rsid w:val="00340F25"/>
    <w:rsid w:val="00345F18"/>
    <w:rsid w:val="00361405"/>
    <w:rsid w:val="00364AE2"/>
    <w:rsid w:val="003731B5"/>
    <w:rsid w:val="00373F86"/>
    <w:rsid w:val="0038118E"/>
    <w:rsid w:val="00381905"/>
    <w:rsid w:val="00382C31"/>
    <w:rsid w:val="003922A3"/>
    <w:rsid w:val="003A3F96"/>
    <w:rsid w:val="003B3557"/>
    <w:rsid w:val="003B655E"/>
    <w:rsid w:val="003C1F5C"/>
    <w:rsid w:val="003C46A2"/>
    <w:rsid w:val="003D0E40"/>
    <w:rsid w:val="003D0E41"/>
    <w:rsid w:val="003D42A7"/>
    <w:rsid w:val="003E0279"/>
    <w:rsid w:val="003E028E"/>
    <w:rsid w:val="003E6077"/>
    <w:rsid w:val="003E70A3"/>
    <w:rsid w:val="003F1AB7"/>
    <w:rsid w:val="003F3F6A"/>
    <w:rsid w:val="003F5C6C"/>
    <w:rsid w:val="003F5F91"/>
    <w:rsid w:val="00401A79"/>
    <w:rsid w:val="00406ED3"/>
    <w:rsid w:val="004070A4"/>
    <w:rsid w:val="00407FDE"/>
    <w:rsid w:val="00410A25"/>
    <w:rsid w:val="00411B28"/>
    <w:rsid w:val="00414921"/>
    <w:rsid w:val="00414A2A"/>
    <w:rsid w:val="00422E9E"/>
    <w:rsid w:val="0043002D"/>
    <w:rsid w:val="004419DA"/>
    <w:rsid w:val="00441E02"/>
    <w:rsid w:val="0044550B"/>
    <w:rsid w:val="00447CFF"/>
    <w:rsid w:val="004576D3"/>
    <w:rsid w:val="004601B7"/>
    <w:rsid w:val="00465FAF"/>
    <w:rsid w:val="00467086"/>
    <w:rsid w:val="00467528"/>
    <w:rsid w:val="00470814"/>
    <w:rsid w:val="00475263"/>
    <w:rsid w:val="00495123"/>
    <w:rsid w:val="004952D2"/>
    <w:rsid w:val="00497EF2"/>
    <w:rsid w:val="004A3633"/>
    <w:rsid w:val="004A3CD5"/>
    <w:rsid w:val="004B55C2"/>
    <w:rsid w:val="004B7D98"/>
    <w:rsid w:val="004C0E07"/>
    <w:rsid w:val="004C5445"/>
    <w:rsid w:val="004D61B9"/>
    <w:rsid w:val="004D624F"/>
    <w:rsid w:val="004D634D"/>
    <w:rsid w:val="004E1A90"/>
    <w:rsid w:val="004E27E3"/>
    <w:rsid w:val="004F037A"/>
    <w:rsid w:val="004F6E6C"/>
    <w:rsid w:val="00502F97"/>
    <w:rsid w:val="0050300B"/>
    <w:rsid w:val="0050748D"/>
    <w:rsid w:val="0051010D"/>
    <w:rsid w:val="005145C7"/>
    <w:rsid w:val="005169D4"/>
    <w:rsid w:val="005355B6"/>
    <w:rsid w:val="00535F57"/>
    <w:rsid w:val="00546ED0"/>
    <w:rsid w:val="0055398F"/>
    <w:rsid w:val="00557192"/>
    <w:rsid w:val="0055719F"/>
    <w:rsid w:val="0055765D"/>
    <w:rsid w:val="00561EF3"/>
    <w:rsid w:val="0056381F"/>
    <w:rsid w:val="00570B43"/>
    <w:rsid w:val="00571D3E"/>
    <w:rsid w:val="00574442"/>
    <w:rsid w:val="00583B75"/>
    <w:rsid w:val="00593DD3"/>
    <w:rsid w:val="00593E67"/>
    <w:rsid w:val="005A0606"/>
    <w:rsid w:val="005A08B2"/>
    <w:rsid w:val="005A2555"/>
    <w:rsid w:val="005A4AA0"/>
    <w:rsid w:val="005A5D44"/>
    <w:rsid w:val="005B0901"/>
    <w:rsid w:val="005B455C"/>
    <w:rsid w:val="005C0B86"/>
    <w:rsid w:val="005C125B"/>
    <w:rsid w:val="005C49CD"/>
    <w:rsid w:val="005C6324"/>
    <w:rsid w:val="005D0C87"/>
    <w:rsid w:val="005D2ED2"/>
    <w:rsid w:val="005D4394"/>
    <w:rsid w:val="005E2252"/>
    <w:rsid w:val="005E4BF8"/>
    <w:rsid w:val="005F38EB"/>
    <w:rsid w:val="005F721F"/>
    <w:rsid w:val="00603B79"/>
    <w:rsid w:val="006049A9"/>
    <w:rsid w:val="006173EA"/>
    <w:rsid w:val="006257E0"/>
    <w:rsid w:val="0062786B"/>
    <w:rsid w:val="00637493"/>
    <w:rsid w:val="00637976"/>
    <w:rsid w:val="00637EEB"/>
    <w:rsid w:val="006471F8"/>
    <w:rsid w:val="0065708E"/>
    <w:rsid w:val="006606A4"/>
    <w:rsid w:val="0066222B"/>
    <w:rsid w:val="00663C79"/>
    <w:rsid w:val="00664429"/>
    <w:rsid w:val="00671CEC"/>
    <w:rsid w:val="006752D2"/>
    <w:rsid w:val="00675D84"/>
    <w:rsid w:val="0068669F"/>
    <w:rsid w:val="006878DE"/>
    <w:rsid w:val="006A185E"/>
    <w:rsid w:val="006A5DB6"/>
    <w:rsid w:val="006A658E"/>
    <w:rsid w:val="006C0378"/>
    <w:rsid w:val="006C2412"/>
    <w:rsid w:val="006C5024"/>
    <w:rsid w:val="006D1759"/>
    <w:rsid w:val="006D1935"/>
    <w:rsid w:val="006D385A"/>
    <w:rsid w:val="006D38D9"/>
    <w:rsid w:val="006D5526"/>
    <w:rsid w:val="006D7780"/>
    <w:rsid w:val="006E0F80"/>
    <w:rsid w:val="006F31B7"/>
    <w:rsid w:val="006F4618"/>
    <w:rsid w:val="006F5FD1"/>
    <w:rsid w:val="006F6B5E"/>
    <w:rsid w:val="0071066B"/>
    <w:rsid w:val="00714257"/>
    <w:rsid w:val="00717ACE"/>
    <w:rsid w:val="00723430"/>
    <w:rsid w:val="00731DCD"/>
    <w:rsid w:val="00734FD8"/>
    <w:rsid w:val="00736993"/>
    <w:rsid w:val="00751AB7"/>
    <w:rsid w:val="00756894"/>
    <w:rsid w:val="007629F1"/>
    <w:rsid w:val="00763277"/>
    <w:rsid w:val="0076336B"/>
    <w:rsid w:val="00777824"/>
    <w:rsid w:val="007847E2"/>
    <w:rsid w:val="00785406"/>
    <w:rsid w:val="00787C3D"/>
    <w:rsid w:val="00792088"/>
    <w:rsid w:val="007A37CE"/>
    <w:rsid w:val="007B00A3"/>
    <w:rsid w:val="007B3BE2"/>
    <w:rsid w:val="007B66E0"/>
    <w:rsid w:val="007C1B0B"/>
    <w:rsid w:val="007C382F"/>
    <w:rsid w:val="007C3887"/>
    <w:rsid w:val="007C633C"/>
    <w:rsid w:val="007D18A8"/>
    <w:rsid w:val="007D7CE9"/>
    <w:rsid w:val="007E3346"/>
    <w:rsid w:val="007E46CD"/>
    <w:rsid w:val="007E755B"/>
    <w:rsid w:val="007E7698"/>
    <w:rsid w:val="007F64B4"/>
    <w:rsid w:val="007F65A4"/>
    <w:rsid w:val="008029F5"/>
    <w:rsid w:val="00803A37"/>
    <w:rsid w:val="00805E9B"/>
    <w:rsid w:val="00806C0A"/>
    <w:rsid w:val="00807187"/>
    <w:rsid w:val="00810D8F"/>
    <w:rsid w:val="00817E07"/>
    <w:rsid w:val="008266FE"/>
    <w:rsid w:val="00833BEF"/>
    <w:rsid w:val="00833F6C"/>
    <w:rsid w:val="008363F7"/>
    <w:rsid w:val="00836D34"/>
    <w:rsid w:val="0083798A"/>
    <w:rsid w:val="00845BE8"/>
    <w:rsid w:val="00853E9C"/>
    <w:rsid w:val="0085467B"/>
    <w:rsid w:val="008547CD"/>
    <w:rsid w:val="00870194"/>
    <w:rsid w:val="008825FA"/>
    <w:rsid w:val="00882E20"/>
    <w:rsid w:val="00887F06"/>
    <w:rsid w:val="0089053F"/>
    <w:rsid w:val="00891391"/>
    <w:rsid w:val="00895F9F"/>
    <w:rsid w:val="0089750D"/>
    <w:rsid w:val="008A4B63"/>
    <w:rsid w:val="008C2E61"/>
    <w:rsid w:val="008C598E"/>
    <w:rsid w:val="008D018D"/>
    <w:rsid w:val="008D2193"/>
    <w:rsid w:val="008D5D7D"/>
    <w:rsid w:val="008D7FAB"/>
    <w:rsid w:val="008E6DC6"/>
    <w:rsid w:val="008E701C"/>
    <w:rsid w:val="008E7AC5"/>
    <w:rsid w:val="008F4300"/>
    <w:rsid w:val="009014A1"/>
    <w:rsid w:val="00905C5B"/>
    <w:rsid w:val="00913DEF"/>
    <w:rsid w:val="00914178"/>
    <w:rsid w:val="00915728"/>
    <w:rsid w:val="00915ECD"/>
    <w:rsid w:val="009271B6"/>
    <w:rsid w:val="00934A60"/>
    <w:rsid w:val="009370C4"/>
    <w:rsid w:val="0094120D"/>
    <w:rsid w:val="00942EC3"/>
    <w:rsid w:val="00943244"/>
    <w:rsid w:val="00951688"/>
    <w:rsid w:val="00952CFC"/>
    <w:rsid w:val="0095342E"/>
    <w:rsid w:val="00956D14"/>
    <w:rsid w:val="009578EF"/>
    <w:rsid w:val="00960FB6"/>
    <w:rsid w:val="009659DD"/>
    <w:rsid w:val="009665D0"/>
    <w:rsid w:val="00971390"/>
    <w:rsid w:val="00974020"/>
    <w:rsid w:val="00976F74"/>
    <w:rsid w:val="00977B49"/>
    <w:rsid w:val="00983EFA"/>
    <w:rsid w:val="009873B7"/>
    <w:rsid w:val="00991AE6"/>
    <w:rsid w:val="0099475A"/>
    <w:rsid w:val="009A008F"/>
    <w:rsid w:val="009A3307"/>
    <w:rsid w:val="009A3403"/>
    <w:rsid w:val="009A3C0D"/>
    <w:rsid w:val="009A477C"/>
    <w:rsid w:val="009B260D"/>
    <w:rsid w:val="009B42E2"/>
    <w:rsid w:val="009B4B9D"/>
    <w:rsid w:val="009C1BF6"/>
    <w:rsid w:val="009C4607"/>
    <w:rsid w:val="009D054A"/>
    <w:rsid w:val="009D394B"/>
    <w:rsid w:val="009D4798"/>
    <w:rsid w:val="009E4955"/>
    <w:rsid w:val="009E77C5"/>
    <w:rsid w:val="009F155F"/>
    <w:rsid w:val="009F2E9A"/>
    <w:rsid w:val="00A04BCD"/>
    <w:rsid w:val="00A0558A"/>
    <w:rsid w:val="00A21454"/>
    <w:rsid w:val="00A24299"/>
    <w:rsid w:val="00A26B9C"/>
    <w:rsid w:val="00A3182E"/>
    <w:rsid w:val="00A323D2"/>
    <w:rsid w:val="00A33C6A"/>
    <w:rsid w:val="00A3451E"/>
    <w:rsid w:val="00A40AD6"/>
    <w:rsid w:val="00A4257E"/>
    <w:rsid w:val="00A441ED"/>
    <w:rsid w:val="00A462C2"/>
    <w:rsid w:val="00A47C66"/>
    <w:rsid w:val="00A53500"/>
    <w:rsid w:val="00A547B8"/>
    <w:rsid w:val="00A6594C"/>
    <w:rsid w:val="00A70100"/>
    <w:rsid w:val="00A80DE4"/>
    <w:rsid w:val="00A85E43"/>
    <w:rsid w:val="00A9527C"/>
    <w:rsid w:val="00A9635D"/>
    <w:rsid w:val="00AD2948"/>
    <w:rsid w:val="00AD4DAA"/>
    <w:rsid w:val="00AD683D"/>
    <w:rsid w:val="00AE4176"/>
    <w:rsid w:val="00B00D09"/>
    <w:rsid w:val="00B1322E"/>
    <w:rsid w:val="00B1329D"/>
    <w:rsid w:val="00B13D4C"/>
    <w:rsid w:val="00B26388"/>
    <w:rsid w:val="00B27515"/>
    <w:rsid w:val="00B371A4"/>
    <w:rsid w:val="00B50FCD"/>
    <w:rsid w:val="00B5635A"/>
    <w:rsid w:val="00B62AD2"/>
    <w:rsid w:val="00B66897"/>
    <w:rsid w:val="00B700C1"/>
    <w:rsid w:val="00B916E9"/>
    <w:rsid w:val="00B95534"/>
    <w:rsid w:val="00B97888"/>
    <w:rsid w:val="00B97EC6"/>
    <w:rsid w:val="00BA14F1"/>
    <w:rsid w:val="00BA3E65"/>
    <w:rsid w:val="00BA71CA"/>
    <w:rsid w:val="00BB017C"/>
    <w:rsid w:val="00BB45EF"/>
    <w:rsid w:val="00BC047F"/>
    <w:rsid w:val="00BC30D9"/>
    <w:rsid w:val="00BC4F2F"/>
    <w:rsid w:val="00BC5D0F"/>
    <w:rsid w:val="00BC7082"/>
    <w:rsid w:val="00BC7828"/>
    <w:rsid w:val="00BD0031"/>
    <w:rsid w:val="00BD1209"/>
    <w:rsid w:val="00BD22EC"/>
    <w:rsid w:val="00BD6C7E"/>
    <w:rsid w:val="00BF6EC2"/>
    <w:rsid w:val="00C02C21"/>
    <w:rsid w:val="00C055FC"/>
    <w:rsid w:val="00C117CB"/>
    <w:rsid w:val="00C12CB2"/>
    <w:rsid w:val="00C22BAD"/>
    <w:rsid w:val="00C230EC"/>
    <w:rsid w:val="00C2332F"/>
    <w:rsid w:val="00C23627"/>
    <w:rsid w:val="00C3183A"/>
    <w:rsid w:val="00C436BE"/>
    <w:rsid w:val="00C50A09"/>
    <w:rsid w:val="00C50A69"/>
    <w:rsid w:val="00C54745"/>
    <w:rsid w:val="00C56F2E"/>
    <w:rsid w:val="00C65091"/>
    <w:rsid w:val="00C66C6A"/>
    <w:rsid w:val="00C66E29"/>
    <w:rsid w:val="00C6797C"/>
    <w:rsid w:val="00C70EE7"/>
    <w:rsid w:val="00C73D14"/>
    <w:rsid w:val="00C749DB"/>
    <w:rsid w:val="00C74A40"/>
    <w:rsid w:val="00C82667"/>
    <w:rsid w:val="00C853FE"/>
    <w:rsid w:val="00C87DB8"/>
    <w:rsid w:val="00C9022A"/>
    <w:rsid w:val="00CA0D20"/>
    <w:rsid w:val="00CA0D77"/>
    <w:rsid w:val="00CA2C38"/>
    <w:rsid w:val="00CB0734"/>
    <w:rsid w:val="00CB219C"/>
    <w:rsid w:val="00CB5913"/>
    <w:rsid w:val="00CB7D2A"/>
    <w:rsid w:val="00CC6362"/>
    <w:rsid w:val="00CC7758"/>
    <w:rsid w:val="00CD2E42"/>
    <w:rsid w:val="00CD41DF"/>
    <w:rsid w:val="00CD5B60"/>
    <w:rsid w:val="00CD5E97"/>
    <w:rsid w:val="00CE0345"/>
    <w:rsid w:val="00CE2363"/>
    <w:rsid w:val="00CF120F"/>
    <w:rsid w:val="00CF21C7"/>
    <w:rsid w:val="00CF2459"/>
    <w:rsid w:val="00CF5461"/>
    <w:rsid w:val="00CF6876"/>
    <w:rsid w:val="00D06E1D"/>
    <w:rsid w:val="00D07F75"/>
    <w:rsid w:val="00D11FB4"/>
    <w:rsid w:val="00D16F74"/>
    <w:rsid w:val="00D23F65"/>
    <w:rsid w:val="00D27D0A"/>
    <w:rsid w:val="00D32284"/>
    <w:rsid w:val="00D32E31"/>
    <w:rsid w:val="00D42567"/>
    <w:rsid w:val="00D43F88"/>
    <w:rsid w:val="00D44C60"/>
    <w:rsid w:val="00D52666"/>
    <w:rsid w:val="00D52BE2"/>
    <w:rsid w:val="00D544B2"/>
    <w:rsid w:val="00D54F80"/>
    <w:rsid w:val="00D557F0"/>
    <w:rsid w:val="00D663FD"/>
    <w:rsid w:val="00D7749A"/>
    <w:rsid w:val="00D95A5C"/>
    <w:rsid w:val="00DA0EF9"/>
    <w:rsid w:val="00DA1AB3"/>
    <w:rsid w:val="00DA3B5F"/>
    <w:rsid w:val="00DA79E7"/>
    <w:rsid w:val="00DA7CCF"/>
    <w:rsid w:val="00DB1A4B"/>
    <w:rsid w:val="00DC07B4"/>
    <w:rsid w:val="00DC07C1"/>
    <w:rsid w:val="00DC1291"/>
    <w:rsid w:val="00DC2DCA"/>
    <w:rsid w:val="00DD40A3"/>
    <w:rsid w:val="00DD42F8"/>
    <w:rsid w:val="00DD4BD2"/>
    <w:rsid w:val="00DD59FD"/>
    <w:rsid w:val="00DE2588"/>
    <w:rsid w:val="00E02DD9"/>
    <w:rsid w:val="00E06CCD"/>
    <w:rsid w:val="00E11FC8"/>
    <w:rsid w:val="00E13965"/>
    <w:rsid w:val="00E14881"/>
    <w:rsid w:val="00E20D0B"/>
    <w:rsid w:val="00E20DE1"/>
    <w:rsid w:val="00E22615"/>
    <w:rsid w:val="00E443B2"/>
    <w:rsid w:val="00E45064"/>
    <w:rsid w:val="00E474AF"/>
    <w:rsid w:val="00E533B0"/>
    <w:rsid w:val="00E53DBE"/>
    <w:rsid w:val="00E549CC"/>
    <w:rsid w:val="00E56922"/>
    <w:rsid w:val="00E62111"/>
    <w:rsid w:val="00E65DCC"/>
    <w:rsid w:val="00E721C6"/>
    <w:rsid w:val="00E7485A"/>
    <w:rsid w:val="00E754D5"/>
    <w:rsid w:val="00E840FB"/>
    <w:rsid w:val="00E91457"/>
    <w:rsid w:val="00E9594A"/>
    <w:rsid w:val="00EA0866"/>
    <w:rsid w:val="00EA3BD5"/>
    <w:rsid w:val="00EA4B64"/>
    <w:rsid w:val="00EA66BD"/>
    <w:rsid w:val="00EB57DF"/>
    <w:rsid w:val="00EB75B8"/>
    <w:rsid w:val="00EC3D1D"/>
    <w:rsid w:val="00ED158A"/>
    <w:rsid w:val="00ED201B"/>
    <w:rsid w:val="00EE4C3B"/>
    <w:rsid w:val="00F01740"/>
    <w:rsid w:val="00F04884"/>
    <w:rsid w:val="00F13D13"/>
    <w:rsid w:val="00F2001C"/>
    <w:rsid w:val="00F226D4"/>
    <w:rsid w:val="00F32E30"/>
    <w:rsid w:val="00F61DCD"/>
    <w:rsid w:val="00F63F9C"/>
    <w:rsid w:val="00F67113"/>
    <w:rsid w:val="00F72773"/>
    <w:rsid w:val="00F72BB2"/>
    <w:rsid w:val="00F761D7"/>
    <w:rsid w:val="00F7722F"/>
    <w:rsid w:val="00F77E9E"/>
    <w:rsid w:val="00F80C8A"/>
    <w:rsid w:val="00F80E54"/>
    <w:rsid w:val="00F84E6F"/>
    <w:rsid w:val="00F92095"/>
    <w:rsid w:val="00F96611"/>
    <w:rsid w:val="00FA2436"/>
    <w:rsid w:val="00FA3064"/>
    <w:rsid w:val="00FA41EB"/>
    <w:rsid w:val="00FB2E45"/>
    <w:rsid w:val="00FB37DA"/>
    <w:rsid w:val="00FB5B7D"/>
    <w:rsid w:val="00FB734D"/>
    <w:rsid w:val="00FB75E4"/>
    <w:rsid w:val="00FC26AF"/>
    <w:rsid w:val="00FC3998"/>
    <w:rsid w:val="00FD433D"/>
    <w:rsid w:val="00FD479A"/>
    <w:rsid w:val="00FF00A2"/>
    <w:rsid w:val="00FF0F62"/>
    <w:rsid w:val="00FF38A3"/>
    <w:rsid w:val="00FF601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5:docId w15:val="{2230A845-0A96-4E59-BF9C-59A113B900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73D14"/>
  </w:style>
  <w:style w:type="paragraph" w:styleId="Nadpis1">
    <w:name w:val="heading 1"/>
    <w:basedOn w:val="Normln"/>
    <w:next w:val="Normln"/>
    <w:qFormat/>
    <w:rsid w:val="004B7D98"/>
    <w:pPr>
      <w:keepNext/>
      <w:ind w:left="426" w:hanging="426"/>
      <w:outlineLvl w:val="0"/>
    </w:pPr>
    <w:rPr>
      <w:sz w:val="24"/>
    </w:rPr>
  </w:style>
  <w:style w:type="paragraph" w:styleId="Nadpis2">
    <w:name w:val="heading 2"/>
    <w:basedOn w:val="Normln"/>
    <w:next w:val="Normln"/>
    <w:link w:val="Nadpis2Char"/>
    <w:qFormat/>
    <w:rsid w:val="00E9594A"/>
    <w:pPr>
      <w:keepNext/>
      <w:spacing w:before="240" w:after="60"/>
      <w:ind w:left="567" w:hanging="567"/>
      <w:jc w:val="both"/>
      <w:outlineLvl w:val="1"/>
    </w:pPr>
    <w:rPr>
      <w:rFonts w:cs="Arial"/>
      <w:b/>
      <w:bCs/>
      <w:iCs/>
      <w:sz w:val="22"/>
      <w:szCs w:val="28"/>
    </w:rPr>
  </w:style>
  <w:style w:type="paragraph" w:styleId="Nadpis3">
    <w:name w:val="heading 3"/>
    <w:basedOn w:val="Normln"/>
    <w:next w:val="Normln"/>
    <w:qFormat/>
    <w:rsid w:val="005169D4"/>
    <w:pPr>
      <w:keepNext/>
      <w:spacing w:before="240" w:after="60"/>
      <w:outlineLvl w:val="2"/>
    </w:pPr>
    <w:rPr>
      <w:b/>
      <w:sz w:val="24"/>
    </w:rPr>
  </w:style>
  <w:style w:type="paragraph" w:styleId="Nadpis4">
    <w:name w:val="heading 4"/>
    <w:basedOn w:val="Normln"/>
    <w:next w:val="Normln"/>
    <w:qFormat/>
    <w:rsid w:val="00E9594A"/>
    <w:pPr>
      <w:keepNext/>
      <w:spacing w:before="240" w:after="60"/>
      <w:ind w:left="567" w:hanging="567"/>
      <w:jc w:val="both"/>
      <w:outlineLvl w:val="3"/>
    </w:pPr>
    <w:rPr>
      <w:rFonts w:ascii="Arial" w:hAnsi="Arial"/>
      <w:bCs/>
      <w:sz w:val="22"/>
      <w:szCs w:val="28"/>
    </w:rPr>
  </w:style>
  <w:style w:type="paragraph" w:styleId="Nadpis5">
    <w:name w:val="heading 5"/>
    <w:basedOn w:val="Normln"/>
    <w:next w:val="Normln"/>
    <w:qFormat/>
    <w:rsid w:val="00E9594A"/>
    <w:pPr>
      <w:keepNext/>
      <w:ind w:left="567" w:hanging="567"/>
      <w:outlineLvl w:val="4"/>
    </w:pPr>
    <w:rPr>
      <w:b/>
      <w:bCs/>
      <w:sz w:val="28"/>
      <w:szCs w:val="24"/>
    </w:rPr>
  </w:style>
  <w:style w:type="paragraph" w:styleId="Nadpis6">
    <w:name w:val="heading 6"/>
    <w:basedOn w:val="Normln"/>
    <w:next w:val="Normln"/>
    <w:qFormat/>
    <w:rsid w:val="00E9594A"/>
    <w:pPr>
      <w:keepNext/>
      <w:ind w:left="1134" w:hanging="567"/>
      <w:jc w:val="center"/>
      <w:outlineLvl w:val="5"/>
    </w:pPr>
    <w:rPr>
      <w:b/>
      <w:bCs/>
      <w:sz w:val="32"/>
      <w:szCs w:val="24"/>
    </w:rPr>
  </w:style>
  <w:style w:type="paragraph" w:styleId="Nadpis7">
    <w:name w:val="heading 7"/>
    <w:basedOn w:val="Normln"/>
    <w:next w:val="Normln"/>
    <w:qFormat/>
    <w:rsid w:val="00E9594A"/>
    <w:pPr>
      <w:keepNext/>
      <w:jc w:val="center"/>
      <w:outlineLvl w:val="6"/>
    </w:pPr>
    <w:rPr>
      <w:b/>
      <w:bCs/>
      <w:sz w:val="28"/>
      <w:szCs w:val="24"/>
    </w:rPr>
  </w:style>
  <w:style w:type="paragraph" w:styleId="Nadpis8">
    <w:name w:val="heading 8"/>
    <w:basedOn w:val="Normln"/>
    <w:next w:val="Normln"/>
    <w:qFormat/>
    <w:rsid w:val="005169D4"/>
    <w:pPr>
      <w:keepNext/>
      <w:jc w:val="both"/>
      <w:outlineLvl w:val="7"/>
    </w:pPr>
    <w:rPr>
      <w:rFonts w:ascii="Tahoma" w:hAnsi="Tahoma"/>
      <w:b/>
      <w:sz w:val="18"/>
    </w:rPr>
  </w:style>
  <w:style w:type="paragraph" w:styleId="Nadpis9">
    <w:name w:val="heading 9"/>
    <w:basedOn w:val="Normln"/>
    <w:next w:val="Normln"/>
    <w:qFormat/>
    <w:rsid w:val="005169D4"/>
    <w:pPr>
      <w:keepNext/>
      <w:pBdr>
        <w:bottom w:val="single" w:sz="4" w:space="1" w:color="auto"/>
      </w:pBdr>
      <w:outlineLvl w:val="8"/>
    </w:pPr>
    <w:rPr>
      <w:rFonts w:ascii="Tahoma" w:hAnsi="Tahoma"/>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odsazen2">
    <w:name w:val="Body Text Indent 2"/>
    <w:basedOn w:val="Normln"/>
    <w:rsid w:val="005169D4"/>
    <w:pPr>
      <w:ind w:left="426" w:hanging="426"/>
      <w:jc w:val="both"/>
    </w:pPr>
    <w:rPr>
      <w:sz w:val="24"/>
    </w:rPr>
  </w:style>
  <w:style w:type="paragraph" w:styleId="Zhlav">
    <w:name w:val="header"/>
    <w:basedOn w:val="Normln"/>
    <w:rsid w:val="005169D4"/>
    <w:pPr>
      <w:tabs>
        <w:tab w:val="center" w:pos="4536"/>
        <w:tab w:val="right" w:pos="9072"/>
      </w:tabs>
    </w:pPr>
  </w:style>
  <w:style w:type="character" w:styleId="slostrnky">
    <w:name w:val="page number"/>
    <w:basedOn w:val="Standardnpsmoodstavce"/>
    <w:rsid w:val="005169D4"/>
  </w:style>
  <w:style w:type="paragraph" w:styleId="Titulek">
    <w:name w:val="caption"/>
    <w:basedOn w:val="Normln"/>
    <w:next w:val="Normln"/>
    <w:qFormat/>
    <w:rsid w:val="005169D4"/>
    <w:rPr>
      <w:rFonts w:ascii="Arial" w:hAnsi="Arial"/>
      <w:sz w:val="32"/>
    </w:rPr>
  </w:style>
  <w:style w:type="character" w:styleId="Hypertextovodkaz">
    <w:name w:val="Hyperlink"/>
    <w:basedOn w:val="Standardnpsmoodstavce"/>
    <w:rsid w:val="005169D4"/>
    <w:rPr>
      <w:color w:val="0000FF"/>
      <w:u w:val="single"/>
    </w:rPr>
  </w:style>
  <w:style w:type="paragraph" w:styleId="Zpat">
    <w:name w:val="footer"/>
    <w:basedOn w:val="Normln"/>
    <w:rsid w:val="005169D4"/>
    <w:pPr>
      <w:tabs>
        <w:tab w:val="center" w:pos="4536"/>
        <w:tab w:val="right" w:pos="9072"/>
      </w:tabs>
    </w:pPr>
  </w:style>
  <w:style w:type="paragraph" w:customStyle="1" w:styleId="ZkladntextStandardparagraph">
    <w:name w:val="Základní text.Standard paragraph"/>
    <w:basedOn w:val="Normln"/>
    <w:rsid w:val="0055719F"/>
    <w:pPr>
      <w:spacing w:before="120"/>
      <w:jc w:val="both"/>
    </w:pPr>
    <w:rPr>
      <w:sz w:val="24"/>
    </w:rPr>
  </w:style>
  <w:style w:type="paragraph" w:customStyle="1" w:styleId="CharCharCharCharChar">
    <w:name w:val="Char Char Char Char Char"/>
    <w:basedOn w:val="Normln"/>
    <w:rsid w:val="00777824"/>
    <w:pPr>
      <w:spacing w:after="160" w:line="240" w:lineRule="exact"/>
    </w:pPr>
    <w:rPr>
      <w:rFonts w:ascii="Verdana" w:hAnsi="Verdana" w:cs="Verdana"/>
      <w:lang w:val="en-US" w:eastAsia="en-US"/>
    </w:rPr>
  </w:style>
  <w:style w:type="paragraph" w:styleId="Zkladntext">
    <w:name w:val="Body Text"/>
    <w:basedOn w:val="Normln"/>
    <w:rsid w:val="00E9594A"/>
    <w:pPr>
      <w:jc w:val="both"/>
    </w:pPr>
    <w:rPr>
      <w:sz w:val="22"/>
      <w:szCs w:val="24"/>
    </w:rPr>
  </w:style>
  <w:style w:type="paragraph" w:styleId="Nzev">
    <w:name w:val="Title"/>
    <w:basedOn w:val="Normln"/>
    <w:link w:val="NzevChar"/>
    <w:uiPriority w:val="10"/>
    <w:qFormat/>
    <w:rsid w:val="00E9594A"/>
    <w:pPr>
      <w:jc w:val="center"/>
    </w:pPr>
    <w:rPr>
      <w:b/>
      <w:bCs/>
      <w:sz w:val="40"/>
      <w:szCs w:val="24"/>
    </w:rPr>
  </w:style>
  <w:style w:type="paragraph" w:customStyle="1" w:styleId="StylNadpis9TunKurzva">
    <w:name w:val="Styl Nadpis 9 + Tučné Kurzíva"/>
    <w:basedOn w:val="Normln"/>
    <w:rsid w:val="00E9594A"/>
    <w:pPr>
      <w:jc w:val="both"/>
    </w:pPr>
    <w:rPr>
      <w:sz w:val="22"/>
      <w:szCs w:val="24"/>
    </w:rPr>
  </w:style>
  <w:style w:type="paragraph" w:customStyle="1" w:styleId="Normln0">
    <w:name w:val="Normln"/>
    <w:rsid w:val="009D394B"/>
    <w:rPr>
      <w:rFonts w:ascii="MS Sans Serif" w:hAnsi="MS Sans Serif"/>
      <w:snapToGrid w:val="0"/>
      <w:sz w:val="24"/>
    </w:rPr>
  </w:style>
  <w:style w:type="paragraph" w:customStyle="1" w:styleId="CharChar">
    <w:name w:val="Char Char"/>
    <w:basedOn w:val="Normln"/>
    <w:rsid w:val="00663C79"/>
    <w:pPr>
      <w:spacing w:after="160" w:line="240" w:lineRule="exact"/>
    </w:pPr>
    <w:rPr>
      <w:rFonts w:ascii="Verdana" w:hAnsi="Verdana" w:cs="Verdana"/>
      <w:lang w:val="en-US" w:eastAsia="en-US"/>
    </w:rPr>
  </w:style>
  <w:style w:type="paragraph" w:styleId="Zkladntextodsazen">
    <w:name w:val="Body Text Indent"/>
    <w:basedOn w:val="Normln"/>
    <w:rsid w:val="004B7D98"/>
    <w:pPr>
      <w:ind w:left="426"/>
      <w:jc w:val="both"/>
    </w:pPr>
    <w:rPr>
      <w:sz w:val="24"/>
    </w:rPr>
  </w:style>
  <w:style w:type="character" w:styleId="Sledovanodkaz">
    <w:name w:val="FollowedHyperlink"/>
    <w:basedOn w:val="Standardnpsmoodstavce"/>
    <w:rsid w:val="002907BB"/>
    <w:rPr>
      <w:color w:val="800080"/>
      <w:u w:val="single"/>
    </w:rPr>
  </w:style>
  <w:style w:type="character" w:customStyle="1" w:styleId="formdata">
    <w:name w:val="form_data"/>
    <w:basedOn w:val="Standardnpsmoodstavce"/>
    <w:rsid w:val="00FB734D"/>
  </w:style>
  <w:style w:type="paragraph" w:styleId="Odstavecseseznamem">
    <w:name w:val="List Paragraph"/>
    <w:basedOn w:val="Normln"/>
    <w:qFormat/>
    <w:rsid w:val="00887F06"/>
    <w:pPr>
      <w:spacing w:after="200" w:line="276" w:lineRule="auto"/>
      <w:ind w:left="720"/>
      <w:contextualSpacing/>
    </w:pPr>
    <w:rPr>
      <w:rFonts w:ascii="Calibri" w:eastAsia="Calibri" w:hAnsi="Calibri"/>
      <w:sz w:val="22"/>
      <w:szCs w:val="22"/>
      <w:lang w:eastAsia="en-US"/>
    </w:rPr>
  </w:style>
  <w:style w:type="paragraph" w:styleId="Normlnweb">
    <w:name w:val="Normal (Web)"/>
    <w:basedOn w:val="Normln"/>
    <w:rsid w:val="0020724D"/>
    <w:pPr>
      <w:suppressAutoHyphens/>
      <w:autoSpaceDN w:val="0"/>
      <w:textAlignment w:val="baseline"/>
    </w:pPr>
    <w:rPr>
      <w:kern w:val="3"/>
      <w:sz w:val="24"/>
      <w:szCs w:val="24"/>
      <w:lang w:eastAsia="ar-SA"/>
    </w:rPr>
  </w:style>
  <w:style w:type="paragraph" w:styleId="Obsah2">
    <w:name w:val="toc 2"/>
    <w:basedOn w:val="Normln"/>
    <w:next w:val="Normln"/>
    <w:autoRedefine/>
    <w:uiPriority w:val="39"/>
    <w:rsid w:val="0020724D"/>
    <w:pPr>
      <w:ind w:left="240"/>
    </w:pPr>
    <w:rPr>
      <w:sz w:val="24"/>
      <w:szCs w:val="24"/>
    </w:rPr>
  </w:style>
  <w:style w:type="paragraph" w:styleId="Bezmezer">
    <w:name w:val="No Spacing"/>
    <w:uiPriority w:val="1"/>
    <w:qFormat/>
    <w:rsid w:val="00B27515"/>
    <w:rPr>
      <w:rFonts w:ascii="Verdana" w:eastAsia="Calibri" w:hAnsi="Verdana"/>
      <w:sz w:val="22"/>
      <w:szCs w:val="22"/>
      <w:lang w:eastAsia="en-US"/>
    </w:rPr>
  </w:style>
  <w:style w:type="table" w:styleId="Mkatabulky">
    <w:name w:val="Table Grid"/>
    <w:basedOn w:val="Normlntabulka"/>
    <w:uiPriority w:val="59"/>
    <w:rsid w:val="00DE258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zevChar">
    <w:name w:val="Název Char"/>
    <w:link w:val="Nzev"/>
    <w:uiPriority w:val="10"/>
    <w:rsid w:val="004D624F"/>
    <w:rPr>
      <w:b/>
      <w:bCs/>
      <w:sz w:val="40"/>
      <w:szCs w:val="24"/>
    </w:rPr>
  </w:style>
  <w:style w:type="paragraph" w:customStyle="1" w:styleId="Textodstavce">
    <w:name w:val="Text odstavce"/>
    <w:basedOn w:val="Normln"/>
    <w:rsid w:val="00A6594C"/>
    <w:pPr>
      <w:numPr>
        <w:ilvl w:val="6"/>
        <w:numId w:val="21"/>
      </w:numPr>
      <w:tabs>
        <w:tab w:val="left" w:pos="851"/>
      </w:tabs>
      <w:spacing w:before="120" w:after="120"/>
      <w:jc w:val="both"/>
      <w:outlineLvl w:val="6"/>
    </w:pPr>
    <w:rPr>
      <w:sz w:val="24"/>
    </w:rPr>
  </w:style>
  <w:style w:type="paragraph" w:customStyle="1" w:styleId="Textbodu">
    <w:name w:val="Text bodu"/>
    <w:basedOn w:val="Normln"/>
    <w:rsid w:val="00A6594C"/>
    <w:pPr>
      <w:numPr>
        <w:ilvl w:val="8"/>
        <w:numId w:val="21"/>
      </w:numPr>
      <w:jc w:val="both"/>
      <w:outlineLvl w:val="8"/>
    </w:pPr>
    <w:rPr>
      <w:sz w:val="24"/>
    </w:rPr>
  </w:style>
  <w:style w:type="paragraph" w:customStyle="1" w:styleId="Textpsmene">
    <w:name w:val="Text písmene"/>
    <w:basedOn w:val="Normln"/>
    <w:rsid w:val="00A6594C"/>
    <w:pPr>
      <w:numPr>
        <w:ilvl w:val="7"/>
        <w:numId w:val="21"/>
      </w:numPr>
      <w:jc w:val="both"/>
      <w:outlineLvl w:val="7"/>
    </w:pPr>
    <w:rPr>
      <w:sz w:val="24"/>
    </w:rPr>
  </w:style>
  <w:style w:type="character" w:customStyle="1" w:styleId="Nadpis2Char">
    <w:name w:val="Nadpis 2 Char"/>
    <w:basedOn w:val="Standardnpsmoodstavce"/>
    <w:link w:val="Nadpis2"/>
    <w:rsid w:val="00A6594C"/>
    <w:rPr>
      <w:rFonts w:cs="Arial"/>
      <w:b/>
      <w:bCs/>
      <w:iCs/>
      <w:sz w:val="22"/>
      <w:szCs w:val="28"/>
    </w:rPr>
  </w:style>
  <w:style w:type="paragraph" w:customStyle="1" w:styleId="Default">
    <w:name w:val="Default"/>
    <w:rsid w:val="00A6594C"/>
    <w:pPr>
      <w:autoSpaceDE w:val="0"/>
      <w:autoSpaceDN w:val="0"/>
      <w:adjustRightInd w:val="0"/>
    </w:pPr>
    <w:rPr>
      <w:rFonts w:ascii="Book Antiqua" w:hAnsi="Book Antiqua" w:cs="Book Antiqua"/>
      <w:color w:val="000000"/>
      <w:sz w:val="24"/>
      <w:szCs w:val="24"/>
    </w:rPr>
  </w:style>
  <w:style w:type="paragraph" w:styleId="Textbubliny">
    <w:name w:val="Balloon Text"/>
    <w:basedOn w:val="Normln"/>
    <w:link w:val="TextbublinyChar"/>
    <w:uiPriority w:val="99"/>
    <w:semiHidden/>
    <w:unhideWhenUsed/>
    <w:rsid w:val="00915ECD"/>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915ECD"/>
    <w:rPr>
      <w:rFonts w:ascii="Segoe UI" w:hAnsi="Segoe UI" w:cs="Segoe UI"/>
      <w:sz w:val="18"/>
      <w:szCs w:val="18"/>
    </w:rPr>
  </w:style>
  <w:style w:type="paragraph" w:styleId="Zkladntext2">
    <w:name w:val="Body Text 2"/>
    <w:basedOn w:val="Normln"/>
    <w:link w:val="Zkladntext2Char"/>
    <w:uiPriority w:val="99"/>
    <w:unhideWhenUsed/>
    <w:rsid w:val="003E0279"/>
    <w:pPr>
      <w:spacing w:after="120" w:line="480" w:lineRule="auto"/>
    </w:pPr>
  </w:style>
  <w:style w:type="character" w:customStyle="1" w:styleId="Zkladntext2Char">
    <w:name w:val="Základní text 2 Char"/>
    <w:basedOn w:val="Standardnpsmoodstavce"/>
    <w:link w:val="Zkladntext2"/>
    <w:uiPriority w:val="99"/>
    <w:rsid w:val="003E027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3204572">
      <w:bodyDiv w:val="1"/>
      <w:marLeft w:val="0"/>
      <w:marRight w:val="0"/>
      <w:marTop w:val="0"/>
      <w:marBottom w:val="0"/>
      <w:divBdr>
        <w:top w:val="none" w:sz="0" w:space="0" w:color="auto"/>
        <w:left w:val="none" w:sz="0" w:space="0" w:color="auto"/>
        <w:bottom w:val="none" w:sz="0" w:space="0" w:color="auto"/>
        <w:right w:val="none" w:sz="0" w:space="0" w:color="auto"/>
      </w:divBdr>
    </w:div>
    <w:div w:id="544563075">
      <w:bodyDiv w:val="1"/>
      <w:marLeft w:val="0"/>
      <w:marRight w:val="0"/>
      <w:marTop w:val="0"/>
      <w:marBottom w:val="0"/>
      <w:divBdr>
        <w:top w:val="none" w:sz="0" w:space="0" w:color="auto"/>
        <w:left w:val="none" w:sz="0" w:space="0" w:color="auto"/>
        <w:bottom w:val="none" w:sz="0" w:space="0" w:color="auto"/>
        <w:right w:val="none" w:sz="0" w:space="0" w:color="auto"/>
      </w:divBdr>
    </w:div>
    <w:div w:id="559904151">
      <w:bodyDiv w:val="1"/>
      <w:marLeft w:val="0"/>
      <w:marRight w:val="0"/>
      <w:marTop w:val="0"/>
      <w:marBottom w:val="0"/>
      <w:divBdr>
        <w:top w:val="none" w:sz="0" w:space="0" w:color="auto"/>
        <w:left w:val="none" w:sz="0" w:space="0" w:color="auto"/>
        <w:bottom w:val="none" w:sz="0" w:space="0" w:color="auto"/>
        <w:right w:val="none" w:sz="0" w:space="0" w:color="auto"/>
      </w:divBdr>
    </w:div>
    <w:div w:id="729614327">
      <w:bodyDiv w:val="1"/>
      <w:marLeft w:val="0"/>
      <w:marRight w:val="0"/>
      <w:marTop w:val="0"/>
      <w:marBottom w:val="0"/>
      <w:divBdr>
        <w:top w:val="none" w:sz="0" w:space="0" w:color="auto"/>
        <w:left w:val="none" w:sz="0" w:space="0" w:color="auto"/>
        <w:bottom w:val="none" w:sz="0" w:space="0" w:color="auto"/>
        <w:right w:val="none" w:sz="0" w:space="0" w:color="auto"/>
      </w:divBdr>
    </w:div>
    <w:div w:id="1359503915">
      <w:bodyDiv w:val="1"/>
      <w:marLeft w:val="0"/>
      <w:marRight w:val="0"/>
      <w:marTop w:val="0"/>
      <w:marBottom w:val="0"/>
      <w:divBdr>
        <w:top w:val="none" w:sz="0" w:space="0" w:color="auto"/>
        <w:left w:val="none" w:sz="0" w:space="0" w:color="auto"/>
        <w:bottom w:val="none" w:sz="0" w:space="0" w:color="auto"/>
        <w:right w:val="none" w:sz="0" w:space="0" w:color="auto"/>
      </w:divBdr>
    </w:div>
    <w:div w:id="18397283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podatelna@ostrov.cz" TargetMode="External"/><Relationship Id="rId18" Type="http://schemas.openxmlformats.org/officeDocument/2006/relationships/hyperlink" Target="https://zakazky.ostrov.cz/data/manual/QCM.Podepisovaci_applet.pdf" TargetMode="External"/><Relationship Id="rId26" Type="http://schemas.openxmlformats.org/officeDocument/2006/relationships/hyperlink" Target="https://zakazky.ostrov.cz/profile_display_2.html" TargetMode="External"/><Relationship Id="rId3" Type="http://schemas.openxmlformats.org/officeDocument/2006/relationships/styles" Target="styles.xml"/><Relationship Id="rId21" Type="http://schemas.openxmlformats.org/officeDocument/2006/relationships/hyperlink" Target="https://zakazky.ostrov.cz/profile_display_2.html"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zakazky.ostrov.cz/profile_display_2.html" TargetMode="External"/><Relationship Id="rId17" Type="http://schemas.openxmlformats.org/officeDocument/2006/relationships/hyperlink" Target="https://zakazky.ostrov.cz/data/manual/EZAK-Manual-Dodavatele.pdf" TargetMode="External"/><Relationship Id="rId25" Type="http://schemas.openxmlformats.org/officeDocument/2006/relationships/hyperlink" Target="https://zakazky.ostrov.cz/profile_display_2.html"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zakazky.ostrov.cz/" TargetMode="External"/><Relationship Id="rId20" Type="http://schemas.openxmlformats.org/officeDocument/2006/relationships/hyperlink" Target="mailto:zakazky@ostrov.cz" TargetMode="External"/><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ostrov.cz" TargetMode="External"/><Relationship Id="rId24" Type="http://schemas.openxmlformats.org/officeDocument/2006/relationships/hyperlink" Target="https://zakazky.ostrov.cz/profile_display_2.html" TargetMode="External"/><Relationship Id="rId32"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mailto:svankova@ostrov.cz" TargetMode="External"/><Relationship Id="rId23" Type="http://schemas.openxmlformats.org/officeDocument/2006/relationships/hyperlink" Target="https://zakazky.ostrov.cz/profile_display_2.html" TargetMode="External"/><Relationship Id="rId28" Type="http://schemas.openxmlformats.org/officeDocument/2006/relationships/footer" Target="footer1.xml"/><Relationship Id="rId10" Type="http://schemas.openxmlformats.org/officeDocument/2006/relationships/hyperlink" Target="https://zakazky.ostrov.cz/" TargetMode="External"/><Relationship Id="rId19" Type="http://schemas.openxmlformats.org/officeDocument/2006/relationships/hyperlink" Target="mailto:mhrabovsky@ostrov.cz" TargetMode="External"/><Relationship Id="rId31" Type="http://schemas.openxmlformats.org/officeDocument/2006/relationships/header" Target="header3.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mailto:hspickov&#225;@ostrov.cz" TargetMode="External"/><Relationship Id="rId22" Type="http://schemas.openxmlformats.org/officeDocument/2006/relationships/hyperlink" Target="https://zakazky.ostrov.cz/profile_display_2.html" TargetMode="External"/><Relationship Id="rId27" Type="http://schemas.openxmlformats.org/officeDocument/2006/relationships/header" Target="header1.xml"/><Relationship Id="rId30" Type="http://schemas.openxmlformats.org/officeDocument/2006/relationships/footer" Target="footer2.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5B06C1C-B2E5-4B2D-AB3F-2CA88D08A9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17</Pages>
  <Words>4547</Words>
  <Characters>30750</Characters>
  <Application>Microsoft Office Word</Application>
  <DocSecurity>0</DocSecurity>
  <Lines>256</Lines>
  <Paragraphs>70</Paragraphs>
  <ScaleCrop>false</ScaleCrop>
  <HeadingPairs>
    <vt:vector size="2" baseType="variant">
      <vt:variant>
        <vt:lpstr>Název</vt:lpstr>
      </vt:variant>
      <vt:variant>
        <vt:i4>1</vt:i4>
      </vt:variant>
    </vt:vector>
  </HeadingPairs>
  <TitlesOfParts>
    <vt:vector size="1" baseType="lpstr">
      <vt:lpstr> </vt:lpstr>
    </vt:vector>
  </TitlesOfParts>
  <Company>Ostrov</Company>
  <LinksUpToDate>false</LinksUpToDate>
  <CharactersWithSpaces>35227</CharactersWithSpaces>
  <SharedDoc>false</SharedDoc>
  <HLinks>
    <vt:vector size="102" baseType="variant">
      <vt:variant>
        <vt:i4>5832788</vt:i4>
      </vt:variant>
      <vt:variant>
        <vt:i4>48</vt:i4>
      </vt:variant>
      <vt:variant>
        <vt:i4>0</vt:i4>
      </vt:variant>
      <vt:variant>
        <vt:i4>5</vt:i4>
      </vt:variant>
      <vt:variant>
        <vt:lpwstr>https://zakazky.ostrov.cz/profile_display_2.html</vt:lpwstr>
      </vt:variant>
      <vt:variant>
        <vt:lpwstr/>
      </vt:variant>
      <vt:variant>
        <vt:i4>5832788</vt:i4>
      </vt:variant>
      <vt:variant>
        <vt:i4>45</vt:i4>
      </vt:variant>
      <vt:variant>
        <vt:i4>0</vt:i4>
      </vt:variant>
      <vt:variant>
        <vt:i4>5</vt:i4>
      </vt:variant>
      <vt:variant>
        <vt:lpwstr>https://zakazky.ostrov.cz/profile_display_2.html</vt:lpwstr>
      </vt:variant>
      <vt:variant>
        <vt:lpwstr/>
      </vt:variant>
      <vt:variant>
        <vt:i4>5832788</vt:i4>
      </vt:variant>
      <vt:variant>
        <vt:i4>42</vt:i4>
      </vt:variant>
      <vt:variant>
        <vt:i4>0</vt:i4>
      </vt:variant>
      <vt:variant>
        <vt:i4>5</vt:i4>
      </vt:variant>
      <vt:variant>
        <vt:lpwstr>https://zakazky.ostrov.cz/profile_display_2.html</vt:lpwstr>
      </vt:variant>
      <vt:variant>
        <vt:lpwstr/>
      </vt:variant>
      <vt:variant>
        <vt:i4>5832788</vt:i4>
      </vt:variant>
      <vt:variant>
        <vt:i4>39</vt:i4>
      </vt:variant>
      <vt:variant>
        <vt:i4>0</vt:i4>
      </vt:variant>
      <vt:variant>
        <vt:i4>5</vt:i4>
      </vt:variant>
      <vt:variant>
        <vt:lpwstr>https://zakazky.ostrov.cz/profile_display_2.html</vt:lpwstr>
      </vt:variant>
      <vt:variant>
        <vt:lpwstr/>
      </vt:variant>
      <vt:variant>
        <vt:i4>5832788</vt:i4>
      </vt:variant>
      <vt:variant>
        <vt:i4>36</vt:i4>
      </vt:variant>
      <vt:variant>
        <vt:i4>0</vt:i4>
      </vt:variant>
      <vt:variant>
        <vt:i4>5</vt:i4>
      </vt:variant>
      <vt:variant>
        <vt:lpwstr>https://zakazky.ostrov.cz/profile_display_2.html</vt:lpwstr>
      </vt:variant>
      <vt:variant>
        <vt:lpwstr/>
      </vt:variant>
      <vt:variant>
        <vt:i4>2621461</vt:i4>
      </vt:variant>
      <vt:variant>
        <vt:i4>33</vt:i4>
      </vt:variant>
      <vt:variant>
        <vt:i4>0</vt:i4>
      </vt:variant>
      <vt:variant>
        <vt:i4>5</vt:i4>
      </vt:variant>
      <vt:variant>
        <vt:lpwstr>mailto:podpora@ezak.cz</vt:lpwstr>
      </vt:variant>
      <vt:variant>
        <vt:lpwstr/>
      </vt:variant>
      <vt:variant>
        <vt:i4>7798868</vt:i4>
      </vt:variant>
      <vt:variant>
        <vt:i4>30</vt:i4>
      </vt:variant>
      <vt:variant>
        <vt:i4>0</vt:i4>
      </vt:variant>
      <vt:variant>
        <vt:i4>5</vt:i4>
      </vt:variant>
      <vt:variant>
        <vt:lpwstr>mailto:tomas.motal@e-tenders.cz</vt:lpwstr>
      </vt:variant>
      <vt:variant>
        <vt:lpwstr/>
      </vt:variant>
      <vt:variant>
        <vt:i4>5242997</vt:i4>
      </vt:variant>
      <vt:variant>
        <vt:i4>27</vt:i4>
      </vt:variant>
      <vt:variant>
        <vt:i4>0</vt:i4>
      </vt:variant>
      <vt:variant>
        <vt:i4>5</vt:i4>
      </vt:variant>
      <vt:variant>
        <vt:lpwstr>mailto:zakazky@ostrov.cz</vt:lpwstr>
      </vt:variant>
      <vt:variant>
        <vt:lpwstr/>
      </vt:variant>
      <vt:variant>
        <vt:i4>4194423</vt:i4>
      </vt:variant>
      <vt:variant>
        <vt:i4>24</vt:i4>
      </vt:variant>
      <vt:variant>
        <vt:i4>0</vt:i4>
      </vt:variant>
      <vt:variant>
        <vt:i4>5</vt:i4>
      </vt:variant>
      <vt:variant>
        <vt:lpwstr>mailto:mkuchar@ostrov.cz</vt:lpwstr>
      </vt:variant>
      <vt:variant>
        <vt:lpwstr/>
      </vt:variant>
      <vt:variant>
        <vt:i4>5570668</vt:i4>
      </vt:variant>
      <vt:variant>
        <vt:i4>21</vt:i4>
      </vt:variant>
      <vt:variant>
        <vt:i4>0</vt:i4>
      </vt:variant>
      <vt:variant>
        <vt:i4>5</vt:i4>
      </vt:variant>
      <vt:variant>
        <vt:lpwstr>https://zakazky.ostrov.cz/data/manual/QCM.Podepisovaci_applet.pdf</vt:lpwstr>
      </vt:variant>
      <vt:variant>
        <vt:lpwstr/>
      </vt:variant>
      <vt:variant>
        <vt:i4>327744</vt:i4>
      </vt:variant>
      <vt:variant>
        <vt:i4>18</vt:i4>
      </vt:variant>
      <vt:variant>
        <vt:i4>0</vt:i4>
      </vt:variant>
      <vt:variant>
        <vt:i4>5</vt:i4>
      </vt:variant>
      <vt:variant>
        <vt:lpwstr>https://zakazky.ostrov.cz/data/manual/EZAK-Manual-Dodavatele.pdf</vt:lpwstr>
      </vt:variant>
      <vt:variant>
        <vt:lpwstr/>
      </vt:variant>
      <vt:variant>
        <vt:i4>7274610</vt:i4>
      </vt:variant>
      <vt:variant>
        <vt:i4>15</vt:i4>
      </vt:variant>
      <vt:variant>
        <vt:i4>0</vt:i4>
      </vt:variant>
      <vt:variant>
        <vt:i4>5</vt:i4>
      </vt:variant>
      <vt:variant>
        <vt:lpwstr>https://zakazky.ostrov.cz/</vt:lpwstr>
      </vt:variant>
      <vt:variant>
        <vt:lpwstr/>
      </vt:variant>
      <vt:variant>
        <vt:i4>4194423</vt:i4>
      </vt:variant>
      <vt:variant>
        <vt:i4>12</vt:i4>
      </vt:variant>
      <vt:variant>
        <vt:i4>0</vt:i4>
      </vt:variant>
      <vt:variant>
        <vt:i4>5</vt:i4>
      </vt:variant>
      <vt:variant>
        <vt:lpwstr>mailto:mkuchar@ostrov.cz</vt:lpwstr>
      </vt:variant>
      <vt:variant>
        <vt:lpwstr/>
      </vt:variant>
      <vt:variant>
        <vt:i4>5963899</vt:i4>
      </vt:variant>
      <vt:variant>
        <vt:i4>9</vt:i4>
      </vt:variant>
      <vt:variant>
        <vt:i4>0</vt:i4>
      </vt:variant>
      <vt:variant>
        <vt:i4>5</vt:i4>
      </vt:variant>
      <vt:variant>
        <vt:lpwstr>mailto:jsuster@ostrov.cz</vt:lpwstr>
      </vt:variant>
      <vt:variant>
        <vt:lpwstr/>
      </vt:variant>
      <vt:variant>
        <vt:i4>3080219</vt:i4>
      </vt:variant>
      <vt:variant>
        <vt:i4>6</vt:i4>
      </vt:variant>
      <vt:variant>
        <vt:i4>0</vt:i4>
      </vt:variant>
      <vt:variant>
        <vt:i4>5</vt:i4>
      </vt:variant>
      <vt:variant>
        <vt:lpwstr>mailto:podatelna@ostrov.cz</vt:lpwstr>
      </vt:variant>
      <vt:variant>
        <vt:lpwstr/>
      </vt:variant>
      <vt:variant>
        <vt:i4>5832788</vt:i4>
      </vt:variant>
      <vt:variant>
        <vt:i4>3</vt:i4>
      </vt:variant>
      <vt:variant>
        <vt:i4>0</vt:i4>
      </vt:variant>
      <vt:variant>
        <vt:i4>5</vt:i4>
      </vt:variant>
      <vt:variant>
        <vt:lpwstr>https://zakazky.ostrov.cz/profile_display_2.html</vt:lpwstr>
      </vt:variant>
      <vt:variant>
        <vt:lpwstr/>
      </vt:variant>
      <vt:variant>
        <vt:i4>720964</vt:i4>
      </vt:variant>
      <vt:variant>
        <vt:i4>0</vt:i4>
      </vt:variant>
      <vt:variant>
        <vt:i4>0</vt:i4>
      </vt:variant>
      <vt:variant>
        <vt:i4>5</vt:i4>
      </vt:variant>
      <vt:variant>
        <vt:lpwstr>http://www.ostrov.cz/</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papanek</dc:creator>
  <cp:keywords/>
  <dc:description/>
  <cp:lastModifiedBy>mhrabovsky</cp:lastModifiedBy>
  <cp:revision>10</cp:revision>
  <cp:lastPrinted>2020-02-26T07:45:00Z</cp:lastPrinted>
  <dcterms:created xsi:type="dcterms:W3CDTF">2020-04-20T07:39:00Z</dcterms:created>
  <dcterms:modified xsi:type="dcterms:W3CDTF">2020-05-25T06:18:00Z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1769331599</vt:i4>
  </property>
</Properties>
</file>