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265" w:rsidRPr="00ED027A" w:rsidRDefault="00D25AFB" w:rsidP="00E00A64">
      <w:pPr>
        <w:rPr>
          <w:b/>
        </w:rPr>
      </w:pPr>
      <w:r w:rsidRPr="00ED027A">
        <w:rPr>
          <w:b/>
        </w:rPr>
        <w:t xml:space="preserve">Zadávací </w:t>
      </w:r>
      <w:r w:rsidR="00AB698A" w:rsidRPr="00ED027A">
        <w:rPr>
          <w:b/>
        </w:rPr>
        <w:t>podmínky</w:t>
      </w:r>
      <w:r w:rsidRPr="00ED027A">
        <w:rPr>
          <w:b/>
        </w:rPr>
        <w:t xml:space="preserve"> příloha č. 1</w:t>
      </w:r>
    </w:p>
    <w:p w:rsidR="00D25AFB" w:rsidRDefault="00D25AFB" w:rsidP="00E00A64"/>
    <w:p w:rsidR="00AB698A" w:rsidRPr="00ED027A" w:rsidRDefault="00AB698A" w:rsidP="00ED027A">
      <w:pPr>
        <w:jc w:val="center"/>
        <w:rPr>
          <w:b/>
        </w:rPr>
      </w:pPr>
      <w:r w:rsidRPr="00ED027A">
        <w:rPr>
          <w:b/>
        </w:rPr>
        <w:t>Krycí list nabídky</w:t>
      </w:r>
    </w:p>
    <w:p w:rsidR="00AB698A" w:rsidRPr="00ED027A" w:rsidRDefault="00AB698A" w:rsidP="00ED027A">
      <w:pPr>
        <w:jc w:val="center"/>
        <w:rPr>
          <w:b/>
        </w:rPr>
      </w:pPr>
      <w:r w:rsidRPr="00ED027A">
        <w:rPr>
          <w:b/>
        </w:rPr>
        <w:t>na veřejnou zakázku:</w:t>
      </w:r>
    </w:p>
    <w:p w:rsidR="00AB698A" w:rsidRPr="00ED027A" w:rsidRDefault="00AB698A" w:rsidP="00ED027A">
      <w:pPr>
        <w:jc w:val="center"/>
        <w:rPr>
          <w:b/>
        </w:rPr>
      </w:pPr>
      <w:r w:rsidRPr="00ED027A">
        <w:rPr>
          <w:b/>
        </w:rPr>
        <w:t>Dopravní automobil pro potřeby Jednotky sboru dobrovolných hasičů Ostrov</w:t>
      </w:r>
    </w:p>
    <w:p w:rsidR="00006EB0" w:rsidRDefault="00006EB0" w:rsidP="00E00A64"/>
    <w:p w:rsidR="00AB698A" w:rsidRDefault="00AB698A" w:rsidP="00E00A64">
      <w:pPr>
        <w:rPr>
          <w:b/>
        </w:rPr>
      </w:pPr>
      <w:r w:rsidRPr="00006EB0">
        <w:rPr>
          <w:b/>
        </w:rPr>
        <w:t>Údaje o dodavateli</w:t>
      </w:r>
    </w:p>
    <w:p w:rsidR="00006EB0" w:rsidRPr="00006EB0" w:rsidRDefault="00006EB0" w:rsidP="00E00A64">
      <w:pPr>
        <w:rPr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5389"/>
      </w:tblGrid>
      <w:tr w:rsidR="00AB698A" w:rsidRPr="00FD433D" w:rsidTr="00750D41">
        <w:trPr>
          <w:trHeight w:hRule="exact" w:val="680"/>
        </w:trPr>
        <w:tc>
          <w:tcPr>
            <w:tcW w:w="3823" w:type="dxa"/>
          </w:tcPr>
          <w:p w:rsidR="00AB698A" w:rsidRPr="00FD433D" w:rsidRDefault="00AB698A" w:rsidP="00E00A64">
            <w:r w:rsidRPr="00FD433D">
              <w:t>Obchodní jméno</w:t>
            </w:r>
          </w:p>
        </w:tc>
        <w:tc>
          <w:tcPr>
            <w:tcW w:w="5389" w:type="dxa"/>
          </w:tcPr>
          <w:p w:rsidR="00AB698A" w:rsidRPr="00FD433D" w:rsidRDefault="00AB698A" w:rsidP="00E00A64"/>
        </w:tc>
      </w:tr>
      <w:tr w:rsidR="00AB698A" w:rsidRPr="00FD433D" w:rsidTr="00750D41">
        <w:trPr>
          <w:trHeight w:hRule="exact" w:val="680"/>
        </w:trPr>
        <w:tc>
          <w:tcPr>
            <w:tcW w:w="3823" w:type="dxa"/>
          </w:tcPr>
          <w:p w:rsidR="00AB698A" w:rsidRPr="00FD433D" w:rsidRDefault="00AB698A" w:rsidP="00E00A64">
            <w:r w:rsidRPr="00FD433D">
              <w:t>Právní forma</w:t>
            </w:r>
          </w:p>
        </w:tc>
        <w:tc>
          <w:tcPr>
            <w:tcW w:w="5389" w:type="dxa"/>
          </w:tcPr>
          <w:p w:rsidR="00AB698A" w:rsidRPr="00FD433D" w:rsidRDefault="00AB698A" w:rsidP="00E00A64"/>
        </w:tc>
      </w:tr>
      <w:tr w:rsidR="00AB698A" w:rsidRPr="00FD433D" w:rsidTr="00750D41">
        <w:trPr>
          <w:trHeight w:hRule="exact" w:val="680"/>
        </w:trPr>
        <w:tc>
          <w:tcPr>
            <w:tcW w:w="3823" w:type="dxa"/>
          </w:tcPr>
          <w:p w:rsidR="00AB698A" w:rsidRPr="00FD433D" w:rsidRDefault="00AB698A" w:rsidP="00E00A64">
            <w:r w:rsidRPr="00FD433D">
              <w:t xml:space="preserve">Sídlo, resp. místo podnikání </w:t>
            </w:r>
            <w:r>
              <w:t>FO</w:t>
            </w:r>
          </w:p>
        </w:tc>
        <w:tc>
          <w:tcPr>
            <w:tcW w:w="5389" w:type="dxa"/>
          </w:tcPr>
          <w:p w:rsidR="00AB698A" w:rsidRPr="00FD433D" w:rsidRDefault="00AB698A" w:rsidP="00E00A64"/>
        </w:tc>
      </w:tr>
      <w:tr w:rsidR="00AB698A" w:rsidRPr="00FD433D" w:rsidTr="00750D41">
        <w:trPr>
          <w:trHeight w:hRule="exact" w:val="680"/>
        </w:trPr>
        <w:tc>
          <w:tcPr>
            <w:tcW w:w="3823" w:type="dxa"/>
          </w:tcPr>
          <w:p w:rsidR="00AB698A" w:rsidRPr="00FD433D" w:rsidRDefault="00AB698A" w:rsidP="00E00A64">
            <w:r w:rsidRPr="00FD433D">
              <w:t>Bydliště (u fyzické osoby)</w:t>
            </w:r>
          </w:p>
        </w:tc>
        <w:tc>
          <w:tcPr>
            <w:tcW w:w="5389" w:type="dxa"/>
          </w:tcPr>
          <w:p w:rsidR="00AB698A" w:rsidRPr="00FD433D" w:rsidRDefault="00AB698A" w:rsidP="00E00A64"/>
        </w:tc>
      </w:tr>
      <w:tr w:rsidR="00AB698A" w:rsidRPr="00FD433D" w:rsidTr="00750D41">
        <w:trPr>
          <w:trHeight w:hRule="exact" w:val="680"/>
        </w:trPr>
        <w:tc>
          <w:tcPr>
            <w:tcW w:w="3823" w:type="dxa"/>
          </w:tcPr>
          <w:p w:rsidR="00AB698A" w:rsidRPr="00FD433D" w:rsidRDefault="00AB698A" w:rsidP="00E00A64">
            <w:r w:rsidRPr="00FD433D">
              <w:t>IČO</w:t>
            </w:r>
          </w:p>
        </w:tc>
        <w:tc>
          <w:tcPr>
            <w:tcW w:w="5389" w:type="dxa"/>
          </w:tcPr>
          <w:p w:rsidR="00AB698A" w:rsidRPr="00FD433D" w:rsidRDefault="00AB698A" w:rsidP="00E00A64"/>
        </w:tc>
      </w:tr>
      <w:tr w:rsidR="00AB698A" w:rsidRPr="00FD433D" w:rsidTr="00750D41">
        <w:trPr>
          <w:trHeight w:hRule="exact" w:val="680"/>
        </w:trPr>
        <w:tc>
          <w:tcPr>
            <w:tcW w:w="3823" w:type="dxa"/>
          </w:tcPr>
          <w:p w:rsidR="00AB698A" w:rsidRPr="00FD433D" w:rsidRDefault="00AB698A" w:rsidP="00E00A64">
            <w:r>
              <w:t>Kontaktní osoba</w:t>
            </w:r>
          </w:p>
        </w:tc>
        <w:tc>
          <w:tcPr>
            <w:tcW w:w="5389" w:type="dxa"/>
          </w:tcPr>
          <w:p w:rsidR="00AB698A" w:rsidRPr="00FD433D" w:rsidRDefault="00AB698A" w:rsidP="00E00A64"/>
        </w:tc>
      </w:tr>
      <w:tr w:rsidR="00AB698A" w:rsidRPr="00FD433D" w:rsidTr="00750D41">
        <w:trPr>
          <w:trHeight w:hRule="exact" w:val="680"/>
        </w:trPr>
        <w:tc>
          <w:tcPr>
            <w:tcW w:w="3823" w:type="dxa"/>
          </w:tcPr>
          <w:p w:rsidR="00AB698A" w:rsidRPr="00FD433D" w:rsidRDefault="00AB698A" w:rsidP="00E00A64">
            <w:r w:rsidRPr="00FD433D">
              <w:t>Telefon</w:t>
            </w:r>
          </w:p>
        </w:tc>
        <w:tc>
          <w:tcPr>
            <w:tcW w:w="5389" w:type="dxa"/>
          </w:tcPr>
          <w:p w:rsidR="00AB698A" w:rsidRPr="00FD433D" w:rsidRDefault="00AB698A" w:rsidP="00E00A64"/>
        </w:tc>
      </w:tr>
      <w:tr w:rsidR="00AB698A" w:rsidRPr="00FD433D" w:rsidTr="00750D41">
        <w:trPr>
          <w:trHeight w:hRule="exact" w:val="680"/>
        </w:trPr>
        <w:tc>
          <w:tcPr>
            <w:tcW w:w="3823" w:type="dxa"/>
          </w:tcPr>
          <w:p w:rsidR="00AB698A" w:rsidRPr="00FD433D" w:rsidRDefault="00AB698A" w:rsidP="00E00A64">
            <w:r w:rsidRPr="00FD433D">
              <w:t>E-mail</w:t>
            </w:r>
          </w:p>
        </w:tc>
        <w:tc>
          <w:tcPr>
            <w:tcW w:w="5389" w:type="dxa"/>
          </w:tcPr>
          <w:p w:rsidR="00AB698A" w:rsidRPr="00FD433D" w:rsidRDefault="00AB698A" w:rsidP="00E00A64"/>
        </w:tc>
      </w:tr>
    </w:tbl>
    <w:p w:rsidR="00006EB0" w:rsidRDefault="00006EB0" w:rsidP="00E00A64">
      <w:pPr>
        <w:rPr>
          <w:b/>
        </w:rPr>
      </w:pPr>
    </w:p>
    <w:p w:rsidR="00AB698A" w:rsidRDefault="00AB698A" w:rsidP="00E00A64">
      <w:pPr>
        <w:rPr>
          <w:b/>
        </w:rPr>
      </w:pPr>
      <w:r w:rsidRPr="00006EB0">
        <w:rPr>
          <w:b/>
        </w:rPr>
        <w:t>Cenová nabídka:</w:t>
      </w:r>
    </w:p>
    <w:p w:rsidR="00006EB0" w:rsidRPr="00006EB0" w:rsidRDefault="00006EB0" w:rsidP="00E00A64">
      <w:pPr>
        <w:rPr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5389"/>
      </w:tblGrid>
      <w:tr w:rsidR="00AB698A" w:rsidRPr="009014A1" w:rsidTr="00750D41">
        <w:trPr>
          <w:trHeight w:hRule="exact" w:val="510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AB698A" w:rsidRPr="009014A1" w:rsidRDefault="00AB698A" w:rsidP="00E00A64">
            <w:r w:rsidRPr="009014A1">
              <w:t>Celková cena bez DPH</w:t>
            </w:r>
          </w:p>
        </w:tc>
        <w:tc>
          <w:tcPr>
            <w:tcW w:w="5389" w:type="dxa"/>
            <w:shd w:val="clear" w:color="auto" w:fill="D9D9D9" w:themeFill="background1" w:themeFillShade="D9"/>
            <w:vAlign w:val="center"/>
          </w:tcPr>
          <w:p w:rsidR="00AB698A" w:rsidRPr="009014A1" w:rsidRDefault="00AB698A" w:rsidP="00E00A64"/>
        </w:tc>
      </w:tr>
      <w:tr w:rsidR="00AB698A" w:rsidRPr="00FD433D" w:rsidTr="00750D41">
        <w:trPr>
          <w:trHeight w:hRule="exact" w:val="510"/>
        </w:trPr>
        <w:tc>
          <w:tcPr>
            <w:tcW w:w="3823" w:type="dxa"/>
            <w:vAlign w:val="center"/>
          </w:tcPr>
          <w:p w:rsidR="00AB698A" w:rsidRPr="00FD433D" w:rsidRDefault="00AB698A" w:rsidP="00E00A64">
            <w:r w:rsidRPr="00FD433D">
              <w:t>Vyčíslení DPH 21%</w:t>
            </w:r>
          </w:p>
        </w:tc>
        <w:tc>
          <w:tcPr>
            <w:tcW w:w="5389" w:type="dxa"/>
            <w:vAlign w:val="center"/>
          </w:tcPr>
          <w:p w:rsidR="00AB698A" w:rsidRPr="00FD433D" w:rsidRDefault="00AB698A" w:rsidP="00E00A64"/>
        </w:tc>
      </w:tr>
      <w:tr w:rsidR="00AB698A" w:rsidRPr="00FD433D" w:rsidTr="00750D41">
        <w:trPr>
          <w:trHeight w:hRule="exact" w:val="510"/>
        </w:trPr>
        <w:tc>
          <w:tcPr>
            <w:tcW w:w="3823" w:type="dxa"/>
            <w:vAlign w:val="center"/>
          </w:tcPr>
          <w:p w:rsidR="00AB698A" w:rsidRPr="00FD433D" w:rsidRDefault="00AB698A" w:rsidP="00E00A64">
            <w:r w:rsidRPr="00FD433D">
              <w:t>Celková cena včetně DPH.</w:t>
            </w:r>
          </w:p>
        </w:tc>
        <w:tc>
          <w:tcPr>
            <w:tcW w:w="5389" w:type="dxa"/>
            <w:vAlign w:val="center"/>
          </w:tcPr>
          <w:p w:rsidR="00AB698A" w:rsidRPr="00FD433D" w:rsidRDefault="00AB698A" w:rsidP="00E00A64"/>
        </w:tc>
      </w:tr>
    </w:tbl>
    <w:p w:rsidR="00ED027A" w:rsidRDefault="00ED027A" w:rsidP="00E00A64"/>
    <w:p w:rsidR="00ED027A" w:rsidRDefault="00ED027A" w:rsidP="00E00A64"/>
    <w:p w:rsidR="00AB698A" w:rsidRPr="00FD433D" w:rsidRDefault="00AB698A" w:rsidP="00E00A64">
      <w:proofErr w:type="gramStart"/>
      <w:r w:rsidRPr="00FD433D">
        <w:t>V ............................... dne</w:t>
      </w:r>
      <w:proofErr w:type="gramEnd"/>
      <w:r w:rsidRPr="00FD433D">
        <w:t xml:space="preserve"> .............................</w:t>
      </w:r>
    </w:p>
    <w:p w:rsidR="00ED027A" w:rsidRDefault="00ED027A" w:rsidP="00E00A64"/>
    <w:p w:rsidR="00ED027A" w:rsidRDefault="00ED027A" w:rsidP="00E00A64"/>
    <w:p w:rsidR="00AB698A" w:rsidRPr="00FD433D" w:rsidRDefault="00AB698A" w:rsidP="00E00A64">
      <w:r w:rsidRPr="00FD433D">
        <w:tab/>
        <w:t xml:space="preserve">.........................................................     </w:t>
      </w:r>
    </w:p>
    <w:p w:rsidR="00AB698A" w:rsidRPr="009014A1" w:rsidRDefault="00AB698A" w:rsidP="00E00A64">
      <w:r w:rsidRPr="009014A1">
        <w:tab/>
        <w:t>jméno oprávněné osoby dodavatele</w:t>
      </w:r>
    </w:p>
    <w:p w:rsidR="00ED027A" w:rsidRDefault="00ED027A" w:rsidP="00E00A64"/>
    <w:p w:rsidR="00ED027A" w:rsidRDefault="00ED027A" w:rsidP="00E00A64"/>
    <w:p w:rsidR="00AB698A" w:rsidRPr="00FD433D" w:rsidRDefault="00AB698A" w:rsidP="00E00A64">
      <w:r w:rsidRPr="00FD433D">
        <w:tab/>
        <w:t xml:space="preserve">.........................................................     </w:t>
      </w:r>
    </w:p>
    <w:p w:rsidR="00AB698A" w:rsidRPr="009014A1" w:rsidRDefault="00AB698A" w:rsidP="00E00A64">
      <w:pPr>
        <w:sectPr w:rsidR="00AB698A" w:rsidRPr="009014A1">
          <w:headerReference w:type="default" r:id="rId8"/>
          <w:footerReference w:type="default" r:id="rId9"/>
          <w:pgSz w:w="11906" w:h="16838"/>
          <w:pgMar w:top="1252" w:right="1417" w:bottom="1135" w:left="1417" w:header="708" w:footer="708" w:gutter="0"/>
          <w:cols w:space="708"/>
        </w:sectPr>
      </w:pPr>
      <w:r w:rsidRPr="009014A1">
        <w:tab/>
        <w:t>podpis oprávněné osoby dodavatele</w:t>
      </w:r>
    </w:p>
    <w:p w:rsidR="00D25AFB" w:rsidRPr="00ED027A" w:rsidRDefault="00D25AFB" w:rsidP="00E00A64">
      <w:pPr>
        <w:rPr>
          <w:b/>
        </w:rPr>
      </w:pPr>
      <w:r w:rsidRPr="00ED027A">
        <w:rPr>
          <w:b/>
        </w:rPr>
        <w:lastRenderedPageBreak/>
        <w:t xml:space="preserve">Zadávací </w:t>
      </w:r>
      <w:r w:rsidR="00AB698A" w:rsidRPr="00ED027A">
        <w:rPr>
          <w:b/>
        </w:rPr>
        <w:t>podmínky</w:t>
      </w:r>
      <w:r w:rsidRPr="00ED027A">
        <w:rPr>
          <w:b/>
        </w:rPr>
        <w:t xml:space="preserve"> příloha č. 2</w:t>
      </w:r>
    </w:p>
    <w:p w:rsidR="00D25AFB" w:rsidRPr="004C3F49" w:rsidRDefault="00D25AFB" w:rsidP="00E00A64"/>
    <w:p w:rsidR="00D25AFB" w:rsidRPr="00ED027A" w:rsidRDefault="00D25AFB" w:rsidP="00ED027A">
      <w:pPr>
        <w:jc w:val="center"/>
        <w:rPr>
          <w:b/>
        </w:rPr>
      </w:pPr>
      <w:r w:rsidRPr="00ED027A">
        <w:rPr>
          <w:b/>
        </w:rPr>
        <w:t>Čestné prohlášení k prokázání základní způsobilosti</w:t>
      </w:r>
    </w:p>
    <w:p w:rsidR="00D25AFB" w:rsidRPr="00ED027A" w:rsidRDefault="00D25AFB" w:rsidP="00ED027A">
      <w:pPr>
        <w:jc w:val="center"/>
        <w:rPr>
          <w:b/>
        </w:rPr>
      </w:pPr>
      <w:r w:rsidRPr="00ED027A">
        <w:rPr>
          <w:b/>
        </w:rPr>
        <w:t>pro veřejnou zakázku:</w:t>
      </w:r>
    </w:p>
    <w:p w:rsidR="00D25AFB" w:rsidRPr="00ED027A" w:rsidRDefault="00AB698A" w:rsidP="00ED027A">
      <w:pPr>
        <w:jc w:val="center"/>
        <w:rPr>
          <w:b/>
        </w:rPr>
      </w:pPr>
      <w:r w:rsidRPr="00ED027A">
        <w:rPr>
          <w:b/>
        </w:rPr>
        <w:t>Dopravní automobil</w:t>
      </w:r>
      <w:r w:rsidR="00D25AFB" w:rsidRPr="00ED027A">
        <w:rPr>
          <w:b/>
        </w:rPr>
        <w:t xml:space="preserve"> pro potřeby Jednotky sboru dobrovolných hasičů Ostrov</w:t>
      </w:r>
    </w:p>
    <w:p w:rsidR="00D25AFB" w:rsidRPr="004C3F49" w:rsidRDefault="00D25AFB" w:rsidP="00E00A64"/>
    <w:p w:rsidR="00D25AFB" w:rsidRPr="004C3F49" w:rsidRDefault="00D25AFB" w:rsidP="00E00A64">
      <w:r w:rsidRPr="004C3F49">
        <w:t>Splňujeme základní způsobilost a to tím že:</w:t>
      </w:r>
    </w:p>
    <w:p w:rsidR="00ED027A" w:rsidRDefault="00D25AFB" w:rsidP="00675F6F">
      <w:pPr>
        <w:pStyle w:val="Odstavecseseznamem"/>
        <w:numPr>
          <w:ilvl w:val="0"/>
          <w:numId w:val="3"/>
        </w:numPr>
      </w:pPr>
      <w:r w:rsidRPr="004C3F49">
        <w:t>jsme nebyli v zemi svého sídla v posledních 5 letech před zahájením zadávacího řízení pravomocně odsouzeni pro trestný čin uvedený v příloze č. 3 k zákonu o zadávání veřejných zakázek nebo obdobný trestný čin podle právního řádu země sídla dodavatele; k zahlazeným odsouzením se nepřihlíží,</w:t>
      </w:r>
    </w:p>
    <w:p w:rsidR="00ED027A" w:rsidRDefault="00D25AFB" w:rsidP="00675F6F">
      <w:pPr>
        <w:pStyle w:val="Odstavecseseznamem"/>
        <w:numPr>
          <w:ilvl w:val="0"/>
          <w:numId w:val="3"/>
        </w:numPr>
      </w:pPr>
      <w:r w:rsidRPr="004C3F49">
        <w:t xml:space="preserve">nemáme v České republice nebo v zemi svého sídla v evidenci daní zachycen splatný daňový nedoplatek, </w:t>
      </w:r>
    </w:p>
    <w:p w:rsidR="00ED027A" w:rsidRDefault="00D25AFB" w:rsidP="00675F6F">
      <w:pPr>
        <w:pStyle w:val="Odstavecseseznamem"/>
        <w:numPr>
          <w:ilvl w:val="0"/>
          <w:numId w:val="3"/>
        </w:numPr>
      </w:pPr>
      <w:r w:rsidRPr="004C3F49">
        <w:t>nemáme v České republice nebo v zemi svého sídla splatný nedoplatek na pojistném nebo na penále na veřejné zdravotní pojištění,</w:t>
      </w:r>
    </w:p>
    <w:p w:rsidR="00ED027A" w:rsidRDefault="00D25AFB" w:rsidP="00675F6F">
      <w:pPr>
        <w:pStyle w:val="Odstavecseseznamem"/>
        <w:numPr>
          <w:ilvl w:val="0"/>
          <w:numId w:val="3"/>
        </w:numPr>
      </w:pPr>
      <w:r w:rsidRPr="004C3F49">
        <w:t>nemáme v České republice nebo v zemi svého sídla splatný nedoplatek na pojistném nebo na penále na sociální zabezpečení a příspěvku na státní politiku zaměstnanosti,</w:t>
      </w:r>
    </w:p>
    <w:p w:rsidR="00D25AFB" w:rsidRDefault="00D25AFB" w:rsidP="00675F6F">
      <w:pPr>
        <w:pStyle w:val="Odstavecseseznamem"/>
        <w:numPr>
          <w:ilvl w:val="0"/>
          <w:numId w:val="3"/>
        </w:numPr>
      </w:pPr>
      <w:r w:rsidRPr="004C3F49">
        <w:t>nejsme v likvidaci, nebylo proti nám vydáno rozhodnutí o úpadku, nebyla proti nám nařízena nucená správa podle jiného právního předpisu nebo v obdobné situaci podle právního řádu země sídla dodavatele.</w:t>
      </w:r>
    </w:p>
    <w:p w:rsidR="00ED027A" w:rsidRPr="004C3F49" w:rsidRDefault="00ED027A" w:rsidP="00ED027A"/>
    <w:p w:rsidR="00D25AFB" w:rsidRPr="004C3F49" w:rsidRDefault="00D25AFB" w:rsidP="00E00A64">
      <w:proofErr w:type="gramStart"/>
      <w:r w:rsidRPr="004C3F49">
        <w:t>V ............................... dne</w:t>
      </w:r>
      <w:proofErr w:type="gramEnd"/>
      <w:r w:rsidRPr="004C3F49">
        <w:t xml:space="preserve"> .............................</w:t>
      </w:r>
    </w:p>
    <w:p w:rsidR="00ED027A" w:rsidRDefault="00ED027A" w:rsidP="00E00A64"/>
    <w:p w:rsidR="00ED027A" w:rsidRDefault="00ED027A" w:rsidP="00E00A64"/>
    <w:p w:rsidR="00D25AFB" w:rsidRPr="004C3F49" w:rsidRDefault="00D25AFB" w:rsidP="00E00A64">
      <w:r w:rsidRPr="004C3F49">
        <w:tab/>
        <w:t xml:space="preserve">.........................................................     </w:t>
      </w:r>
    </w:p>
    <w:p w:rsidR="00D25AFB" w:rsidRPr="00AB698A" w:rsidRDefault="00D25AFB" w:rsidP="00E00A64">
      <w:r w:rsidRPr="004C3F49">
        <w:tab/>
      </w:r>
      <w:r w:rsidRPr="00AB698A">
        <w:t>jméno oprávněné osoby dodavatele</w:t>
      </w:r>
    </w:p>
    <w:p w:rsidR="00ED027A" w:rsidRDefault="00ED027A" w:rsidP="00E00A64"/>
    <w:p w:rsidR="00D25AFB" w:rsidRPr="004C3F49" w:rsidRDefault="00D25AFB" w:rsidP="00E00A64">
      <w:r w:rsidRPr="004C3F49">
        <w:tab/>
        <w:t xml:space="preserve">.........................................................     </w:t>
      </w:r>
    </w:p>
    <w:p w:rsidR="00D25AFB" w:rsidRPr="00AB698A" w:rsidRDefault="00D25AFB" w:rsidP="00E00A64">
      <w:r w:rsidRPr="004C3F49">
        <w:tab/>
      </w:r>
      <w:r w:rsidRPr="00AB698A">
        <w:t>podpis oprávněné osoby dodavatele</w:t>
      </w:r>
    </w:p>
    <w:p w:rsidR="00D25AFB" w:rsidRPr="004C3F49" w:rsidRDefault="00D25AFB" w:rsidP="00E00A64"/>
    <w:p w:rsidR="00D25AFB" w:rsidRPr="004C3F49" w:rsidRDefault="00D25AFB" w:rsidP="00E00A64"/>
    <w:p w:rsidR="00D25AFB" w:rsidRPr="004C3F49" w:rsidRDefault="00D25AFB" w:rsidP="00E00A64"/>
    <w:p w:rsidR="00D25AFB" w:rsidRPr="004C3F49" w:rsidRDefault="00D25AFB" w:rsidP="00E00A64"/>
    <w:p w:rsidR="00D25AFB" w:rsidRPr="004C3F49" w:rsidRDefault="00D25AFB" w:rsidP="00E00A64"/>
    <w:p w:rsidR="00D25AFB" w:rsidRPr="004C3F49" w:rsidRDefault="00D25AFB" w:rsidP="00E00A64"/>
    <w:p w:rsidR="00D25AFB" w:rsidRPr="004C3F49" w:rsidRDefault="00D25AFB" w:rsidP="00E00A64"/>
    <w:p w:rsidR="00D25AFB" w:rsidRPr="004C3F49" w:rsidRDefault="00D25AFB" w:rsidP="00E00A64"/>
    <w:p w:rsidR="00034061" w:rsidRDefault="00034061">
      <w:pPr>
        <w:spacing w:after="0"/>
        <w:contextualSpacing w:val="0"/>
        <w:jc w:val="left"/>
      </w:pPr>
      <w:r>
        <w:br w:type="page"/>
      </w:r>
    </w:p>
    <w:p w:rsidR="00034061" w:rsidRDefault="00034061" w:rsidP="00034061">
      <w:pPr>
        <w:rPr>
          <w:b/>
        </w:rPr>
      </w:pPr>
      <w:r w:rsidRPr="00ED027A">
        <w:rPr>
          <w:b/>
        </w:rPr>
        <w:lastRenderedPageBreak/>
        <w:t xml:space="preserve">Zadávací podmínky příloha č. </w:t>
      </w:r>
      <w:r>
        <w:rPr>
          <w:b/>
        </w:rPr>
        <w:t>4</w:t>
      </w:r>
    </w:p>
    <w:p w:rsidR="00694BD2" w:rsidRDefault="00694BD2" w:rsidP="00034061">
      <w:pPr>
        <w:rPr>
          <w:b/>
        </w:rPr>
      </w:pPr>
    </w:p>
    <w:p w:rsidR="00694BD2" w:rsidRPr="00804E7C" w:rsidRDefault="00694BD2" w:rsidP="00694BD2">
      <w:pPr>
        <w:jc w:val="center"/>
        <w:outlineLvl w:val="0"/>
        <w:rPr>
          <w:rFonts w:ascii="Calibri" w:hAnsi="Calibri"/>
          <w:b/>
          <w:sz w:val="40"/>
          <w:szCs w:val="40"/>
        </w:rPr>
      </w:pPr>
      <w:r w:rsidRPr="00731F99">
        <w:rPr>
          <w:rFonts w:ascii="Calibri" w:hAnsi="Calibri"/>
          <w:b/>
          <w:sz w:val="40"/>
          <w:szCs w:val="40"/>
        </w:rPr>
        <w:t xml:space="preserve">KUPNÍ SMLOUVA </w:t>
      </w:r>
    </w:p>
    <w:p w:rsidR="00694BD2" w:rsidRPr="00731F99" w:rsidRDefault="00694BD2" w:rsidP="00694BD2">
      <w:pPr>
        <w:jc w:val="center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Pr="00731F99">
          <w:rPr>
            <w:rFonts w:ascii="Calibri" w:hAnsi="Calibri"/>
            <w:sz w:val="22"/>
            <w:szCs w:val="22"/>
          </w:rPr>
          <w:t>2079 a</w:t>
        </w:r>
      </w:smartTag>
      <w:r w:rsidRPr="00731F99">
        <w:rPr>
          <w:rFonts w:ascii="Calibri" w:hAnsi="Calibri"/>
          <w:sz w:val="22"/>
          <w:szCs w:val="22"/>
        </w:rPr>
        <w:t xml:space="preserve"> násl. zákona č. 89/2012 Sb., občanský zákoník, v platném znění</w:t>
      </w:r>
    </w:p>
    <w:p w:rsidR="00694BD2" w:rsidRPr="00731F99" w:rsidRDefault="00694BD2" w:rsidP="00694BD2">
      <w:pPr>
        <w:spacing w:after="40"/>
        <w:ind w:left="705"/>
        <w:rPr>
          <w:rFonts w:ascii="Calibri" w:hAnsi="Calibri"/>
          <w:sz w:val="22"/>
          <w:szCs w:val="22"/>
        </w:rPr>
      </w:pPr>
    </w:p>
    <w:p w:rsidR="00694BD2" w:rsidRPr="00F21FF2" w:rsidRDefault="00694BD2" w:rsidP="00694BD2">
      <w:pPr>
        <w:ind w:left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Název: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 xml:space="preserve">Město </w:t>
      </w:r>
      <w:r w:rsidR="00F0440C">
        <w:rPr>
          <w:rFonts w:ascii="Calibri" w:hAnsi="Calibri"/>
          <w:b/>
          <w:sz w:val="22"/>
          <w:szCs w:val="22"/>
        </w:rPr>
        <w:t>Ostrov</w:t>
      </w:r>
    </w:p>
    <w:p w:rsidR="00694BD2" w:rsidRPr="00F21FF2" w:rsidRDefault="00694BD2" w:rsidP="00694BD2">
      <w:pPr>
        <w:ind w:left="709"/>
        <w:rPr>
          <w:rFonts w:ascii="Calibri" w:hAnsi="Calibri"/>
          <w:sz w:val="22"/>
          <w:szCs w:val="22"/>
        </w:rPr>
      </w:pPr>
      <w:r w:rsidRPr="00F21FF2">
        <w:rPr>
          <w:rFonts w:ascii="Calibri" w:hAnsi="Calibri"/>
          <w:sz w:val="22"/>
          <w:szCs w:val="22"/>
        </w:rPr>
        <w:t xml:space="preserve">Sídlo:   </w:t>
      </w:r>
      <w:r w:rsidRPr="00F21FF2">
        <w:rPr>
          <w:rFonts w:ascii="Calibri" w:hAnsi="Calibri"/>
          <w:sz w:val="22"/>
          <w:szCs w:val="22"/>
        </w:rPr>
        <w:tab/>
        <w:t xml:space="preserve">         </w:t>
      </w:r>
      <w:r w:rsidRPr="00F21FF2">
        <w:rPr>
          <w:rFonts w:ascii="Calibri" w:hAnsi="Calibri"/>
          <w:sz w:val="22"/>
          <w:szCs w:val="22"/>
        </w:rPr>
        <w:tab/>
        <w:t xml:space="preserve">       </w:t>
      </w:r>
      <w:r w:rsidRPr="00F21FF2">
        <w:rPr>
          <w:rFonts w:ascii="Calibri" w:hAnsi="Calibri"/>
          <w:sz w:val="22"/>
          <w:szCs w:val="22"/>
        </w:rPr>
        <w:tab/>
      </w:r>
      <w:r w:rsidR="00F0440C" w:rsidRPr="00F0440C">
        <w:rPr>
          <w:rFonts w:ascii="Calibri" w:hAnsi="Calibri"/>
          <w:sz w:val="22"/>
          <w:szCs w:val="22"/>
        </w:rPr>
        <w:t>Jáchymovská 1, 363 01 Ostrov</w:t>
      </w:r>
    </w:p>
    <w:p w:rsidR="00694BD2" w:rsidRPr="00F21FF2" w:rsidRDefault="00694BD2" w:rsidP="00694BD2">
      <w:pPr>
        <w:ind w:left="709"/>
        <w:rPr>
          <w:rFonts w:ascii="Calibri" w:hAnsi="Calibri"/>
          <w:sz w:val="22"/>
          <w:szCs w:val="22"/>
        </w:rPr>
      </w:pPr>
      <w:r w:rsidRPr="00F21FF2">
        <w:rPr>
          <w:rFonts w:ascii="Calibri" w:hAnsi="Calibri"/>
          <w:sz w:val="22"/>
          <w:szCs w:val="22"/>
        </w:rPr>
        <w:t xml:space="preserve">Zastoupený:      </w:t>
      </w:r>
      <w:r w:rsidRPr="00F21FF2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="00F0440C" w:rsidRPr="00F0440C">
        <w:rPr>
          <w:rFonts w:ascii="Calibri" w:hAnsi="Calibri"/>
          <w:b/>
          <w:sz w:val="22"/>
          <w:szCs w:val="22"/>
        </w:rPr>
        <w:t>Ing. Jan</w:t>
      </w:r>
      <w:r w:rsidR="00F0440C">
        <w:rPr>
          <w:rFonts w:ascii="Calibri" w:hAnsi="Calibri"/>
          <w:b/>
          <w:sz w:val="22"/>
          <w:szCs w:val="22"/>
        </w:rPr>
        <w:t>em</w:t>
      </w:r>
      <w:r w:rsidR="00F0440C" w:rsidRPr="00F0440C">
        <w:rPr>
          <w:rFonts w:ascii="Calibri" w:hAnsi="Calibri"/>
          <w:b/>
          <w:sz w:val="22"/>
          <w:szCs w:val="22"/>
        </w:rPr>
        <w:t xml:space="preserve"> Bureš</w:t>
      </w:r>
      <w:r w:rsidR="00F0440C">
        <w:rPr>
          <w:rFonts w:ascii="Calibri" w:hAnsi="Calibri"/>
          <w:b/>
          <w:sz w:val="22"/>
          <w:szCs w:val="22"/>
        </w:rPr>
        <w:t>em</w:t>
      </w:r>
      <w:r w:rsidR="00F0440C" w:rsidRPr="00F0440C">
        <w:rPr>
          <w:rFonts w:ascii="Calibri" w:hAnsi="Calibri"/>
          <w:b/>
          <w:sz w:val="22"/>
          <w:szCs w:val="22"/>
        </w:rPr>
        <w:t>, starost</w:t>
      </w:r>
      <w:r w:rsidR="00F0440C">
        <w:rPr>
          <w:rFonts w:ascii="Calibri" w:hAnsi="Calibri"/>
          <w:b/>
          <w:sz w:val="22"/>
          <w:szCs w:val="22"/>
        </w:rPr>
        <w:t>ou</w:t>
      </w:r>
      <w:r w:rsidR="00F0440C" w:rsidRPr="00F0440C">
        <w:rPr>
          <w:rFonts w:ascii="Calibri" w:hAnsi="Calibri"/>
          <w:b/>
          <w:sz w:val="22"/>
          <w:szCs w:val="22"/>
        </w:rPr>
        <w:t xml:space="preserve"> města</w:t>
      </w:r>
    </w:p>
    <w:p w:rsidR="00694BD2" w:rsidRPr="00F21FF2" w:rsidRDefault="00694BD2" w:rsidP="00694BD2">
      <w:pPr>
        <w:ind w:left="709"/>
        <w:rPr>
          <w:rFonts w:ascii="Calibri" w:hAnsi="Calibri"/>
          <w:sz w:val="22"/>
          <w:szCs w:val="22"/>
        </w:rPr>
      </w:pPr>
      <w:r w:rsidRPr="00F21FF2">
        <w:rPr>
          <w:rFonts w:ascii="Calibri" w:hAnsi="Calibri"/>
          <w:sz w:val="22"/>
          <w:szCs w:val="22"/>
        </w:rPr>
        <w:t xml:space="preserve">IČ:                                  </w:t>
      </w:r>
      <w:r>
        <w:rPr>
          <w:rFonts w:ascii="Calibri" w:hAnsi="Calibri"/>
          <w:sz w:val="22"/>
          <w:szCs w:val="22"/>
        </w:rPr>
        <w:tab/>
      </w:r>
      <w:r w:rsidR="00F0440C" w:rsidRPr="00F0440C">
        <w:rPr>
          <w:rFonts w:ascii="Calibri" w:hAnsi="Calibri"/>
          <w:sz w:val="22"/>
          <w:szCs w:val="22"/>
        </w:rPr>
        <w:t>00254843</w:t>
      </w:r>
    </w:p>
    <w:p w:rsidR="00694BD2" w:rsidRPr="00F21FF2" w:rsidRDefault="00694BD2" w:rsidP="00694BD2">
      <w:pPr>
        <w:ind w:left="709"/>
        <w:rPr>
          <w:rFonts w:ascii="Calibri" w:hAnsi="Calibri"/>
          <w:sz w:val="22"/>
          <w:szCs w:val="22"/>
        </w:rPr>
      </w:pPr>
      <w:r w:rsidRPr="00F21FF2">
        <w:rPr>
          <w:rFonts w:ascii="Calibri" w:hAnsi="Calibri"/>
          <w:sz w:val="22"/>
          <w:szCs w:val="22"/>
        </w:rPr>
        <w:t xml:space="preserve">DIČ:                                </w:t>
      </w:r>
      <w:r>
        <w:rPr>
          <w:rFonts w:ascii="Calibri" w:hAnsi="Calibri"/>
          <w:sz w:val="22"/>
          <w:szCs w:val="22"/>
        </w:rPr>
        <w:tab/>
      </w:r>
      <w:r w:rsidRPr="00F21FF2">
        <w:rPr>
          <w:rFonts w:ascii="Calibri" w:hAnsi="Calibri"/>
          <w:bCs/>
          <w:sz w:val="22"/>
          <w:szCs w:val="22"/>
        </w:rPr>
        <w:t xml:space="preserve">CZ </w:t>
      </w:r>
      <w:r w:rsidR="00F0440C" w:rsidRPr="00F0440C">
        <w:rPr>
          <w:rFonts w:ascii="Calibri" w:hAnsi="Calibri"/>
          <w:sz w:val="22"/>
          <w:szCs w:val="22"/>
        </w:rPr>
        <w:t>00254843</w:t>
      </w:r>
    </w:p>
    <w:p w:rsidR="00694BD2" w:rsidRPr="00731F99" w:rsidRDefault="00694BD2" w:rsidP="00694BD2">
      <w:pPr>
        <w:ind w:firstLine="708"/>
        <w:rPr>
          <w:rFonts w:ascii="Calibri" w:hAnsi="Calibri"/>
          <w:i/>
          <w:sz w:val="22"/>
          <w:szCs w:val="22"/>
        </w:rPr>
      </w:pPr>
      <w:r w:rsidRPr="00731F99">
        <w:rPr>
          <w:rFonts w:ascii="Calibri" w:hAnsi="Calibri"/>
          <w:i/>
          <w:sz w:val="22"/>
          <w:szCs w:val="22"/>
        </w:rPr>
        <w:t>(dále jen jako "kupující")</w:t>
      </w:r>
    </w:p>
    <w:p w:rsidR="00694BD2" w:rsidRPr="00731F99" w:rsidRDefault="00694BD2" w:rsidP="00694BD2">
      <w:pPr>
        <w:rPr>
          <w:rFonts w:ascii="Calibri" w:hAnsi="Calibri"/>
          <w:sz w:val="22"/>
          <w:szCs w:val="22"/>
        </w:rPr>
      </w:pPr>
    </w:p>
    <w:p w:rsidR="00694BD2" w:rsidRPr="00731F99" w:rsidRDefault="00694BD2" w:rsidP="00694BD2">
      <w:pPr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ab/>
        <w:t>a</w:t>
      </w:r>
    </w:p>
    <w:p w:rsidR="00694BD2" w:rsidRPr="00731F99" w:rsidRDefault="00694BD2" w:rsidP="00694BD2">
      <w:pPr>
        <w:rPr>
          <w:rFonts w:ascii="Calibri" w:hAnsi="Calibri"/>
          <w:sz w:val="22"/>
          <w:szCs w:val="22"/>
        </w:rPr>
      </w:pPr>
    </w:p>
    <w:p w:rsidR="00694BD2" w:rsidRPr="00731F99" w:rsidRDefault="00694BD2" w:rsidP="00694BD2">
      <w:pPr>
        <w:spacing w:after="40"/>
        <w:ind w:left="426" w:hanging="426"/>
        <w:outlineLvl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ab/>
      </w:r>
      <w:r w:rsidRPr="00731F99">
        <w:rPr>
          <w:rFonts w:ascii="Calibri" w:hAnsi="Calibri"/>
          <w:sz w:val="22"/>
          <w:szCs w:val="22"/>
        </w:rPr>
        <w:tab/>
        <w:t>Obchodní firma:</w:t>
      </w:r>
      <w:r w:rsidRPr="00731F99">
        <w:rPr>
          <w:rFonts w:ascii="Calibri" w:hAnsi="Calibri"/>
          <w:sz w:val="22"/>
          <w:szCs w:val="22"/>
        </w:rPr>
        <w:tab/>
      </w:r>
      <w:r w:rsidRPr="00D05DFE">
        <w:rPr>
          <w:rFonts w:ascii="Calibri" w:hAnsi="Calibri"/>
          <w:b/>
          <w:sz w:val="22"/>
          <w:szCs w:val="22"/>
          <w:highlight w:val="yellow"/>
        </w:rPr>
        <w:t>………………………………</w:t>
      </w:r>
      <w:r>
        <w:rPr>
          <w:rFonts w:ascii="Calibri" w:hAnsi="Calibri"/>
          <w:b/>
          <w:sz w:val="22"/>
          <w:szCs w:val="22"/>
          <w:highlight w:val="yellow"/>
        </w:rPr>
        <w:t>…</w:t>
      </w:r>
      <w:r w:rsidRPr="00D05DFE">
        <w:rPr>
          <w:rFonts w:ascii="Calibri" w:hAnsi="Calibri"/>
          <w:b/>
          <w:sz w:val="22"/>
          <w:szCs w:val="22"/>
          <w:highlight w:val="yellow"/>
        </w:rPr>
        <w:t>….</w:t>
      </w:r>
    </w:p>
    <w:p w:rsidR="00694BD2" w:rsidRPr="00731F99" w:rsidRDefault="00694BD2" w:rsidP="00694BD2">
      <w:pPr>
        <w:spacing w:after="4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ab/>
        <w:t xml:space="preserve">Sídlo: </w:t>
      </w:r>
      <w:r w:rsidRPr="00731F99">
        <w:rPr>
          <w:rFonts w:ascii="Calibri" w:hAnsi="Calibri"/>
          <w:sz w:val="22"/>
          <w:szCs w:val="22"/>
        </w:rPr>
        <w:tab/>
      </w:r>
      <w:r w:rsidRPr="00731F99">
        <w:rPr>
          <w:rFonts w:ascii="Calibri" w:hAnsi="Calibri"/>
          <w:sz w:val="22"/>
          <w:szCs w:val="22"/>
        </w:rPr>
        <w:tab/>
      </w:r>
      <w:r w:rsidRPr="00731F99">
        <w:rPr>
          <w:rFonts w:ascii="Calibri" w:hAnsi="Calibri"/>
          <w:sz w:val="22"/>
          <w:szCs w:val="22"/>
        </w:rPr>
        <w:tab/>
      </w:r>
      <w:r w:rsidRPr="00D05DFE">
        <w:rPr>
          <w:rFonts w:ascii="Calibri" w:hAnsi="Calibri"/>
          <w:sz w:val="22"/>
          <w:szCs w:val="22"/>
          <w:highlight w:val="yellow"/>
        </w:rPr>
        <w:t>………………………………………</w:t>
      </w:r>
    </w:p>
    <w:p w:rsidR="00694BD2" w:rsidRPr="00731F99" w:rsidRDefault="00694BD2" w:rsidP="00694BD2">
      <w:pPr>
        <w:spacing w:after="4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ab/>
        <w:t>IČ:</w:t>
      </w:r>
      <w:r w:rsidRPr="00731F99">
        <w:rPr>
          <w:rFonts w:ascii="Calibri" w:hAnsi="Calibri"/>
          <w:sz w:val="22"/>
          <w:szCs w:val="22"/>
        </w:rPr>
        <w:tab/>
      </w:r>
      <w:r w:rsidRPr="00731F99">
        <w:rPr>
          <w:rFonts w:ascii="Calibri" w:hAnsi="Calibri"/>
          <w:sz w:val="22"/>
          <w:szCs w:val="22"/>
        </w:rPr>
        <w:tab/>
      </w:r>
      <w:r w:rsidRPr="00731F99">
        <w:rPr>
          <w:rFonts w:ascii="Calibri" w:hAnsi="Calibri"/>
          <w:sz w:val="22"/>
          <w:szCs w:val="22"/>
        </w:rPr>
        <w:tab/>
      </w:r>
      <w:r w:rsidRPr="00D05DFE">
        <w:rPr>
          <w:rFonts w:ascii="Calibri" w:hAnsi="Calibri"/>
          <w:sz w:val="22"/>
          <w:szCs w:val="22"/>
          <w:highlight w:val="yellow"/>
        </w:rPr>
        <w:t>………………………………………</w:t>
      </w:r>
    </w:p>
    <w:p w:rsidR="00694BD2" w:rsidRPr="00731F99" w:rsidRDefault="00694BD2" w:rsidP="00694BD2">
      <w:pPr>
        <w:spacing w:after="4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ab/>
        <w:t xml:space="preserve">DIČ: </w:t>
      </w:r>
      <w:r w:rsidRPr="00731F99">
        <w:rPr>
          <w:rFonts w:ascii="Calibri" w:hAnsi="Calibri"/>
          <w:sz w:val="22"/>
          <w:szCs w:val="22"/>
        </w:rPr>
        <w:tab/>
      </w:r>
      <w:r w:rsidRPr="00731F99">
        <w:rPr>
          <w:rFonts w:ascii="Calibri" w:hAnsi="Calibri"/>
          <w:sz w:val="22"/>
          <w:szCs w:val="22"/>
        </w:rPr>
        <w:tab/>
      </w:r>
      <w:r w:rsidRPr="00731F99">
        <w:rPr>
          <w:rFonts w:ascii="Calibri" w:hAnsi="Calibri"/>
          <w:sz w:val="22"/>
          <w:szCs w:val="22"/>
        </w:rPr>
        <w:tab/>
      </w:r>
      <w:r w:rsidRPr="00D05DFE">
        <w:rPr>
          <w:rFonts w:ascii="Calibri" w:hAnsi="Calibri"/>
          <w:sz w:val="22"/>
          <w:szCs w:val="22"/>
          <w:highlight w:val="yellow"/>
        </w:rPr>
        <w:t>………………………………………</w:t>
      </w:r>
    </w:p>
    <w:p w:rsidR="00694BD2" w:rsidRPr="00731F99" w:rsidRDefault="00694BD2" w:rsidP="00694BD2">
      <w:pPr>
        <w:spacing w:after="4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ab/>
        <w:t xml:space="preserve">Bankovní spojení: </w:t>
      </w:r>
      <w:r w:rsidRPr="00731F99">
        <w:rPr>
          <w:rFonts w:ascii="Calibri" w:hAnsi="Calibri"/>
          <w:sz w:val="22"/>
          <w:szCs w:val="22"/>
        </w:rPr>
        <w:tab/>
      </w:r>
      <w:r w:rsidRPr="00D05DFE">
        <w:rPr>
          <w:rFonts w:ascii="Calibri" w:hAnsi="Calibri"/>
          <w:sz w:val="22"/>
          <w:szCs w:val="22"/>
          <w:highlight w:val="yellow"/>
        </w:rPr>
        <w:t>………………………………………</w:t>
      </w:r>
    </w:p>
    <w:p w:rsidR="00694BD2" w:rsidRPr="00731F99" w:rsidRDefault="00694BD2" w:rsidP="00694BD2">
      <w:pPr>
        <w:spacing w:after="4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ab/>
      </w:r>
      <w:proofErr w:type="spellStart"/>
      <w:proofErr w:type="gramStart"/>
      <w:r w:rsidRPr="00731F99">
        <w:rPr>
          <w:rFonts w:ascii="Calibri" w:hAnsi="Calibri"/>
          <w:sz w:val="22"/>
          <w:szCs w:val="22"/>
        </w:rPr>
        <w:t>Č.ú</w:t>
      </w:r>
      <w:proofErr w:type="spellEnd"/>
      <w:r w:rsidRPr="00731F99">
        <w:rPr>
          <w:rFonts w:ascii="Calibri" w:hAnsi="Calibri"/>
          <w:sz w:val="22"/>
          <w:szCs w:val="22"/>
        </w:rPr>
        <w:t xml:space="preserve">.: </w:t>
      </w:r>
      <w:r w:rsidRPr="00731F99">
        <w:rPr>
          <w:rFonts w:ascii="Calibri" w:hAnsi="Calibri"/>
          <w:sz w:val="22"/>
          <w:szCs w:val="22"/>
        </w:rPr>
        <w:tab/>
      </w:r>
      <w:r w:rsidRPr="00731F99">
        <w:rPr>
          <w:rFonts w:ascii="Calibri" w:hAnsi="Calibri"/>
          <w:sz w:val="22"/>
          <w:szCs w:val="22"/>
        </w:rPr>
        <w:tab/>
      </w:r>
      <w:r w:rsidRPr="00731F99">
        <w:rPr>
          <w:rFonts w:ascii="Calibri" w:hAnsi="Calibri"/>
          <w:sz w:val="22"/>
          <w:szCs w:val="22"/>
        </w:rPr>
        <w:tab/>
      </w:r>
      <w:r w:rsidRPr="00D05DFE">
        <w:rPr>
          <w:rFonts w:ascii="Calibri" w:hAnsi="Calibri"/>
          <w:sz w:val="22"/>
          <w:szCs w:val="22"/>
          <w:highlight w:val="yellow"/>
        </w:rPr>
        <w:t>…</w:t>
      </w:r>
      <w:proofErr w:type="gramEnd"/>
      <w:r w:rsidRPr="00D05DFE">
        <w:rPr>
          <w:rFonts w:ascii="Calibri" w:hAnsi="Calibri"/>
          <w:sz w:val="22"/>
          <w:szCs w:val="22"/>
          <w:highlight w:val="yellow"/>
        </w:rPr>
        <w:t>……………………………………</w:t>
      </w:r>
    </w:p>
    <w:p w:rsidR="00694BD2" w:rsidRPr="00731F99" w:rsidRDefault="00694BD2" w:rsidP="00694BD2">
      <w:pPr>
        <w:spacing w:after="4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ab/>
        <w:t>Zastoupena:</w:t>
      </w:r>
      <w:r w:rsidRPr="00731F99">
        <w:rPr>
          <w:rFonts w:ascii="Calibri" w:hAnsi="Calibri"/>
          <w:sz w:val="22"/>
          <w:szCs w:val="22"/>
        </w:rPr>
        <w:tab/>
      </w:r>
      <w:r w:rsidRPr="00731F99">
        <w:rPr>
          <w:rFonts w:ascii="Calibri" w:hAnsi="Calibri"/>
          <w:sz w:val="22"/>
          <w:szCs w:val="22"/>
        </w:rPr>
        <w:tab/>
      </w:r>
      <w:r w:rsidRPr="00D05DFE">
        <w:rPr>
          <w:rFonts w:ascii="Calibri" w:hAnsi="Calibri"/>
          <w:b/>
          <w:sz w:val="22"/>
          <w:szCs w:val="22"/>
          <w:highlight w:val="yellow"/>
        </w:rPr>
        <w:t>…………………………………</w:t>
      </w:r>
      <w:proofErr w:type="gramStart"/>
      <w:r w:rsidRPr="00D05DFE">
        <w:rPr>
          <w:rFonts w:ascii="Calibri" w:hAnsi="Calibri"/>
          <w:b/>
          <w:sz w:val="22"/>
          <w:szCs w:val="22"/>
          <w:highlight w:val="yellow"/>
        </w:rPr>
        <w:t>…..</w:t>
      </w:r>
      <w:proofErr w:type="gramEnd"/>
    </w:p>
    <w:p w:rsidR="00694BD2" w:rsidRPr="00731F99" w:rsidRDefault="00694BD2" w:rsidP="00694BD2">
      <w:pPr>
        <w:spacing w:after="4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ab/>
        <w:t>Telefon/e-mail:</w:t>
      </w:r>
      <w:r>
        <w:rPr>
          <w:rFonts w:ascii="Calibri" w:hAnsi="Calibri"/>
          <w:sz w:val="22"/>
          <w:szCs w:val="22"/>
        </w:rPr>
        <w:tab/>
      </w:r>
      <w:r w:rsidRPr="00731F99">
        <w:rPr>
          <w:rFonts w:ascii="Calibri" w:hAnsi="Calibri"/>
          <w:sz w:val="22"/>
          <w:szCs w:val="22"/>
        </w:rPr>
        <w:tab/>
      </w:r>
      <w:r w:rsidRPr="00D05DFE">
        <w:rPr>
          <w:rFonts w:ascii="Calibri" w:hAnsi="Calibri"/>
          <w:sz w:val="22"/>
          <w:szCs w:val="22"/>
          <w:highlight w:val="yellow"/>
        </w:rPr>
        <w:t>………………………………………</w:t>
      </w:r>
    </w:p>
    <w:p w:rsidR="00694BD2" w:rsidRPr="00731F99" w:rsidRDefault="00694BD2" w:rsidP="00694BD2">
      <w:pPr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ab/>
      </w:r>
    </w:p>
    <w:p w:rsidR="00694BD2" w:rsidRPr="00731F99" w:rsidRDefault="00694BD2" w:rsidP="00694BD2">
      <w:pPr>
        <w:rPr>
          <w:rFonts w:ascii="Calibri" w:hAnsi="Calibri"/>
          <w:i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ab/>
      </w:r>
      <w:r w:rsidRPr="00731F99">
        <w:rPr>
          <w:rFonts w:ascii="Calibri" w:hAnsi="Calibri"/>
          <w:i/>
          <w:sz w:val="22"/>
          <w:szCs w:val="22"/>
        </w:rPr>
        <w:t>(dále jen jako "prodávající")</w:t>
      </w:r>
    </w:p>
    <w:p w:rsidR="00694BD2" w:rsidRPr="00731F99" w:rsidRDefault="00694BD2" w:rsidP="00694BD2">
      <w:pPr>
        <w:jc w:val="center"/>
        <w:rPr>
          <w:rFonts w:ascii="Calibri" w:hAnsi="Calibri"/>
          <w:sz w:val="22"/>
          <w:szCs w:val="22"/>
        </w:rPr>
      </w:pPr>
    </w:p>
    <w:p w:rsidR="00694BD2" w:rsidRPr="00731F99" w:rsidRDefault="00694BD2" w:rsidP="00694BD2">
      <w:pPr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Kupující je zadavatelem veřejné zakázky</w:t>
      </w:r>
      <w:r>
        <w:rPr>
          <w:rFonts w:ascii="Calibri" w:hAnsi="Calibri"/>
          <w:sz w:val="22"/>
          <w:szCs w:val="22"/>
        </w:rPr>
        <w:t xml:space="preserve"> malého rozsahu </w:t>
      </w:r>
      <w:r w:rsidRPr="000C67F8">
        <w:rPr>
          <w:rFonts w:ascii="Calibri" w:hAnsi="Calibri"/>
          <w:b/>
          <w:sz w:val="22"/>
          <w:szCs w:val="22"/>
        </w:rPr>
        <w:t>„</w:t>
      </w:r>
      <w:r w:rsidR="000C67F8" w:rsidRPr="000C67F8">
        <w:rPr>
          <w:rFonts w:ascii="Calibri" w:hAnsi="Calibri"/>
          <w:b/>
          <w:sz w:val="22"/>
          <w:szCs w:val="22"/>
        </w:rPr>
        <w:t>Dopravní automobil pro potřeby Jednotky sboru dobrovolných hasičů Ostrov</w:t>
      </w:r>
      <w:r w:rsidRPr="000C67F8">
        <w:rPr>
          <w:rFonts w:ascii="Calibri" w:hAnsi="Calibri"/>
          <w:b/>
          <w:sz w:val="22"/>
          <w:szCs w:val="22"/>
        </w:rPr>
        <w:t>“</w:t>
      </w:r>
      <w:r w:rsidRPr="00731F99">
        <w:rPr>
          <w:rFonts w:ascii="Calibri" w:hAnsi="Calibri"/>
          <w:sz w:val="22"/>
          <w:szCs w:val="22"/>
        </w:rPr>
        <w:t xml:space="preserve"> na níže uvedený předmět koupě. V rámci zadávacího řízení na tuto veřejnou zakázku byla nabídka prodávajícího v souladu s ust. § </w:t>
      </w:r>
      <w:r>
        <w:rPr>
          <w:rFonts w:ascii="Calibri" w:hAnsi="Calibri"/>
          <w:sz w:val="22"/>
          <w:szCs w:val="22"/>
        </w:rPr>
        <w:t xml:space="preserve">122 zákona </w:t>
      </w:r>
      <w:r w:rsidRPr="00731F99">
        <w:rPr>
          <w:rFonts w:ascii="Calibri" w:hAnsi="Calibri"/>
          <w:sz w:val="22"/>
          <w:szCs w:val="22"/>
        </w:rPr>
        <w:t>č.</w:t>
      </w:r>
      <w:r>
        <w:rPr>
          <w:rFonts w:ascii="Calibri" w:hAnsi="Calibri"/>
          <w:sz w:val="22"/>
          <w:szCs w:val="22"/>
        </w:rPr>
        <w:t xml:space="preserve"> 134/2016 Sb., o zadávání veřejných zakázek </w:t>
      </w:r>
      <w:r w:rsidRPr="00731F99">
        <w:rPr>
          <w:rFonts w:ascii="Calibri" w:hAnsi="Calibri"/>
          <w:sz w:val="22"/>
          <w:szCs w:val="22"/>
        </w:rPr>
        <w:t xml:space="preserve">v platném znění vybrána podle stanoveného hodnotícího kritéria jako </w:t>
      </w:r>
      <w:r>
        <w:rPr>
          <w:rFonts w:ascii="Calibri" w:hAnsi="Calibri"/>
          <w:sz w:val="22"/>
          <w:szCs w:val="22"/>
        </w:rPr>
        <w:t xml:space="preserve">ekonomicky </w:t>
      </w:r>
      <w:r w:rsidRPr="00731F99">
        <w:rPr>
          <w:rFonts w:ascii="Calibri" w:hAnsi="Calibri"/>
          <w:sz w:val="22"/>
          <w:szCs w:val="22"/>
        </w:rPr>
        <w:t>nejv</w:t>
      </w:r>
      <w:r>
        <w:rPr>
          <w:rFonts w:ascii="Calibri" w:hAnsi="Calibri"/>
          <w:sz w:val="22"/>
          <w:szCs w:val="22"/>
        </w:rPr>
        <w:t>ý</w:t>
      </w:r>
      <w:r w:rsidRPr="00731F99">
        <w:rPr>
          <w:rFonts w:ascii="Calibri" w:hAnsi="Calibri"/>
          <w:sz w:val="22"/>
          <w:szCs w:val="22"/>
        </w:rPr>
        <w:t>hodnější a kupující jako zadavatel s tímto vybraným uchazečem proto uzavírá tuto</w:t>
      </w:r>
    </w:p>
    <w:p w:rsidR="00694BD2" w:rsidRPr="00731F99" w:rsidRDefault="00694BD2" w:rsidP="00694BD2">
      <w:pPr>
        <w:rPr>
          <w:rFonts w:ascii="Calibri" w:hAnsi="Calibri"/>
          <w:sz w:val="22"/>
          <w:szCs w:val="22"/>
        </w:rPr>
      </w:pPr>
    </w:p>
    <w:p w:rsidR="00694BD2" w:rsidRPr="00731F99" w:rsidRDefault="00694BD2" w:rsidP="00694BD2">
      <w:pPr>
        <w:jc w:val="center"/>
        <w:rPr>
          <w:rFonts w:ascii="Calibri" w:hAnsi="Calibri"/>
          <w:b/>
          <w:sz w:val="22"/>
          <w:szCs w:val="22"/>
        </w:rPr>
      </w:pPr>
      <w:r w:rsidRPr="00731F99">
        <w:rPr>
          <w:rFonts w:ascii="Calibri" w:hAnsi="Calibri"/>
          <w:b/>
          <w:sz w:val="22"/>
          <w:szCs w:val="22"/>
        </w:rPr>
        <w:t>kupní smlouvu:</w:t>
      </w:r>
    </w:p>
    <w:p w:rsidR="00694BD2" w:rsidRPr="00731F99" w:rsidRDefault="00694BD2" w:rsidP="00694BD2">
      <w:pPr>
        <w:jc w:val="center"/>
        <w:rPr>
          <w:rFonts w:ascii="Calibri" w:hAnsi="Calibri"/>
          <w:b/>
          <w:sz w:val="22"/>
          <w:szCs w:val="22"/>
        </w:rPr>
      </w:pPr>
    </w:p>
    <w:p w:rsidR="00694BD2" w:rsidRPr="00731F99" w:rsidRDefault="00694BD2" w:rsidP="00675F6F">
      <w:pPr>
        <w:numPr>
          <w:ilvl w:val="0"/>
          <w:numId w:val="16"/>
        </w:numPr>
        <w:contextualSpacing w:val="0"/>
        <w:jc w:val="center"/>
        <w:rPr>
          <w:rFonts w:ascii="Calibri" w:hAnsi="Calibri"/>
          <w:b/>
          <w:sz w:val="22"/>
          <w:szCs w:val="22"/>
        </w:rPr>
      </w:pPr>
      <w:r w:rsidRPr="00731F99">
        <w:rPr>
          <w:rFonts w:ascii="Calibri" w:hAnsi="Calibri"/>
          <w:b/>
          <w:sz w:val="22"/>
          <w:szCs w:val="22"/>
        </w:rPr>
        <w:t>Předmět koupě (dodávky)</w:t>
      </w:r>
    </w:p>
    <w:p w:rsidR="00694BD2" w:rsidRPr="00731F99" w:rsidRDefault="00694BD2" w:rsidP="00675F6F">
      <w:pPr>
        <w:numPr>
          <w:ilvl w:val="0"/>
          <w:numId w:val="18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Předmětem této smlouvy je, za podmínek uvedených v této smlouvě závazek prodávajícího</w:t>
      </w:r>
      <w:r w:rsidRPr="00731F99">
        <w:rPr>
          <w:rFonts w:ascii="Calibri" w:hAnsi="Calibri"/>
          <w:color w:val="000000"/>
          <w:sz w:val="22"/>
          <w:szCs w:val="22"/>
        </w:rPr>
        <w:t xml:space="preserve"> v rámci plnění výše uvedené veřejné zakázky,</w:t>
      </w:r>
      <w:r w:rsidRPr="00731F99">
        <w:rPr>
          <w:rFonts w:ascii="Calibri" w:hAnsi="Calibri"/>
          <w:b/>
          <w:sz w:val="22"/>
          <w:szCs w:val="22"/>
        </w:rPr>
        <w:t xml:space="preserve"> </w:t>
      </w:r>
      <w:r w:rsidRPr="00731F99">
        <w:rPr>
          <w:rFonts w:ascii="Calibri" w:hAnsi="Calibri"/>
          <w:sz w:val="22"/>
          <w:szCs w:val="22"/>
        </w:rPr>
        <w:t>dodat kupujícímu a převést na něj vlastnické právo:</w:t>
      </w:r>
    </w:p>
    <w:p w:rsidR="00694BD2" w:rsidRPr="00E553DD" w:rsidRDefault="00694BD2" w:rsidP="00694BD2">
      <w:pPr>
        <w:pStyle w:val="FormtovanvHTML"/>
        <w:spacing w:after="120" w:line="264" w:lineRule="auto"/>
        <w:ind w:left="426"/>
        <w:jc w:val="both"/>
        <w:rPr>
          <w:rFonts w:ascii="Calibri" w:hAnsi="Calibri"/>
          <w:bCs/>
          <w:sz w:val="22"/>
          <w:szCs w:val="22"/>
        </w:rPr>
      </w:pPr>
      <w:r w:rsidRPr="00E553DD">
        <w:rPr>
          <w:rFonts w:ascii="Calibri" w:hAnsi="Calibri"/>
          <w:b/>
          <w:color w:val="000000"/>
          <w:sz w:val="22"/>
          <w:szCs w:val="22"/>
        </w:rPr>
        <w:t>1 ks nového hasičského dopravního auto</w:t>
      </w:r>
      <w:r>
        <w:rPr>
          <w:rFonts w:ascii="Calibri" w:hAnsi="Calibri"/>
          <w:b/>
          <w:color w:val="000000"/>
          <w:sz w:val="22"/>
          <w:szCs w:val="22"/>
        </w:rPr>
        <w:t>mobilu s celkovou hmotností</w:t>
      </w:r>
      <w:r w:rsidRPr="00E553DD"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</w:t>
      </w:r>
      <w:r w:rsidRPr="00731F99">
        <w:rPr>
          <w:rFonts w:ascii="Calibri" w:hAnsi="Calibri" w:cs="Arial"/>
          <w:sz w:val="22"/>
          <w:szCs w:val="22"/>
          <w:highlight w:val="yellow"/>
        </w:rPr>
        <w:t>[____</w:t>
      </w:r>
      <w:r>
        <w:rPr>
          <w:rFonts w:ascii="Calibri" w:hAnsi="Calibri" w:cs="Arial"/>
          <w:sz w:val="22"/>
          <w:szCs w:val="22"/>
          <w:highlight w:val="yellow"/>
        </w:rPr>
        <w:t>_____</w:t>
      </w:r>
      <w:r w:rsidRPr="00731F99">
        <w:rPr>
          <w:rFonts w:ascii="Calibri" w:hAnsi="Calibri" w:cs="Arial"/>
          <w:sz w:val="22"/>
          <w:szCs w:val="22"/>
          <w:highlight w:val="yellow"/>
        </w:rPr>
        <w:t xml:space="preserve">_] DOPLNÍ </w:t>
      </w:r>
      <w:r w:rsidRPr="00386F6F">
        <w:rPr>
          <w:rFonts w:ascii="Calibri" w:hAnsi="Calibri" w:cs="Arial"/>
          <w:sz w:val="22"/>
          <w:szCs w:val="22"/>
          <w:highlight w:val="yellow"/>
        </w:rPr>
        <w:t>DODAVATEL</w:t>
      </w:r>
      <w:r w:rsidRPr="00E553DD">
        <w:rPr>
          <w:rFonts w:ascii="Calibri" w:hAnsi="Calibri"/>
          <w:bCs/>
          <w:sz w:val="22"/>
          <w:szCs w:val="22"/>
        </w:rPr>
        <w:t xml:space="preserve"> v</w:t>
      </w:r>
      <w:r w:rsidRPr="00E553DD">
        <w:rPr>
          <w:rFonts w:ascii="Calibri" w:hAnsi="Calibri"/>
          <w:b/>
          <w:bCs/>
          <w:sz w:val="22"/>
          <w:szCs w:val="22"/>
        </w:rPr>
        <w:t xml:space="preserve"> </w:t>
      </w:r>
      <w:r w:rsidRPr="00E553DD">
        <w:rPr>
          <w:rFonts w:ascii="Calibri" w:hAnsi="Calibri"/>
          <w:bCs/>
          <w:sz w:val="22"/>
          <w:szCs w:val="22"/>
        </w:rPr>
        <w:t xml:space="preserve">provedení základním ve smyslu vyhlášky č. 35/2007 Sb., o technických podmínkách požární techniky, ve znění </w:t>
      </w:r>
      <w:proofErr w:type="spellStart"/>
      <w:r w:rsidRPr="00E553DD">
        <w:rPr>
          <w:rFonts w:ascii="Calibri" w:hAnsi="Calibri"/>
          <w:bCs/>
          <w:sz w:val="22"/>
          <w:szCs w:val="22"/>
        </w:rPr>
        <w:t>vyhl</w:t>
      </w:r>
      <w:proofErr w:type="spellEnd"/>
      <w:r w:rsidRPr="00E553DD">
        <w:rPr>
          <w:rFonts w:ascii="Calibri" w:hAnsi="Calibri"/>
          <w:bCs/>
          <w:sz w:val="22"/>
          <w:szCs w:val="22"/>
        </w:rPr>
        <w:t xml:space="preserve">. č. 53/2010 Sb. tovární značka a </w:t>
      </w:r>
      <w:r w:rsidRPr="00E553DD">
        <w:rPr>
          <w:rFonts w:ascii="Calibri" w:hAnsi="Calibri" w:cs="Arial"/>
          <w:sz w:val="22"/>
          <w:szCs w:val="22"/>
        </w:rPr>
        <w:t>typ:</w:t>
      </w:r>
      <w:r>
        <w:rPr>
          <w:rFonts w:ascii="Calibri" w:hAnsi="Calibri" w:cs="Arial"/>
          <w:sz w:val="22"/>
          <w:szCs w:val="22"/>
        </w:rPr>
        <w:t xml:space="preserve"> </w:t>
      </w:r>
      <w:r w:rsidRPr="00731F99">
        <w:rPr>
          <w:rFonts w:ascii="Calibri" w:hAnsi="Calibri" w:cs="Arial"/>
          <w:sz w:val="22"/>
          <w:szCs w:val="22"/>
          <w:highlight w:val="yellow"/>
        </w:rPr>
        <w:t>[____</w:t>
      </w:r>
      <w:r>
        <w:rPr>
          <w:rFonts w:ascii="Calibri" w:hAnsi="Calibri" w:cs="Arial"/>
          <w:sz w:val="22"/>
          <w:szCs w:val="22"/>
          <w:highlight w:val="yellow"/>
        </w:rPr>
        <w:t>__________</w:t>
      </w:r>
      <w:r w:rsidRPr="00731F99">
        <w:rPr>
          <w:rFonts w:ascii="Calibri" w:hAnsi="Calibri" w:cs="Arial"/>
          <w:sz w:val="22"/>
          <w:szCs w:val="22"/>
          <w:highlight w:val="yellow"/>
        </w:rPr>
        <w:t xml:space="preserve">_] DOPLNÍ </w:t>
      </w:r>
      <w:r w:rsidRPr="00386F6F">
        <w:rPr>
          <w:rFonts w:ascii="Calibri" w:hAnsi="Calibri" w:cs="Arial"/>
          <w:sz w:val="22"/>
          <w:szCs w:val="22"/>
          <w:highlight w:val="yellow"/>
        </w:rPr>
        <w:t>DODAVATEL</w:t>
      </w:r>
    </w:p>
    <w:p w:rsidR="00694BD2" w:rsidRPr="00731F99" w:rsidRDefault="00694BD2" w:rsidP="00694BD2">
      <w:pPr>
        <w:autoSpaceDE w:val="0"/>
        <w:autoSpaceDN w:val="0"/>
        <w:adjustRightInd w:val="0"/>
        <w:ind w:left="360" w:right="-51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To vše včetně dopravy</w:t>
      </w:r>
      <w:r>
        <w:rPr>
          <w:rFonts w:ascii="Calibri" w:hAnsi="Calibri"/>
          <w:sz w:val="22"/>
          <w:szCs w:val="22"/>
        </w:rPr>
        <w:t xml:space="preserve"> na místo plnění</w:t>
      </w:r>
      <w:r w:rsidRPr="00731F99">
        <w:rPr>
          <w:rFonts w:ascii="Calibri" w:hAnsi="Calibri"/>
          <w:color w:val="000000"/>
          <w:sz w:val="22"/>
          <w:szCs w:val="22"/>
        </w:rPr>
        <w:t>,</w:t>
      </w:r>
      <w:r>
        <w:rPr>
          <w:rFonts w:ascii="Calibri" w:hAnsi="Calibri"/>
          <w:color w:val="000000"/>
          <w:sz w:val="22"/>
          <w:szCs w:val="22"/>
        </w:rPr>
        <w:t xml:space="preserve"> předvedení funkčnosti, uvedení do provozu</w:t>
      </w:r>
      <w:r>
        <w:rPr>
          <w:rFonts w:ascii="Calibri" w:hAnsi="Calibri"/>
          <w:b/>
          <w:color w:val="000000"/>
          <w:sz w:val="22"/>
          <w:szCs w:val="22"/>
        </w:rPr>
        <w:t xml:space="preserve"> </w:t>
      </w:r>
      <w:r w:rsidRPr="00731F99">
        <w:rPr>
          <w:rFonts w:ascii="Calibri" w:hAnsi="Calibri"/>
          <w:color w:val="000000"/>
          <w:sz w:val="22"/>
          <w:szCs w:val="22"/>
        </w:rPr>
        <w:t>a zaškolení</w:t>
      </w:r>
      <w:r>
        <w:rPr>
          <w:rFonts w:ascii="Calibri" w:hAnsi="Calibri"/>
          <w:color w:val="000000"/>
          <w:sz w:val="22"/>
          <w:szCs w:val="22"/>
        </w:rPr>
        <w:t xml:space="preserve"> obsluhy</w:t>
      </w:r>
      <w:r w:rsidRPr="00731F99">
        <w:rPr>
          <w:rFonts w:ascii="Calibri" w:hAnsi="Calibri"/>
          <w:color w:val="000000"/>
          <w:sz w:val="22"/>
          <w:szCs w:val="22"/>
        </w:rPr>
        <w:t xml:space="preserve"> za podmínek dále stanovených a</w:t>
      </w:r>
      <w:r w:rsidRPr="00731F99">
        <w:rPr>
          <w:rFonts w:ascii="Calibri" w:hAnsi="Calibri"/>
          <w:sz w:val="22"/>
          <w:szCs w:val="22"/>
        </w:rPr>
        <w:t xml:space="preserve"> v souladu s nabídkou a zadávací dokumentací vymezující předmět výše uvedené veřejné zakázky (dále jen předmět koupě nebo zboží).</w:t>
      </w:r>
    </w:p>
    <w:p w:rsidR="00694BD2" w:rsidRPr="00731F99" w:rsidRDefault="00694BD2" w:rsidP="00675F6F">
      <w:pPr>
        <w:numPr>
          <w:ilvl w:val="0"/>
          <w:numId w:val="18"/>
        </w:numPr>
        <w:spacing w:after="0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b/>
          <w:sz w:val="22"/>
          <w:szCs w:val="22"/>
        </w:rPr>
        <w:t>Přesný popis předmětu koupě dle této smlouvy je podrobně specifikován v zadávací dokumentaci a příloze č.</w:t>
      </w:r>
      <w:r>
        <w:rPr>
          <w:rFonts w:ascii="Calibri" w:hAnsi="Calibri"/>
          <w:b/>
          <w:sz w:val="22"/>
          <w:szCs w:val="22"/>
        </w:rPr>
        <w:t xml:space="preserve"> </w:t>
      </w:r>
      <w:r w:rsidR="00F0440C">
        <w:rPr>
          <w:rFonts w:ascii="Calibri" w:hAnsi="Calibri"/>
          <w:b/>
          <w:sz w:val="22"/>
          <w:szCs w:val="22"/>
        </w:rPr>
        <w:t>3</w:t>
      </w:r>
      <w:r>
        <w:rPr>
          <w:rFonts w:ascii="Calibri" w:hAnsi="Calibri"/>
          <w:b/>
          <w:sz w:val="22"/>
          <w:szCs w:val="22"/>
        </w:rPr>
        <w:t xml:space="preserve"> výzvy</w:t>
      </w:r>
      <w:r w:rsidRPr="00731F99">
        <w:rPr>
          <w:rFonts w:ascii="Calibri" w:hAnsi="Calibri"/>
          <w:b/>
          <w:sz w:val="22"/>
          <w:szCs w:val="22"/>
        </w:rPr>
        <w:t xml:space="preserve"> – </w:t>
      </w:r>
      <w:r>
        <w:rPr>
          <w:rFonts w:ascii="Calibri" w:hAnsi="Calibri"/>
          <w:b/>
          <w:sz w:val="22"/>
          <w:szCs w:val="22"/>
        </w:rPr>
        <w:t>„</w:t>
      </w:r>
      <w:r w:rsidRPr="00731F99">
        <w:rPr>
          <w:rFonts w:ascii="Calibri" w:hAnsi="Calibri"/>
          <w:b/>
          <w:sz w:val="22"/>
          <w:szCs w:val="22"/>
        </w:rPr>
        <w:t>Technická specifikace</w:t>
      </w:r>
      <w:r>
        <w:rPr>
          <w:rFonts w:ascii="Calibri" w:hAnsi="Calibri"/>
          <w:b/>
          <w:sz w:val="22"/>
          <w:szCs w:val="22"/>
        </w:rPr>
        <w:t xml:space="preserve"> DA“</w:t>
      </w:r>
      <w:r w:rsidRPr="00731F99">
        <w:rPr>
          <w:rFonts w:ascii="Calibri" w:hAnsi="Calibri"/>
          <w:b/>
          <w:sz w:val="22"/>
          <w:szCs w:val="22"/>
        </w:rPr>
        <w:t>, jež je nedílnou součástí této kupní smlouvy</w:t>
      </w:r>
      <w:r w:rsidRPr="00731F99">
        <w:rPr>
          <w:rFonts w:ascii="Calibri" w:hAnsi="Calibri"/>
          <w:b/>
          <w:bCs/>
          <w:color w:val="000000"/>
          <w:sz w:val="22"/>
          <w:szCs w:val="22"/>
        </w:rPr>
        <w:t>.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  </w:t>
      </w:r>
    </w:p>
    <w:p w:rsidR="00694BD2" w:rsidRPr="00731F99" w:rsidRDefault="00694BD2" w:rsidP="00675F6F">
      <w:pPr>
        <w:numPr>
          <w:ilvl w:val="0"/>
          <w:numId w:val="18"/>
        </w:numPr>
        <w:spacing w:after="0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 xml:space="preserve">Prodávající je povinen dodat předmět koupě kupujícímu spolu se všemi doklady a dokumenty vztahujícími se k předmětu koupě ve smyslu ustanovení § 2094 zákona č. 89/2012 Sb., občanský </w:t>
      </w:r>
      <w:r w:rsidRPr="00731F99">
        <w:rPr>
          <w:rFonts w:ascii="Calibri" w:hAnsi="Calibri"/>
          <w:sz w:val="22"/>
          <w:szCs w:val="22"/>
        </w:rPr>
        <w:lastRenderedPageBreak/>
        <w:t xml:space="preserve">zákoník (dále jen NOZ). Doklady a dokumenty musí být kupujícímu předány v českém jazyce zároveň s příslušným zbožím. Pokud je doklad či dokument vyhotovován pouze v cizojazyčné verzi, musí být kupujícímu předán jeho věrný překlad do českého jazyka. </w:t>
      </w:r>
    </w:p>
    <w:p w:rsidR="00694BD2" w:rsidRPr="00731F99" w:rsidRDefault="00694BD2" w:rsidP="00675F6F">
      <w:pPr>
        <w:numPr>
          <w:ilvl w:val="0"/>
          <w:numId w:val="18"/>
        </w:numPr>
        <w:spacing w:after="40"/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Doklady a dokumenty, které kupující požaduje dodat spolu se zbožím, jsou zejména:</w:t>
      </w:r>
    </w:p>
    <w:p w:rsidR="00694BD2" w:rsidRPr="008F4698" w:rsidRDefault="00694BD2" w:rsidP="00675F6F">
      <w:pPr>
        <w:numPr>
          <w:ilvl w:val="0"/>
          <w:numId w:val="19"/>
        </w:numPr>
        <w:tabs>
          <w:tab w:val="left" w:pos="1080"/>
        </w:tabs>
        <w:spacing w:after="0"/>
        <w:ind w:firstLine="0"/>
        <w:contextualSpacing w:val="0"/>
        <w:rPr>
          <w:rFonts w:ascii="Calibri" w:hAnsi="Calibri" w:cs="Calibri"/>
          <w:sz w:val="22"/>
          <w:szCs w:val="22"/>
        </w:rPr>
      </w:pPr>
      <w:r w:rsidRPr="008F4698">
        <w:rPr>
          <w:rFonts w:ascii="Calibri" w:hAnsi="Calibri" w:cs="Calibri"/>
          <w:color w:val="000000"/>
          <w:sz w:val="22"/>
          <w:szCs w:val="22"/>
        </w:rPr>
        <w:t>Technický průkaz automobilu</w:t>
      </w:r>
    </w:p>
    <w:p w:rsidR="00694BD2" w:rsidRPr="00F0440C" w:rsidRDefault="00694BD2" w:rsidP="00675F6F">
      <w:pPr>
        <w:numPr>
          <w:ilvl w:val="0"/>
          <w:numId w:val="19"/>
        </w:numPr>
        <w:tabs>
          <w:tab w:val="left" w:pos="1080"/>
        </w:tabs>
        <w:spacing w:after="0"/>
        <w:ind w:firstLine="0"/>
        <w:contextualSpacing w:val="0"/>
        <w:rPr>
          <w:rFonts w:ascii="Calibri" w:hAnsi="Calibri" w:cs="Calibri"/>
          <w:color w:val="000000"/>
          <w:sz w:val="22"/>
          <w:szCs w:val="22"/>
        </w:rPr>
      </w:pPr>
      <w:r w:rsidRPr="00F0440C">
        <w:rPr>
          <w:rFonts w:ascii="Calibri" w:hAnsi="Calibri" w:cs="Calibri"/>
          <w:sz w:val="22"/>
          <w:szCs w:val="22"/>
        </w:rPr>
        <w:t xml:space="preserve">Certifikát vydaný autorizovanou osobou, dokladující splnění technických podmínek vyhlášky č. 35/2007 Sb., o technických podmínkách požární techniky, ve znění vyhlášky č. 53/2010 Sb., </w:t>
      </w:r>
      <w:r w:rsidRPr="00F0440C">
        <w:rPr>
          <w:rFonts w:ascii="Calibri" w:hAnsi="Calibri" w:cs="Calibri"/>
          <w:sz w:val="22"/>
          <w:szCs w:val="22"/>
        </w:rPr>
        <w:tab/>
        <w:t>ve znění pozdějších předpisů, případně příslušné prohlášení o shodě.</w:t>
      </w:r>
    </w:p>
    <w:p w:rsidR="00694BD2" w:rsidRPr="008F4698" w:rsidRDefault="00694BD2" w:rsidP="00675F6F">
      <w:pPr>
        <w:numPr>
          <w:ilvl w:val="0"/>
          <w:numId w:val="19"/>
        </w:numPr>
        <w:tabs>
          <w:tab w:val="left" w:pos="1080"/>
        </w:tabs>
        <w:spacing w:after="0"/>
        <w:ind w:firstLine="0"/>
        <w:contextualSpacing w:val="0"/>
        <w:rPr>
          <w:rFonts w:ascii="Calibri" w:hAnsi="Calibri" w:cs="Calibri"/>
          <w:color w:val="000000"/>
          <w:sz w:val="22"/>
          <w:szCs w:val="22"/>
        </w:rPr>
      </w:pPr>
      <w:r w:rsidRPr="008F4698">
        <w:rPr>
          <w:rFonts w:ascii="Calibri" w:hAnsi="Calibri" w:cs="Calibri"/>
          <w:color w:val="000000"/>
          <w:sz w:val="22"/>
          <w:szCs w:val="22"/>
        </w:rPr>
        <w:t>Záruční listy</w:t>
      </w:r>
    </w:p>
    <w:p w:rsidR="00694BD2" w:rsidRPr="008F4698" w:rsidRDefault="00694BD2" w:rsidP="00675F6F">
      <w:pPr>
        <w:numPr>
          <w:ilvl w:val="0"/>
          <w:numId w:val="19"/>
        </w:numPr>
        <w:tabs>
          <w:tab w:val="left" w:pos="1080"/>
        </w:tabs>
        <w:spacing w:after="0"/>
        <w:ind w:firstLine="0"/>
        <w:contextualSpacing w:val="0"/>
        <w:rPr>
          <w:rFonts w:ascii="Calibri" w:hAnsi="Calibri" w:cs="Calibri"/>
          <w:color w:val="000000"/>
          <w:sz w:val="22"/>
          <w:szCs w:val="22"/>
        </w:rPr>
      </w:pPr>
      <w:r w:rsidRPr="008F4698">
        <w:rPr>
          <w:rFonts w:ascii="Calibri" w:hAnsi="Calibri" w:cs="Calibri"/>
          <w:color w:val="000000"/>
          <w:sz w:val="22"/>
          <w:szCs w:val="22"/>
        </w:rPr>
        <w:t>Servisní knížka k automobilu</w:t>
      </w:r>
    </w:p>
    <w:p w:rsidR="00694BD2" w:rsidRPr="008F4698" w:rsidRDefault="00694BD2" w:rsidP="00675F6F">
      <w:pPr>
        <w:numPr>
          <w:ilvl w:val="0"/>
          <w:numId w:val="19"/>
        </w:numPr>
        <w:tabs>
          <w:tab w:val="left" w:pos="1080"/>
        </w:tabs>
        <w:spacing w:after="0"/>
        <w:ind w:firstLine="0"/>
        <w:contextualSpacing w:val="0"/>
        <w:rPr>
          <w:rFonts w:ascii="Calibri" w:hAnsi="Calibri" w:cs="Calibri"/>
          <w:color w:val="000000"/>
          <w:sz w:val="22"/>
          <w:szCs w:val="22"/>
        </w:rPr>
      </w:pPr>
      <w:r w:rsidRPr="008F4698">
        <w:rPr>
          <w:rFonts w:ascii="Calibri" w:hAnsi="Calibri" w:cs="Calibri"/>
          <w:color w:val="000000"/>
          <w:sz w:val="22"/>
          <w:szCs w:val="22"/>
        </w:rPr>
        <w:t>Návod k obsluze a údržbě v českém jazyce</w:t>
      </w:r>
    </w:p>
    <w:p w:rsidR="00694BD2" w:rsidRPr="008F4698" w:rsidRDefault="00694BD2" w:rsidP="00675F6F">
      <w:pPr>
        <w:numPr>
          <w:ilvl w:val="0"/>
          <w:numId w:val="19"/>
        </w:numPr>
        <w:tabs>
          <w:tab w:val="left" w:pos="1080"/>
        </w:tabs>
        <w:spacing w:after="0"/>
        <w:ind w:firstLine="0"/>
        <w:contextualSpacing w:val="0"/>
        <w:rPr>
          <w:rFonts w:ascii="Calibri" w:hAnsi="Calibri" w:cs="Calibri"/>
          <w:color w:val="000000"/>
          <w:sz w:val="22"/>
          <w:szCs w:val="22"/>
        </w:rPr>
      </w:pPr>
      <w:r w:rsidRPr="008F4698">
        <w:rPr>
          <w:rFonts w:ascii="Calibri" w:hAnsi="Calibri" w:cs="Calibri"/>
          <w:sz w:val="22"/>
          <w:szCs w:val="22"/>
        </w:rPr>
        <w:t>Doklad o schválení zboží</w:t>
      </w:r>
      <w:bookmarkStart w:id="0" w:name="_DV_M68"/>
      <w:bookmarkStart w:id="1" w:name="_DV_M70"/>
      <w:bookmarkStart w:id="2" w:name="_DV_M71"/>
      <w:bookmarkStart w:id="3" w:name="_DV_M72"/>
      <w:bookmarkStart w:id="4" w:name="_DV_M75"/>
      <w:bookmarkStart w:id="5" w:name="_DV_M81"/>
      <w:bookmarkStart w:id="6" w:name="_DV_M84"/>
      <w:bookmarkStart w:id="7" w:name="_DV_M88"/>
      <w:bookmarkStart w:id="8" w:name="_DV_M9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8F4698">
        <w:rPr>
          <w:rFonts w:ascii="Calibri" w:hAnsi="Calibri" w:cs="Calibri"/>
          <w:sz w:val="22"/>
          <w:szCs w:val="22"/>
        </w:rPr>
        <w:t xml:space="preserve"> k provozu, plán servisních kontrol apod.</w:t>
      </w:r>
    </w:p>
    <w:p w:rsidR="00694BD2" w:rsidRDefault="00694BD2" w:rsidP="00694BD2">
      <w:pPr>
        <w:pStyle w:val="Zkladntextodsazen"/>
        <w:spacing w:before="120" w:after="0"/>
        <w:ind w:left="357" w:hanging="357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5</w:t>
      </w:r>
      <w:r>
        <w:rPr>
          <w:rFonts w:ascii="Calibri" w:hAnsi="Calibri"/>
          <w:sz w:val="22"/>
          <w:szCs w:val="22"/>
        </w:rPr>
        <w:t xml:space="preserve">. </w:t>
      </w:r>
      <w:r w:rsidRPr="00731F99">
        <w:rPr>
          <w:rFonts w:ascii="Calibri" w:hAnsi="Calibri"/>
          <w:sz w:val="22"/>
          <w:szCs w:val="22"/>
        </w:rPr>
        <w:t>Zboží musí splňovat veškeré požadavky stanovené příslušnými právními předpisy</w:t>
      </w:r>
      <w:bookmarkStart w:id="9" w:name="_DV_M14"/>
      <w:bookmarkEnd w:id="9"/>
      <w:r w:rsidRPr="00731F99">
        <w:rPr>
          <w:rFonts w:ascii="Calibri" w:hAnsi="Calibri"/>
          <w:sz w:val="22"/>
          <w:szCs w:val="22"/>
        </w:rPr>
        <w:t xml:space="preserve"> a zadávací do</w:t>
      </w:r>
      <w:r>
        <w:rPr>
          <w:rFonts w:ascii="Calibri" w:hAnsi="Calibri"/>
          <w:sz w:val="22"/>
          <w:szCs w:val="22"/>
        </w:rPr>
        <w:t>kumentací. Zboží musí být nové</w:t>
      </w:r>
      <w:r w:rsidRPr="00731F99">
        <w:rPr>
          <w:rFonts w:ascii="Calibri" w:hAnsi="Calibri"/>
          <w:sz w:val="22"/>
          <w:szCs w:val="22"/>
        </w:rPr>
        <w:t>, nepoškozené, plně funkční, v nejvyšší jakosti poskytované výrobcem zboží a spolu se všemi právy nutnými k jeho řádnému a nerušenému nakládání a užívání kupujícím, včetně všech práv duševního vlastnictví. Zboží musí být vybaveno veškerými atesty a schváleními nutnými k nerušenému a bezpečnému používání zboží, nesmí být zatíženo žádnými právy třetích osob včetně práva zástavního a musí být prosté jakýchkoliv právních či faktických vad. Prodávající potvrzuje, že nerušenému nakládání a užívání zboží kupujícím nebrání žádné právní předpisy</w:t>
      </w:r>
      <w:bookmarkStart w:id="10" w:name="_DV_M15"/>
      <w:bookmarkEnd w:id="10"/>
      <w:r w:rsidRPr="00731F99">
        <w:rPr>
          <w:rFonts w:ascii="Calibri" w:hAnsi="Calibri"/>
          <w:sz w:val="22"/>
          <w:szCs w:val="22"/>
        </w:rPr>
        <w:t xml:space="preserve"> ani žádná práva třetích osob.</w:t>
      </w:r>
      <w:bookmarkStart w:id="11" w:name="_DV_M16"/>
      <w:bookmarkEnd w:id="11"/>
    </w:p>
    <w:p w:rsidR="00694BD2" w:rsidRPr="00731F99" w:rsidRDefault="00694BD2" w:rsidP="00694BD2">
      <w:pPr>
        <w:pStyle w:val="Zkladntextodsazen"/>
        <w:spacing w:before="120" w:after="0"/>
        <w:ind w:left="357" w:hanging="357"/>
        <w:rPr>
          <w:rFonts w:ascii="Calibri" w:hAnsi="Calibri"/>
          <w:b/>
          <w:sz w:val="22"/>
          <w:szCs w:val="22"/>
        </w:rPr>
      </w:pPr>
    </w:p>
    <w:p w:rsidR="00694BD2" w:rsidRDefault="00694BD2" w:rsidP="00675F6F">
      <w:pPr>
        <w:numPr>
          <w:ilvl w:val="0"/>
          <w:numId w:val="16"/>
        </w:numPr>
        <w:contextualSpacing w:val="0"/>
        <w:jc w:val="center"/>
        <w:rPr>
          <w:rFonts w:ascii="Calibri" w:hAnsi="Calibri"/>
          <w:b/>
          <w:sz w:val="22"/>
          <w:szCs w:val="22"/>
        </w:rPr>
      </w:pPr>
      <w:r w:rsidRPr="00731F99">
        <w:rPr>
          <w:rFonts w:ascii="Calibri" w:hAnsi="Calibri"/>
          <w:b/>
          <w:sz w:val="22"/>
          <w:szCs w:val="22"/>
        </w:rPr>
        <w:t xml:space="preserve"> Kupní cena</w:t>
      </w:r>
    </w:p>
    <w:p w:rsidR="00694BD2" w:rsidRPr="00F0440C" w:rsidRDefault="00694BD2" w:rsidP="00675F6F">
      <w:pPr>
        <w:numPr>
          <w:ilvl w:val="0"/>
          <w:numId w:val="28"/>
        </w:numPr>
        <w:contextualSpacing w:val="0"/>
        <w:rPr>
          <w:rFonts w:ascii="Calibri" w:hAnsi="Calibri"/>
          <w:sz w:val="22"/>
          <w:szCs w:val="22"/>
        </w:rPr>
      </w:pPr>
      <w:r w:rsidRPr="00F0440C">
        <w:rPr>
          <w:rFonts w:ascii="Calibri" w:hAnsi="Calibri"/>
          <w:sz w:val="22"/>
          <w:szCs w:val="22"/>
        </w:rPr>
        <w:t xml:space="preserve">Kupující se zavazuje převzít předmět koupě a zaplatit za dopravní automobil uvedený v čl. 1 této smlouvy prodávajícímu celkovou kupní cenu ve výši: </w:t>
      </w:r>
    </w:p>
    <w:p w:rsidR="00694BD2" w:rsidRPr="00731F99" w:rsidRDefault="00694BD2" w:rsidP="00694BD2">
      <w:pPr>
        <w:spacing w:before="80" w:line="276" w:lineRule="auto"/>
        <w:ind w:firstLine="720"/>
        <w:rPr>
          <w:rFonts w:ascii="Calibri" w:hAnsi="Calibri"/>
          <w:b/>
          <w:i/>
          <w:color w:val="000000"/>
          <w:sz w:val="22"/>
          <w:szCs w:val="22"/>
        </w:rPr>
      </w:pPr>
      <w:r w:rsidRPr="00731F99">
        <w:rPr>
          <w:rFonts w:ascii="Calibri" w:hAnsi="Calibri"/>
          <w:b/>
          <w:color w:val="000000"/>
          <w:sz w:val="22"/>
          <w:szCs w:val="22"/>
        </w:rPr>
        <w:t>Cena celkem bez DPH:</w:t>
      </w:r>
      <w:r w:rsidRPr="00731F99">
        <w:rPr>
          <w:rFonts w:ascii="Calibri" w:hAnsi="Calibri"/>
          <w:sz w:val="22"/>
          <w:szCs w:val="22"/>
        </w:rPr>
        <w:t xml:space="preserve"> </w:t>
      </w:r>
      <w:r w:rsidRPr="00731F99">
        <w:rPr>
          <w:rFonts w:ascii="Calibri" w:hAnsi="Calibri"/>
          <w:sz w:val="22"/>
          <w:szCs w:val="22"/>
          <w:highlight w:val="yellow"/>
        </w:rPr>
        <w:t>[_____] DOPLNÍ UCHAZEČ</w:t>
      </w:r>
      <w:r w:rsidRPr="00731F99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Pr="00731F99">
        <w:rPr>
          <w:rFonts w:ascii="Calibri" w:hAnsi="Calibri"/>
          <w:color w:val="000000"/>
          <w:sz w:val="22"/>
          <w:szCs w:val="22"/>
        </w:rPr>
        <w:t xml:space="preserve">Kč (slovy </w:t>
      </w:r>
      <w:r w:rsidRPr="00731F99">
        <w:rPr>
          <w:rFonts w:ascii="Calibri" w:hAnsi="Calibri"/>
          <w:color w:val="000000"/>
          <w:sz w:val="22"/>
          <w:szCs w:val="22"/>
          <w:highlight w:val="yellow"/>
        </w:rPr>
        <w:t>[_____]</w:t>
      </w:r>
      <w:r w:rsidRPr="00731F99">
        <w:rPr>
          <w:rFonts w:ascii="Calibri" w:hAnsi="Calibri"/>
          <w:sz w:val="22"/>
          <w:szCs w:val="22"/>
        </w:rPr>
        <w:t xml:space="preserve"> </w:t>
      </w:r>
      <w:r w:rsidRPr="00731F99">
        <w:rPr>
          <w:rFonts w:ascii="Calibri" w:hAnsi="Calibri"/>
          <w:color w:val="000000"/>
          <w:sz w:val="22"/>
          <w:szCs w:val="22"/>
        </w:rPr>
        <w:t>korun českých)</w:t>
      </w:r>
    </w:p>
    <w:p w:rsidR="00694BD2" w:rsidRPr="00731F99" w:rsidRDefault="00694BD2" w:rsidP="00694BD2">
      <w:pPr>
        <w:tabs>
          <w:tab w:val="decimal" w:pos="6840"/>
        </w:tabs>
        <w:spacing w:before="80" w:line="276" w:lineRule="auto"/>
        <w:rPr>
          <w:rFonts w:ascii="Calibri" w:hAnsi="Calibri"/>
          <w:b/>
          <w:i/>
          <w:color w:val="000000"/>
          <w:sz w:val="22"/>
          <w:szCs w:val="22"/>
        </w:rPr>
      </w:pPr>
      <w:r w:rsidRPr="00731F99">
        <w:rPr>
          <w:rFonts w:ascii="Calibri" w:hAnsi="Calibri"/>
          <w:b/>
          <w:color w:val="000000"/>
          <w:sz w:val="22"/>
          <w:szCs w:val="22"/>
        </w:rPr>
        <w:t xml:space="preserve">               DPH 21 %: </w:t>
      </w:r>
      <w:r w:rsidRPr="00731F99">
        <w:rPr>
          <w:rFonts w:ascii="Calibri" w:hAnsi="Calibri"/>
          <w:sz w:val="22"/>
          <w:szCs w:val="22"/>
          <w:highlight w:val="yellow"/>
        </w:rPr>
        <w:t>[_____] DOPLNÍ UCHAZEČ</w:t>
      </w:r>
      <w:r w:rsidRPr="00731F99">
        <w:rPr>
          <w:rFonts w:ascii="Calibri" w:hAnsi="Calibri"/>
          <w:bCs/>
          <w:color w:val="000000"/>
          <w:sz w:val="22"/>
          <w:szCs w:val="22"/>
        </w:rPr>
        <w:t xml:space="preserve"> Kč</w:t>
      </w:r>
      <w:r w:rsidRPr="00731F99">
        <w:rPr>
          <w:rFonts w:ascii="Calibri" w:hAnsi="Calibri"/>
          <w:b/>
          <w:i/>
          <w:color w:val="000000"/>
          <w:sz w:val="22"/>
          <w:szCs w:val="22"/>
        </w:rPr>
        <w:tab/>
      </w:r>
    </w:p>
    <w:p w:rsidR="00694BD2" w:rsidRPr="00731F99" w:rsidRDefault="00694BD2" w:rsidP="00694BD2">
      <w:pPr>
        <w:tabs>
          <w:tab w:val="decimal" w:pos="6840"/>
        </w:tabs>
        <w:spacing w:before="80" w:line="276" w:lineRule="auto"/>
        <w:ind w:left="425"/>
        <w:rPr>
          <w:rFonts w:ascii="Calibri" w:hAnsi="Calibri"/>
          <w:color w:val="000000"/>
          <w:sz w:val="22"/>
          <w:szCs w:val="22"/>
        </w:rPr>
      </w:pPr>
      <w:r w:rsidRPr="00731F99">
        <w:rPr>
          <w:rFonts w:ascii="Calibri" w:hAnsi="Calibri"/>
          <w:b/>
          <w:color w:val="000000"/>
          <w:sz w:val="22"/>
          <w:szCs w:val="22"/>
        </w:rPr>
        <w:t xml:space="preserve">      Celková cena včetně DPH:</w:t>
      </w:r>
      <w:r w:rsidRPr="00731F99">
        <w:rPr>
          <w:rFonts w:ascii="Calibri" w:hAnsi="Calibri"/>
          <w:color w:val="000000"/>
          <w:sz w:val="22"/>
          <w:szCs w:val="22"/>
        </w:rPr>
        <w:t xml:space="preserve"> </w:t>
      </w:r>
      <w:r w:rsidRPr="00731F99">
        <w:rPr>
          <w:rFonts w:ascii="Calibri" w:hAnsi="Calibri"/>
          <w:sz w:val="22"/>
          <w:szCs w:val="22"/>
          <w:highlight w:val="yellow"/>
        </w:rPr>
        <w:t>[_____] DOPLNÍ UCHAZEČ</w:t>
      </w:r>
      <w:r w:rsidRPr="00731F99">
        <w:rPr>
          <w:rFonts w:ascii="Calibri" w:hAnsi="Calibri"/>
          <w:color w:val="000000"/>
          <w:sz w:val="22"/>
          <w:szCs w:val="22"/>
        </w:rPr>
        <w:t xml:space="preserve"> Kč (slovy </w:t>
      </w:r>
      <w:r w:rsidRPr="00731F99">
        <w:rPr>
          <w:rFonts w:ascii="Calibri" w:hAnsi="Calibri"/>
          <w:sz w:val="22"/>
          <w:szCs w:val="22"/>
          <w:highlight w:val="yellow"/>
        </w:rPr>
        <w:t>[_____]</w:t>
      </w:r>
      <w:r w:rsidRPr="00731F99">
        <w:rPr>
          <w:rFonts w:ascii="Calibri" w:hAnsi="Calibri"/>
          <w:sz w:val="22"/>
          <w:szCs w:val="22"/>
        </w:rPr>
        <w:t xml:space="preserve"> </w:t>
      </w:r>
      <w:r w:rsidRPr="00731F99">
        <w:rPr>
          <w:rFonts w:ascii="Calibri" w:hAnsi="Calibri"/>
          <w:color w:val="000000"/>
          <w:sz w:val="22"/>
          <w:szCs w:val="22"/>
        </w:rPr>
        <w:t>korun českých)</w:t>
      </w:r>
    </w:p>
    <w:p w:rsidR="00694BD2" w:rsidRDefault="00694BD2" w:rsidP="00675F6F">
      <w:pPr>
        <w:numPr>
          <w:ilvl w:val="0"/>
          <w:numId w:val="28"/>
        </w:numPr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Cena zahrnuje veškeré náklady prodávajícího a je stanovena jako nejvýše přípustná a nepřekročitelná a odpovídá ceně, kterou prodávající uvedl ve své nabídce na plnění předmětné veřejné zakázky. Výši kupní ceny lze odpovídajícím způsobem upravit pouze v případě změny zákonné sazby DPH.</w:t>
      </w:r>
    </w:p>
    <w:p w:rsidR="00694BD2" w:rsidRDefault="00694BD2" w:rsidP="00675F6F">
      <w:pPr>
        <w:numPr>
          <w:ilvl w:val="0"/>
          <w:numId w:val="16"/>
        </w:numPr>
        <w:contextualSpacing w:val="0"/>
        <w:jc w:val="center"/>
        <w:rPr>
          <w:rFonts w:ascii="Calibri" w:hAnsi="Calibri"/>
          <w:b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 xml:space="preserve"> </w:t>
      </w:r>
      <w:r w:rsidRPr="00731F99">
        <w:rPr>
          <w:rFonts w:ascii="Calibri" w:hAnsi="Calibri"/>
          <w:b/>
          <w:sz w:val="22"/>
          <w:szCs w:val="22"/>
        </w:rPr>
        <w:t>Platební podmínky</w:t>
      </w:r>
    </w:p>
    <w:p w:rsidR="00694BD2" w:rsidRPr="00731F99" w:rsidRDefault="00694BD2" w:rsidP="00675F6F">
      <w:pPr>
        <w:pStyle w:val="FormtovanvHTML"/>
        <w:numPr>
          <w:ilvl w:val="0"/>
          <w:numId w:val="20"/>
        </w:numPr>
        <w:tabs>
          <w:tab w:val="left" w:pos="540"/>
        </w:tabs>
        <w:spacing w:after="120"/>
        <w:ind w:left="357" w:hanging="357"/>
        <w:jc w:val="both"/>
        <w:rPr>
          <w:rFonts w:ascii="Calibri" w:hAnsi="Calibri" w:cs="Tahoma"/>
          <w:bCs/>
          <w:sz w:val="22"/>
          <w:szCs w:val="22"/>
        </w:rPr>
      </w:pPr>
      <w:r w:rsidRPr="00731F99">
        <w:rPr>
          <w:rFonts w:ascii="Calibri" w:hAnsi="Calibri" w:cs="Tahoma"/>
          <w:bCs/>
          <w:sz w:val="22"/>
          <w:szCs w:val="22"/>
        </w:rPr>
        <w:t xml:space="preserve">Kupující zaplatí prodávajícímu kupní cenu bezhotovostním převodem po převzetí zboží kupujícím. </w:t>
      </w:r>
    </w:p>
    <w:p w:rsidR="00694BD2" w:rsidRPr="00731F99" w:rsidRDefault="00694BD2" w:rsidP="00675F6F">
      <w:pPr>
        <w:pStyle w:val="FormtovanvHTML"/>
        <w:numPr>
          <w:ilvl w:val="0"/>
          <w:numId w:val="20"/>
        </w:numPr>
        <w:tabs>
          <w:tab w:val="left" w:pos="540"/>
        </w:tabs>
        <w:spacing w:after="120"/>
        <w:ind w:left="357" w:hanging="357"/>
        <w:jc w:val="both"/>
        <w:rPr>
          <w:rFonts w:ascii="Calibri" w:hAnsi="Calibri" w:cs="Tahoma"/>
          <w:bCs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 xml:space="preserve">Cena bude zaplacena kupujícím na základě jednoho vystaveného daňového dokladu – faktury. Podkladem pro vystavení faktury je předávací protokol/dodací list zboží stvrzený oběma smluvními stranami. </w:t>
      </w:r>
    </w:p>
    <w:p w:rsidR="00694BD2" w:rsidRDefault="00694BD2" w:rsidP="00675F6F">
      <w:pPr>
        <w:pStyle w:val="FormtovanvHTML"/>
        <w:numPr>
          <w:ilvl w:val="0"/>
          <w:numId w:val="20"/>
        </w:numPr>
        <w:tabs>
          <w:tab w:val="left" w:pos="540"/>
        </w:tabs>
        <w:jc w:val="both"/>
        <w:rPr>
          <w:rFonts w:ascii="Calibri" w:hAnsi="Calibri" w:cs="Arial"/>
          <w:bCs/>
          <w:sz w:val="22"/>
          <w:szCs w:val="22"/>
        </w:rPr>
      </w:pPr>
      <w:r w:rsidRPr="00731F99">
        <w:rPr>
          <w:rFonts w:ascii="Calibri" w:hAnsi="Calibri" w:cs="Arial"/>
          <w:sz w:val="22"/>
          <w:szCs w:val="22"/>
        </w:rPr>
        <w:t xml:space="preserve">Daňový doklad – faktura bude obsahovat vedle lhůty splatnosti, </w:t>
      </w:r>
      <w:r w:rsidRPr="00731F99">
        <w:rPr>
          <w:rFonts w:ascii="Calibri" w:hAnsi="Calibri" w:cs="Arial"/>
          <w:color w:val="000000"/>
          <w:sz w:val="22"/>
          <w:szCs w:val="22"/>
        </w:rPr>
        <w:t xml:space="preserve">která činí </w:t>
      </w:r>
      <w:r w:rsidR="00F0440C">
        <w:rPr>
          <w:rFonts w:ascii="Calibri" w:hAnsi="Calibri" w:cs="Arial"/>
          <w:color w:val="000000"/>
          <w:sz w:val="22"/>
          <w:szCs w:val="22"/>
        </w:rPr>
        <w:t>21</w:t>
      </w:r>
      <w:r w:rsidRPr="00731F99">
        <w:rPr>
          <w:rFonts w:ascii="Calibri" w:hAnsi="Calibri" w:cs="Arial"/>
          <w:sz w:val="22"/>
          <w:szCs w:val="22"/>
        </w:rPr>
        <w:t xml:space="preserve"> kalendářních dnů ode dne doručení faktury kupujícímu, také předepsané náležitosti daňového dokladu dle </w:t>
      </w:r>
      <w:r w:rsidRPr="00731F99">
        <w:rPr>
          <w:rFonts w:ascii="Calibri" w:hAnsi="Calibri" w:cs="Arial"/>
          <w:bCs/>
          <w:sz w:val="22"/>
          <w:szCs w:val="22"/>
        </w:rPr>
        <w:t>§ 29 a násl. zákona č. 235/2004 Sb. v platném znění.</w:t>
      </w:r>
    </w:p>
    <w:p w:rsidR="00694BD2" w:rsidRDefault="00694BD2" w:rsidP="00675F6F">
      <w:pPr>
        <w:numPr>
          <w:ilvl w:val="0"/>
          <w:numId w:val="16"/>
        </w:numPr>
        <w:contextualSpacing w:val="0"/>
        <w:jc w:val="center"/>
        <w:rPr>
          <w:rFonts w:ascii="Calibri" w:hAnsi="Calibri"/>
          <w:b/>
          <w:sz w:val="22"/>
          <w:szCs w:val="22"/>
        </w:rPr>
      </w:pPr>
      <w:r w:rsidRPr="00731F99">
        <w:rPr>
          <w:rFonts w:ascii="Calibri" w:hAnsi="Calibri"/>
          <w:b/>
          <w:sz w:val="22"/>
          <w:szCs w:val="22"/>
        </w:rPr>
        <w:t xml:space="preserve"> Doba a místo plnění</w:t>
      </w:r>
    </w:p>
    <w:p w:rsidR="00694BD2" w:rsidRPr="00731F99" w:rsidRDefault="00694BD2" w:rsidP="00675F6F">
      <w:pPr>
        <w:numPr>
          <w:ilvl w:val="0"/>
          <w:numId w:val="21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 xml:space="preserve">Prodávající odevzdá předmět koupě kupujícímu </w:t>
      </w:r>
      <w:r w:rsidRPr="002D78EC">
        <w:rPr>
          <w:rFonts w:ascii="Calibri" w:hAnsi="Calibri"/>
          <w:b/>
          <w:sz w:val="22"/>
          <w:szCs w:val="22"/>
        </w:rPr>
        <w:t xml:space="preserve">nejdéle do </w:t>
      </w:r>
      <w:r w:rsidR="00F0440C">
        <w:rPr>
          <w:rFonts w:ascii="Calibri" w:hAnsi="Calibri"/>
          <w:b/>
          <w:sz w:val="22"/>
          <w:szCs w:val="22"/>
        </w:rPr>
        <w:t>30</w:t>
      </w:r>
      <w:r w:rsidRPr="002D78EC">
        <w:rPr>
          <w:rFonts w:ascii="Calibri" w:hAnsi="Calibri"/>
          <w:b/>
          <w:sz w:val="22"/>
          <w:szCs w:val="22"/>
        </w:rPr>
        <w:t>.</w:t>
      </w:r>
      <w:r w:rsidR="00F0440C">
        <w:rPr>
          <w:rFonts w:ascii="Calibri" w:hAnsi="Calibri"/>
          <w:b/>
          <w:sz w:val="22"/>
          <w:szCs w:val="22"/>
        </w:rPr>
        <w:t xml:space="preserve"> </w:t>
      </w:r>
      <w:r w:rsidRPr="002D78EC">
        <w:rPr>
          <w:rFonts w:ascii="Calibri" w:hAnsi="Calibri"/>
          <w:b/>
          <w:sz w:val="22"/>
          <w:szCs w:val="22"/>
        </w:rPr>
        <w:t>11.</w:t>
      </w:r>
      <w:r w:rsidR="00F0440C">
        <w:rPr>
          <w:rFonts w:ascii="Calibri" w:hAnsi="Calibri"/>
          <w:b/>
          <w:sz w:val="22"/>
          <w:szCs w:val="22"/>
        </w:rPr>
        <w:t xml:space="preserve"> </w:t>
      </w:r>
      <w:r w:rsidRPr="002D78EC">
        <w:rPr>
          <w:rFonts w:ascii="Calibri" w:hAnsi="Calibri"/>
          <w:b/>
          <w:sz w:val="22"/>
          <w:szCs w:val="22"/>
        </w:rPr>
        <w:t>201</w:t>
      </w:r>
      <w:r>
        <w:rPr>
          <w:rFonts w:ascii="Calibri" w:hAnsi="Calibri"/>
          <w:b/>
          <w:sz w:val="22"/>
          <w:szCs w:val="22"/>
        </w:rPr>
        <w:t>9</w:t>
      </w:r>
      <w:r w:rsidRPr="002D78EC">
        <w:rPr>
          <w:rFonts w:ascii="Calibri" w:hAnsi="Calibri"/>
          <w:b/>
          <w:sz w:val="22"/>
          <w:szCs w:val="22"/>
        </w:rPr>
        <w:t>.</w:t>
      </w:r>
      <w:r w:rsidRPr="00731F99">
        <w:rPr>
          <w:rFonts w:ascii="Calibri" w:hAnsi="Calibri"/>
          <w:sz w:val="22"/>
          <w:szCs w:val="22"/>
        </w:rPr>
        <w:t xml:space="preserve"> </w:t>
      </w:r>
    </w:p>
    <w:p w:rsidR="00694BD2" w:rsidRPr="00F0440C" w:rsidRDefault="00694BD2" w:rsidP="00675F6F">
      <w:pPr>
        <w:numPr>
          <w:ilvl w:val="0"/>
          <w:numId w:val="21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 xml:space="preserve">Místem odevzdání a převzetí předmětu koupě je </w:t>
      </w:r>
      <w:r>
        <w:rPr>
          <w:rFonts w:ascii="Calibri" w:hAnsi="Calibri"/>
          <w:sz w:val="22"/>
          <w:szCs w:val="22"/>
        </w:rPr>
        <w:t>místo určení využití DA</w:t>
      </w:r>
      <w:r w:rsidRPr="00731F99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</w:t>
      </w:r>
      <w:r w:rsidR="00F0440C" w:rsidRPr="00F0440C">
        <w:rPr>
          <w:rFonts w:ascii="Calibri" w:hAnsi="Calibri"/>
          <w:sz w:val="22"/>
          <w:szCs w:val="22"/>
        </w:rPr>
        <w:t>Karlovarský kraj, město Ostrov, ulice Karlovarská 1342, 363 01 Ostrov</w:t>
      </w:r>
      <w:r w:rsidRPr="00F0440C">
        <w:rPr>
          <w:rFonts w:ascii="Calibri" w:hAnsi="Calibri"/>
          <w:sz w:val="22"/>
          <w:szCs w:val="22"/>
        </w:rPr>
        <w:t>.</w:t>
      </w:r>
    </w:p>
    <w:p w:rsidR="00694BD2" w:rsidRPr="00731F99" w:rsidRDefault="00694BD2" w:rsidP="00675F6F">
      <w:pPr>
        <w:numPr>
          <w:ilvl w:val="0"/>
          <w:numId w:val="21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 xml:space="preserve">Den odevzdání a převzetí předmětu koupě se stává dnem uskutečnění zdanitelného plnění.  </w:t>
      </w:r>
    </w:p>
    <w:p w:rsidR="00694BD2" w:rsidRPr="00731F99" w:rsidRDefault="00694BD2" w:rsidP="00675F6F">
      <w:pPr>
        <w:numPr>
          <w:ilvl w:val="0"/>
          <w:numId w:val="21"/>
        </w:numPr>
        <w:spacing w:after="0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lastRenderedPageBreak/>
        <w:t xml:space="preserve">Převzetí zboží musí být doloženo předávacím protokolem nebo dodacím listem potvrzeným osobou, která přebírá zboží za kupujícího. Předávací protokol nebo dodací list musí obsahovat </w:t>
      </w:r>
      <w:r>
        <w:rPr>
          <w:rFonts w:ascii="Calibri" w:hAnsi="Calibri"/>
          <w:sz w:val="22"/>
          <w:szCs w:val="22"/>
        </w:rPr>
        <w:t xml:space="preserve">alespoň </w:t>
      </w:r>
      <w:r w:rsidRPr="00731F99">
        <w:rPr>
          <w:rFonts w:ascii="Calibri" w:hAnsi="Calibri"/>
          <w:sz w:val="22"/>
          <w:szCs w:val="22"/>
        </w:rPr>
        <w:t>následující informace:</w:t>
      </w:r>
    </w:p>
    <w:p w:rsidR="00694BD2" w:rsidRPr="00731F99" w:rsidRDefault="00694BD2" w:rsidP="00675F6F">
      <w:pPr>
        <w:numPr>
          <w:ilvl w:val="0"/>
          <w:numId w:val="17"/>
        </w:numPr>
        <w:tabs>
          <w:tab w:val="left" w:pos="851"/>
        </w:tabs>
        <w:spacing w:after="0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označení a identifikační údaje stran</w:t>
      </w:r>
      <w:r>
        <w:rPr>
          <w:rFonts w:ascii="Calibri" w:hAnsi="Calibri"/>
          <w:sz w:val="22"/>
          <w:szCs w:val="22"/>
        </w:rPr>
        <w:t>,</w:t>
      </w:r>
    </w:p>
    <w:p w:rsidR="00694BD2" w:rsidRPr="00731F99" w:rsidRDefault="00694BD2" w:rsidP="00675F6F">
      <w:pPr>
        <w:numPr>
          <w:ilvl w:val="0"/>
          <w:numId w:val="17"/>
        </w:numPr>
        <w:tabs>
          <w:tab w:val="left" w:pos="851"/>
        </w:tabs>
        <w:spacing w:after="0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označení zboží</w:t>
      </w:r>
      <w:r>
        <w:rPr>
          <w:rFonts w:ascii="Calibri" w:hAnsi="Calibri"/>
          <w:sz w:val="22"/>
          <w:szCs w:val="22"/>
        </w:rPr>
        <w:t>,</w:t>
      </w:r>
    </w:p>
    <w:p w:rsidR="00694BD2" w:rsidRPr="00731F99" w:rsidRDefault="00694BD2" w:rsidP="00675F6F">
      <w:pPr>
        <w:numPr>
          <w:ilvl w:val="0"/>
          <w:numId w:val="17"/>
        </w:numPr>
        <w:tabs>
          <w:tab w:val="left" w:pos="851"/>
        </w:tabs>
        <w:spacing w:after="0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množství,</w:t>
      </w:r>
    </w:p>
    <w:p w:rsidR="00694BD2" w:rsidRPr="00731F99" w:rsidRDefault="00694BD2" w:rsidP="00675F6F">
      <w:pPr>
        <w:numPr>
          <w:ilvl w:val="0"/>
          <w:numId w:val="17"/>
        </w:numPr>
        <w:tabs>
          <w:tab w:val="left" w:pos="851"/>
        </w:tabs>
        <w:spacing w:after="0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označení dokladů, které se předávají spolu se zbožím</w:t>
      </w:r>
      <w:r>
        <w:rPr>
          <w:rFonts w:ascii="Calibri" w:hAnsi="Calibri"/>
          <w:sz w:val="22"/>
          <w:szCs w:val="22"/>
        </w:rPr>
        <w:t>,</w:t>
      </w:r>
    </w:p>
    <w:p w:rsidR="00694BD2" w:rsidRPr="002541B6" w:rsidRDefault="00694BD2" w:rsidP="00675F6F">
      <w:pPr>
        <w:numPr>
          <w:ilvl w:val="0"/>
          <w:numId w:val="17"/>
        </w:numPr>
        <w:tabs>
          <w:tab w:val="left" w:pos="851"/>
        </w:tabs>
        <w:spacing w:after="0"/>
        <w:contextualSpacing w:val="0"/>
        <w:rPr>
          <w:rFonts w:ascii="Calibri" w:hAnsi="Calibri"/>
          <w:sz w:val="22"/>
          <w:szCs w:val="22"/>
        </w:rPr>
      </w:pPr>
      <w:r w:rsidRPr="002541B6">
        <w:rPr>
          <w:rFonts w:ascii="Calibri" w:hAnsi="Calibri"/>
          <w:sz w:val="22"/>
          <w:szCs w:val="22"/>
        </w:rPr>
        <w:t>datum a čas převzetí zboží,</w:t>
      </w:r>
      <w:r>
        <w:rPr>
          <w:rFonts w:ascii="Calibri" w:hAnsi="Calibri"/>
          <w:sz w:val="22"/>
          <w:szCs w:val="22"/>
        </w:rPr>
        <w:t xml:space="preserve"> </w:t>
      </w:r>
      <w:r w:rsidRPr="002541B6">
        <w:rPr>
          <w:rFonts w:ascii="Calibri" w:hAnsi="Calibri"/>
          <w:sz w:val="22"/>
          <w:szCs w:val="22"/>
        </w:rPr>
        <w:t>jména předávajících a přebírajících.</w:t>
      </w:r>
    </w:p>
    <w:p w:rsidR="00694BD2" w:rsidRPr="00731F99" w:rsidRDefault="00694BD2" w:rsidP="00694BD2">
      <w:pPr>
        <w:tabs>
          <w:tab w:val="left" w:pos="851"/>
        </w:tabs>
        <w:ind w:left="1080"/>
        <w:rPr>
          <w:rFonts w:ascii="Calibri" w:hAnsi="Calibri"/>
          <w:sz w:val="22"/>
          <w:szCs w:val="22"/>
        </w:rPr>
      </w:pPr>
    </w:p>
    <w:p w:rsidR="00694BD2" w:rsidRPr="00731F99" w:rsidRDefault="00694BD2" w:rsidP="00694BD2">
      <w:pPr>
        <w:ind w:left="357" w:hanging="357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 xml:space="preserve">5.  </w:t>
      </w:r>
      <w:r>
        <w:rPr>
          <w:rFonts w:ascii="Calibri" w:hAnsi="Calibri"/>
          <w:sz w:val="22"/>
          <w:szCs w:val="22"/>
        </w:rPr>
        <w:t xml:space="preserve"> </w:t>
      </w:r>
      <w:r w:rsidRPr="00731F99">
        <w:rPr>
          <w:rFonts w:ascii="Calibri" w:hAnsi="Calibri"/>
          <w:sz w:val="22"/>
          <w:szCs w:val="22"/>
        </w:rPr>
        <w:t>Kupující je oprávněn odmítnout převzetí zboží, pokud zboží nebude mít požadované vlastnosti, jakost a kvalitu. Nedodá-li prodávající v dodatečném termínu určeném kupujícím nové zboží, je kupující oprávněn od této smlouvy odstoupit.</w:t>
      </w:r>
    </w:p>
    <w:p w:rsidR="00694BD2" w:rsidRPr="00731F99" w:rsidRDefault="00694BD2" w:rsidP="00694BD2">
      <w:pPr>
        <w:ind w:left="360" w:hanging="360"/>
        <w:rPr>
          <w:rFonts w:ascii="Calibri" w:hAnsi="Calibri"/>
          <w:sz w:val="22"/>
          <w:szCs w:val="22"/>
        </w:rPr>
      </w:pPr>
      <w:r w:rsidRPr="005B71FA">
        <w:rPr>
          <w:rFonts w:ascii="Calibri" w:hAnsi="Calibri"/>
          <w:sz w:val="22"/>
          <w:szCs w:val="22"/>
        </w:rPr>
        <w:t xml:space="preserve">6.   </w:t>
      </w:r>
      <w:r w:rsidRPr="005B71FA">
        <w:rPr>
          <w:rFonts w:ascii="Calibri" w:hAnsi="Calibri"/>
          <w:b/>
          <w:i/>
          <w:sz w:val="22"/>
          <w:szCs w:val="22"/>
          <w:u w:val="single"/>
        </w:rPr>
        <w:t>Oprávněnými zástupci kupujícího jsou:</w:t>
      </w:r>
    </w:p>
    <w:p w:rsidR="00694BD2" w:rsidRDefault="00694BD2" w:rsidP="00F0440C">
      <w:pPr>
        <w:tabs>
          <w:tab w:val="left" w:pos="360"/>
        </w:tabs>
        <w:spacing w:before="80" w:after="40"/>
        <w:rPr>
          <w:rFonts w:ascii="Calibri" w:hAnsi="Calibri"/>
          <w:color w:val="000000"/>
          <w:sz w:val="22"/>
          <w:szCs w:val="22"/>
          <w:shd w:val="clear" w:color="auto" w:fill="FFFFFF"/>
        </w:rPr>
      </w:pPr>
      <w:r w:rsidRPr="00731F99">
        <w:rPr>
          <w:rFonts w:ascii="Calibri" w:hAnsi="Calibri"/>
          <w:sz w:val="22"/>
          <w:szCs w:val="22"/>
        </w:rPr>
        <w:t xml:space="preserve">       </w:t>
      </w:r>
      <w:r w:rsidRPr="002C70A9">
        <w:rPr>
          <w:rFonts w:ascii="Calibri" w:hAnsi="Calibri"/>
          <w:color w:val="000000"/>
          <w:sz w:val="22"/>
          <w:szCs w:val="22"/>
        </w:rPr>
        <w:t xml:space="preserve">pro smluvní </w:t>
      </w:r>
      <w:r>
        <w:rPr>
          <w:rFonts w:ascii="Calibri" w:hAnsi="Calibri"/>
          <w:color w:val="000000"/>
          <w:sz w:val="22"/>
          <w:szCs w:val="22"/>
        </w:rPr>
        <w:t>záležitosti</w:t>
      </w:r>
      <w:r w:rsidRPr="002C70A9">
        <w:rPr>
          <w:rFonts w:ascii="Calibri" w:hAnsi="Calibri"/>
          <w:color w:val="000000"/>
          <w:sz w:val="22"/>
          <w:szCs w:val="22"/>
        </w:rPr>
        <w:t xml:space="preserve">:      </w:t>
      </w:r>
      <w:r w:rsidR="00F0440C">
        <w:rPr>
          <w:rFonts w:ascii="Calibri" w:hAnsi="Calibri"/>
          <w:color w:val="000000"/>
          <w:sz w:val="22"/>
          <w:szCs w:val="22"/>
        </w:rPr>
        <w:tab/>
      </w:r>
      <w:r w:rsidR="00F0440C" w:rsidRPr="00F0440C">
        <w:rPr>
          <w:rFonts w:ascii="Calibri" w:hAnsi="Calibri"/>
          <w:color w:val="000000"/>
          <w:sz w:val="22"/>
          <w:szCs w:val="22"/>
        </w:rPr>
        <w:t>Ing. Jan Bureš, starosta města</w:t>
      </w:r>
    </w:p>
    <w:p w:rsidR="00F0440C" w:rsidRDefault="00694BD2" w:rsidP="00694BD2">
      <w:pPr>
        <w:tabs>
          <w:tab w:val="left" w:pos="360"/>
        </w:tabs>
        <w:spacing w:before="80" w:after="40"/>
        <w:rPr>
          <w:rFonts w:ascii="Calibri" w:hAnsi="Calibri"/>
          <w:color w:val="000000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 xml:space="preserve">       </w:t>
      </w:r>
      <w:r w:rsidRPr="002C70A9">
        <w:rPr>
          <w:rFonts w:ascii="Calibri" w:hAnsi="Calibri"/>
          <w:color w:val="000000"/>
          <w:sz w:val="22"/>
          <w:szCs w:val="22"/>
        </w:rPr>
        <w:t xml:space="preserve">pro </w:t>
      </w:r>
      <w:r>
        <w:rPr>
          <w:rFonts w:ascii="Calibri" w:hAnsi="Calibri"/>
          <w:color w:val="000000"/>
          <w:sz w:val="22"/>
          <w:szCs w:val="22"/>
        </w:rPr>
        <w:t xml:space="preserve">technické záležitosti: </w:t>
      </w:r>
      <w:r w:rsidR="00F0440C">
        <w:rPr>
          <w:rFonts w:ascii="Calibri" w:hAnsi="Calibri"/>
          <w:color w:val="000000"/>
          <w:sz w:val="22"/>
          <w:szCs w:val="22"/>
        </w:rPr>
        <w:tab/>
      </w:r>
      <w:r w:rsidR="00F0440C" w:rsidRPr="00F0440C">
        <w:rPr>
          <w:rFonts w:ascii="Calibri" w:hAnsi="Calibri"/>
          <w:color w:val="000000"/>
          <w:sz w:val="22"/>
          <w:szCs w:val="22"/>
        </w:rPr>
        <w:t>Josef Černý, velitele JSDH, tel.: 734 164</w:t>
      </w:r>
      <w:r w:rsidR="00F0440C">
        <w:rPr>
          <w:rFonts w:ascii="Calibri" w:hAnsi="Calibri"/>
          <w:color w:val="000000"/>
          <w:sz w:val="22"/>
          <w:szCs w:val="22"/>
        </w:rPr>
        <w:t> </w:t>
      </w:r>
      <w:r w:rsidR="00F0440C" w:rsidRPr="00F0440C">
        <w:rPr>
          <w:rFonts w:ascii="Calibri" w:hAnsi="Calibri"/>
          <w:color w:val="000000"/>
          <w:sz w:val="22"/>
          <w:szCs w:val="22"/>
        </w:rPr>
        <w:t>793,</w:t>
      </w:r>
    </w:p>
    <w:p w:rsidR="00694BD2" w:rsidRPr="002C70A9" w:rsidRDefault="00F0440C" w:rsidP="00694BD2">
      <w:pPr>
        <w:tabs>
          <w:tab w:val="left" w:pos="360"/>
        </w:tabs>
        <w:spacing w:before="80" w:after="4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ab/>
      </w:r>
      <w:r>
        <w:rPr>
          <w:rFonts w:ascii="Calibri" w:hAnsi="Calibri"/>
          <w:color w:val="000000"/>
          <w:sz w:val="22"/>
          <w:szCs w:val="22"/>
        </w:rPr>
        <w:tab/>
      </w:r>
      <w:r>
        <w:rPr>
          <w:rFonts w:ascii="Calibri" w:hAnsi="Calibri"/>
          <w:color w:val="000000"/>
          <w:sz w:val="22"/>
          <w:szCs w:val="22"/>
        </w:rPr>
        <w:tab/>
      </w:r>
      <w:r>
        <w:rPr>
          <w:rFonts w:ascii="Calibri" w:hAnsi="Calibri"/>
          <w:color w:val="000000"/>
          <w:sz w:val="22"/>
          <w:szCs w:val="22"/>
        </w:rPr>
        <w:tab/>
      </w:r>
      <w:r>
        <w:rPr>
          <w:rFonts w:ascii="Calibri" w:hAnsi="Calibri"/>
          <w:color w:val="000000"/>
          <w:sz w:val="22"/>
          <w:szCs w:val="22"/>
        </w:rPr>
        <w:tab/>
      </w:r>
      <w:r w:rsidRPr="00F0440C">
        <w:rPr>
          <w:rFonts w:ascii="Calibri" w:hAnsi="Calibri"/>
          <w:color w:val="000000"/>
          <w:sz w:val="22"/>
          <w:szCs w:val="22"/>
        </w:rPr>
        <w:t>velitel.hasici.ostrov@seznam.cz</w:t>
      </w:r>
    </w:p>
    <w:p w:rsidR="00694BD2" w:rsidRPr="00731F99" w:rsidRDefault="00694BD2" w:rsidP="00694BD2">
      <w:pPr>
        <w:tabs>
          <w:tab w:val="left" w:pos="360"/>
        </w:tabs>
        <w:spacing w:before="80"/>
        <w:outlineLvl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ab/>
      </w:r>
      <w:r w:rsidRPr="00731F99">
        <w:rPr>
          <w:rFonts w:ascii="Calibri" w:hAnsi="Calibri"/>
          <w:b/>
          <w:i/>
          <w:sz w:val="22"/>
          <w:szCs w:val="22"/>
          <w:u w:val="single"/>
        </w:rPr>
        <w:t>Oprávněným zástupcem prodávajícího je:</w:t>
      </w:r>
    </w:p>
    <w:p w:rsidR="00694BD2" w:rsidRPr="00731F99" w:rsidRDefault="00694BD2" w:rsidP="00694BD2">
      <w:pPr>
        <w:tabs>
          <w:tab w:val="left" w:pos="360"/>
        </w:tabs>
        <w:spacing w:before="80" w:after="40"/>
        <w:rPr>
          <w:rFonts w:ascii="Calibri" w:hAnsi="Calibri"/>
          <w:sz w:val="22"/>
          <w:szCs w:val="22"/>
          <w:highlight w:val="yellow"/>
        </w:rPr>
      </w:pPr>
      <w:r w:rsidRPr="00731F99">
        <w:rPr>
          <w:rFonts w:ascii="Calibri" w:hAnsi="Calibri"/>
          <w:sz w:val="22"/>
          <w:szCs w:val="22"/>
        </w:rPr>
        <w:t xml:space="preserve">       pro smluvní záležitosti: </w:t>
      </w:r>
      <w:r w:rsidR="000C67F8">
        <w:rPr>
          <w:rFonts w:ascii="Calibri" w:hAnsi="Calibri"/>
          <w:sz w:val="22"/>
          <w:szCs w:val="22"/>
        </w:rPr>
        <w:tab/>
      </w:r>
      <w:r w:rsidRPr="00731F99">
        <w:rPr>
          <w:rFonts w:ascii="Calibri" w:hAnsi="Calibri"/>
          <w:sz w:val="22"/>
          <w:szCs w:val="22"/>
          <w:highlight w:val="yellow"/>
        </w:rPr>
        <w:t xml:space="preserve">[_____] DOPLNÍ </w:t>
      </w:r>
      <w:r>
        <w:rPr>
          <w:rFonts w:ascii="Calibri" w:hAnsi="Calibri"/>
          <w:sz w:val="22"/>
          <w:szCs w:val="22"/>
          <w:highlight w:val="yellow"/>
        </w:rPr>
        <w:t>DODAVATEL</w:t>
      </w:r>
    </w:p>
    <w:p w:rsidR="00694BD2" w:rsidRDefault="00694BD2" w:rsidP="00694BD2">
      <w:pPr>
        <w:tabs>
          <w:tab w:val="left" w:pos="360"/>
        </w:tabs>
        <w:spacing w:before="8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ab/>
        <w:t xml:space="preserve">technické záležitosti:    </w:t>
      </w:r>
      <w:r w:rsidR="000C67F8">
        <w:rPr>
          <w:rFonts w:ascii="Calibri" w:hAnsi="Calibri"/>
          <w:sz w:val="22"/>
          <w:szCs w:val="22"/>
        </w:rPr>
        <w:tab/>
      </w:r>
      <w:r w:rsidRPr="00731F99">
        <w:rPr>
          <w:rFonts w:ascii="Calibri" w:hAnsi="Calibri"/>
          <w:sz w:val="22"/>
          <w:szCs w:val="22"/>
        </w:rPr>
        <w:t xml:space="preserve"> </w:t>
      </w:r>
      <w:r w:rsidRPr="00731F99">
        <w:rPr>
          <w:rFonts w:ascii="Calibri" w:hAnsi="Calibri"/>
          <w:sz w:val="22"/>
          <w:szCs w:val="22"/>
          <w:highlight w:val="yellow"/>
        </w:rPr>
        <w:t xml:space="preserve">[_____] DOPLNÍ </w:t>
      </w:r>
      <w:r>
        <w:rPr>
          <w:rFonts w:ascii="Calibri" w:hAnsi="Calibri"/>
          <w:sz w:val="22"/>
          <w:szCs w:val="22"/>
          <w:highlight w:val="yellow"/>
        </w:rPr>
        <w:t>DODAVATEL</w:t>
      </w:r>
      <w:r w:rsidRPr="00731F99">
        <w:rPr>
          <w:rFonts w:ascii="Calibri" w:hAnsi="Calibri"/>
          <w:sz w:val="22"/>
          <w:szCs w:val="22"/>
        </w:rPr>
        <w:t xml:space="preserve">, tel.: </w:t>
      </w:r>
      <w:r w:rsidRPr="00731F99">
        <w:rPr>
          <w:rFonts w:ascii="Calibri" w:hAnsi="Calibri"/>
          <w:sz w:val="22"/>
          <w:szCs w:val="22"/>
          <w:highlight w:val="yellow"/>
        </w:rPr>
        <w:t xml:space="preserve">[_____] DOPLNÍ </w:t>
      </w:r>
      <w:r>
        <w:rPr>
          <w:rFonts w:ascii="Calibri" w:hAnsi="Calibri"/>
          <w:sz w:val="22"/>
          <w:szCs w:val="22"/>
          <w:highlight w:val="yellow"/>
        </w:rPr>
        <w:t>DODAVATEL</w:t>
      </w:r>
    </w:p>
    <w:p w:rsidR="00694BD2" w:rsidRPr="00731F99" w:rsidRDefault="00694BD2" w:rsidP="00694BD2">
      <w:pPr>
        <w:tabs>
          <w:tab w:val="left" w:pos="360"/>
        </w:tabs>
        <w:spacing w:before="80"/>
        <w:rPr>
          <w:rFonts w:ascii="Calibri" w:hAnsi="Calibri"/>
          <w:sz w:val="22"/>
          <w:szCs w:val="22"/>
        </w:rPr>
      </w:pPr>
    </w:p>
    <w:p w:rsidR="00694BD2" w:rsidRPr="00D32188" w:rsidRDefault="00694BD2" w:rsidP="00675F6F">
      <w:pPr>
        <w:numPr>
          <w:ilvl w:val="0"/>
          <w:numId w:val="16"/>
        </w:numPr>
        <w:contextualSpacing w:val="0"/>
        <w:jc w:val="center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b/>
          <w:sz w:val="22"/>
          <w:szCs w:val="22"/>
        </w:rPr>
        <w:t xml:space="preserve"> Nabytí vlastnického práva</w:t>
      </w:r>
    </w:p>
    <w:p w:rsidR="00694BD2" w:rsidRPr="00731F99" w:rsidRDefault="00694BD2" w:rsidP="00675F6F">
      <w:pPr>
        <w:numPr>
          <w:ilvl w:val="0"/>
          <w:numId w:val="25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 xml:space="preserve">Kupující nabývá vlastnické právo k předmětu koupě okamžikem, kdy zboží od prodávajícího převezme. </w:t>
      </w:r>
    </w:p>
    <w:p w:rsidR="00694BD2" w:rsidRDefault="00694BD2" w:rsidP="00675F6F">
      <w:pPr>
        <w:numPr>
          <w:ilvl w:val="0"/>
          <w:numId w:val="25"/>
        </w:numPr>
        <w:spacing w:after="0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K přechodu nebezpečí škody na předmětu koupě dochází okamžikem jeho převzetí kupujícím.</w:t>
      </w:r>
    </w:p>
    <w:p w:rsidR="00694BD2" w:rsidRPr="00731F99" w:rsidRDefault="00694BD2" w:rsidP="00694BD2">
      <w:pPr>
        <w:jc w:val="center"/>
        <w:rPr>
          <w:rFonts w:ascii="Calibri" w:hAnsi="Calibri"/>
          <w:b/>
          <w:sz w:val="22"/>
          <w:szCs w:val="22"/>
        </w:rPr>
      </w:pPr>
    </w:p>
    <w:p w:rsidR="00694BD2" w:rsidRDefault="00694BD2" w:rsidP="00675F6F">
      <w:pPr>
        <w:numPr>
          <w:ilvl w:val="0"/>
          <w:numId w:val="16"/>
        </w:numPr>
        <w:contextualSpacing w:val="0"/>
        <w:jc w:val="center"/>
        <w:rPr>
          <w:rFonts w:ascii="Calibri" w:hAnsi="Calibri"/>
          <w:b/>
          <w:sz w:val="22"/>
          <w:szCs w:val="22"/>
        </w:rPr>
      </w:pPr>
      <w:r w:rsidRPr="00731F99">
        <w:rPr>
          <w:rFonts w:ascii="Calibri" w:hAnsi="Calibri"/>
          <w:b/>
          <w:sz w:val="22"/>
          <w:szCs w:val="22"/>
        </w:rPr>
        <w:t xml:space="preserve"> Jakost zboží a odpovědnost za vady</w:t>
      </w:r>
    </w:p>
    <w:p w:rsidR="00694BD2" w:rsidRPr="00731F99" w:rsidRDefault="00694BD2" w:rsidP="00675F6F">
      <w:pPr>
        <w:numPr>
          <w:ilvl w:val="0"/>
          <w:numId w:val="22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Prodávající dodá kupujícímu předmět koupě s vlastnostmi a dle parametrů uvedených v zadávací dokumentaci veřejné zakázky</w:t>
      </w:r>
      <w:r>
        <w:rPr>
          <w:rFonts w:ascii="Calibri" w:hAnsi="Calibri"/>
          <w:sz w:val="22"/>
          <w:szCs w:val="22"/>
        </w:rPr>
        <w:t xml:space="preserve"> a v příloze č. 1 smlouvy</w:t>
      </w:r>
      <w:r w:rsidRPr="00731F99">
        <w:rPr>
          <w:rFonts w:ascii="Calibri" w:hAnsi="Calibri"/>
          <w:sz w:val="22"/>
          <w:szCs w:val="22"/>
        </w:rPr>
        <w:t xml:space="preserve"> – Technická specifikace</w:t>
      </w:r>
      <w:r>
        <w:rPr>
          <w:rFonts w:ascii="Calibri" w:hAnsi="Calibri"/>
          <w:sz w:val="22"/>
          <w:szCs w:val="22"/>
        </w:rPr>
        <w:t xml:space="preserve"> DA.</w:t>
      </w:r>
    </w:p>
    <w:p w:rsidR="00694BD2" w:rsidRPr="00731F99" w:rsidRDefault="00694BD2" w:rsidP="00675F6F">
      <w:pPr>
        <w:numPr>
          <w:ilvl w:val="0"/>
          <w:numId w:val="22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Kvalita zboží a výrobní postupy pro</w:t>
      </w:r>
      <w:r>
        <w:rPr>
          <w:rFonts w:ascii="Calibri" w:hAnsi="Calibri"/>
          <w:sz w:val="22"/>
          <w:szCs w:val="22"/>
        </w:rPr>
        <w:t xml:space="preserve"> jeho výrobu </w:t>
      </w:r>
      <w:r w:rsidRPr="00731F99">
        <w:rPr>
          <w:rFonts w:ascii="Calibri" w:hAnsi="Calibri"/>
          <w:sz w:val="22"/>
          <w:szCs w:val="22"/>
        </w:rPr>
        <w:t>musí být v souladu s obvyklými technickými podmínkami pro daný druh zboží.</w:t>
      </w:r>
    </w:p>
    <w:p w:rsidR="00694BD2" w:rsidRPr="00731F99" w:rsidRDefault="00694BD2" w:rsidP="00675F6F">
      <w:pPr>
        <w:numPr>
          <w:ilvl w:val="0"/>
          <w:numId w:val="22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napToGrid w:val="0"/>
          <w:sz w:val="22"/>
          <w:szCs w:val="22"/>
        </w:rPr>
        <w:t>Prodávající</w:t>
      </w:r>
      <w:r w:rsidRPr="00731F99">
        <w:rPr>
          <w:rFonts w:ascii="Calibri" w:hAnsi="Calibri"/>
          <w:sz w:val="22"/>
          <w:szCs w:val="22"/>
        </w:rPr>
        <w:t xml:space="preserve"> odpovídá za to, že zboží bude kupujícímu dodáno v souladu a za podmínek stanovených touto smlouvou a že po dobu záruky bude mít vlastnosti sjednané touto smlouvou.</w:t>
      </w:r>
    </w:p>
    <w:p w:rsidR="00694BD2" w:rsidRPr="00731F99" w:rsidRDefault="00694BD2" w:rsidP="00675F6F">
      <w:pPr>
        <w:numPr>
          <w:ilvl w:val="0"/>
          <w:numId w:val="22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 xml:space="preserve">Prodávající poskytuje kupujícímu za jakost dodaného zboží záruku po dobu </w:t>
      </w:r>
      <w:r>
        <w:rPr>
          <w:rFonts w:ascii="Calibri" w:hAnsi="Calibri"/>
          <w:b/>
          <w:sz w:val="22"/>
          <w:szCs w:val="22"/>
        </w:rPr>
        <w:t>dvaceti čtyř</w:t>
      </w:r>
      <w:r>
        <w:rPr>
          <w:rFonts w:ascii="Calibri" w:hAnsi="Calibri"/>
          <w:sz w:val="22"/>
          <w:szCs w:val="22"/>
        </w:rPr>
        <w:t xml:space="preserve"> (24</w:t>
      </w:r>
      <w:r w:rsidRPr="00731F99">
        <w:rPr>
          <w:rFonts w:ascii="Calibri" w:hAnsi="Calibri"/>
          <w:sz w:val="22"/>
          <w:szCs w:val="22"/>
        </w:rPr>
        <w:t xml:space="preserve">) měsíců ode dne jeho dodání. Tato záruka zajišťuje, vedle zachování technické způsobilosti k provozu na pozemních komunikacích, také zachování technických parametrů podvozku včetně </w:t>
      </w:r>
      <w:r>
        <w:rPr>
          <w:rFonts w:ascii="Calibri" w:hAnsi="Calibri"/>
          <w:sz w:val="22"/>
          <w:szCs w:val="22"/>
        </w:rPr>
        <w:t>ve</w:t>
      </w:r>
      <w:r w:rsidRPr="00731F99">
        <w:rPr>
          <w:rFonts w:ascii="Calibri" w:hAnsi="Calibri"/>
          <w:sz w:val="22"/>
          <w:szCs w:val="22"/>
        </w:rPr>
        <w:t xml:space="preserve">stavby, uváděných prodávajícím nebo požadovaných zadávací dokumentací, po dobu záruční lhůty, jakož i plnou funkčnost vozidla po tutéž dobu a schopnost jeho plného využití k účelům, k němuž je pořizováno. </w:t>
      </w:r>
    </w:p>
    <w:p w:rsidR="00694BD2" w:rsidRDefault="00694BD2" w:rsidP="00675F6F">
      <w:pPr>
        <w:numPr>
          <w:ilvl w:val="0"/>
          <w:numId w:val="22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 xml:space="preserve">Kupující je povinen oznámit prodávajícímu vadu zboží, která se vyskytla v průběhu záruční doby, a to bez zbytečného odkladu poté, kdy kupující vadu zjistil.  Vada bude nahlášena prodávajícímu telefonicky na č. </w:t>
      </w:r>
      <w:r w:rsidRPr="00731F99">
        <w:rPr>
          <w:rFonts w:ascii="Calibri" w:hAnsi="Calibri"/>
          <w:sz w:val="22"/>
          <w:szCs w:val="22"/>
          <w:highlight w:val="yellow"/>
        </w:rPr>
        <w:t>[_____]</w:t>
      </w:r>
      <w:r>
        <w:rPr>
          <w:rFonts w:ascii="Calibri" w:hAnsi="Calibri"/>
          <w:sz w:val="22"/>
          <w:szCs w:val="22"/>
          <w:highlight w:val="yellow"/>
        </w:rPr>
        <w:t xml:space="preserve"> DOPLNÍ </w:t>
      </w:r>
      <w:r w:rsidRPr="000A6F94">
        <w:rPr>
          <w:rFonts w:ascii="Calibri" w:hAnsi="Calibri"/>
          <w:sz w:val="22"/>
          <w:szCs w:val="22"/>
          <w:highlight w:val="yellow"/>
        </w:rPr>
        <w:t>DODAVATEL</w:t>
      </w:r>
      <w:r w:rsidRPr="00731F99">
        <w:rPr>
          <w:rFonts w:ascii="Calibri" w:hAnsi="Calibri"/>
          <w:sz w:val="22"/>
          <w:szCs w:val="22"/>
        </w:rPr>
        <w:t xml:space="preserve">, případně e-mailem na </w:t>
      </w:r>
      <w:r w:rsidRPr="00731F99">
        <w:rPr>
          <w:rFonts w:ascii="Calibri" w:hAnsi="Calibri"/>
          <w:sz w:val="22"/>
          <w:szCs w:val="22"/>
          <w:highlight w:val="yellow"/>
        </w:rPr>
        <w:t>[_____]</w:t>
      </w:r>
      <w:r>
        <w:rPr>
          <w:rFonts w:ascii="Calibri" w:hAnsi="Calibri"/>
          <w:sz w:val="22"/>
          <w:szCs w:val="22"/>
          <w:highlight w:val="yellow"/>
        </w:rPr>
        <w:t xml:space="preserve"> DOPLNÍ </w:t>
      </w:r>
      <w:r w:rsidRPr="000A6F94">
        <w:rPr>
          <w:rFonts w:ascii="Calibri" w:hAnsi="Calibri"/>
          <w:sz w:val="22"/>
          <w:szCs w:val="22"/>
          <w:highlight w:val="yellow"/>
        </w:rPr>
        <w:t>DODAVATEL</w:t>
      </w:r>
      <w:r w:rsidRPr="00731F99">
        <w:rPr>
          <w:rFonts w:ascii="Calibri" w:hAnsi="Calibri"/>
          <w:sz w:val="22"/>
          <w:szCs w:val="22"/>
        </w:rPr>
        <w:t xml:space="preserve"> nebo písemně na adrese: </w:t>
      </w:r>
      <w:r w:rsidRPr="00731F99">
        <w:rPr>
          <w:rFonts w:ascii="Calibri" w:hAnsi="Calibri"/>
          <w:sz w:val="22"/>
          <w:szCs w:val="22"/>
          <w:highlight w:val="yellow"/>
        </w:rPr>
        <w:t xml:space="preserve">[_____] DOPLNÍ </w:t>
      </w:r>
      <w:r w:rsidRPr="000A6F94">
        <w:rPr>
          <w:rFonts w:ascii="Calibri" w:hAnsi="Calibri"/>
          <w:sz w:val="22"/>
          <w:szCs w:val="22"/>
          <w:highlight w:val="yellow"/>
        </w:rPr>
        <w:t>DODAVATEL</w:t>
      </w:r>
      <w:r w:rsidRPr="00731F99">
        <w:rPr>
          <w:rFonts w:ascii="Calibri" w:hAnsi="Calibri"/>
          <w:sz w:val="22"/>
          <w:szCs w:val="22"/>
        </w:rPr>
        <w:t>. Při uplatnění reklamace je kupující povinen vady popsat, popřípadě uvést, jak se projevují.</w:t>
      </w:r>
      <w:bookmarkStart w:id="12" w:name="_Ref269288451"/>
    </w:p>
    <w:p w:rsidR="00694BD2" w:rsidRPr="002A6227" w:rsidRDefault="00694BD2" w:rsidP="00675F6F">
      <w:pPr>
        <w:numPr>
          <w:ilvl w:val="0"/>
          <w:numId w:val="22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 w:rsidRPr="002A6227">
        <w:rPr>
          <w:rFonts w:ascii="Calibri" w:hAnsi="Calibri"/>
          <w:sz w:val="22"/>
          <w:szCs w:val="22"/>
        </w:rPr>
        <w:t xml:space="preserve">Prodávající je povinen ve lhůtě </w:t>
      </w:r>
      <w:r>
        <w:rPr>
          <w:rFonts w:ascii="Calibri" w:hAnsi="Calibri"/>
          <w:b/>
          <w:sz w:val="22"/>
          <w:szCs w:val="22"/>
        </w:rPr>
        <w:t>72</w:t>
      </w:r>
      <w:r w:rsidRPr="002A6227">
        <w:rPr>
          <w:rFonts w:ascii="Calibri" w:hAnsi="Calibri"/>
          <w:b/>
          <w:sz w:val="22"/>
          <w:szCs w:val="22"/>
        </w:rPr>
        <w:t xml:space="preserve"> hodin</w:t>
      </w:r>
      <w:r w:rsidRPr="002A6227">
        <w:rPr>
          <w:rFonts w:ascii="Calibri" w:hAnsi="Calibri"/>
          <w:sz w:val="22"/>
          <w:szCs w:val="22"/>
        </w:rPr>
        <w:t xml:space="preserve"> započít s odstraněním reklamované vady, která byla prodávajícímu oznámena. Jestliže je nahlášená vada opravitelná, je prodávající povinen odstranit tuto vadu opravou zboží a/nebo výměnou kterékoliv vadné součástky zboží za součástku bezvadnou. Kupující je oprávněn požadovat namísto odstranění vytčené vady slevu z kupní ceny vadného zboží.</w:t>
      </w:r>
      <w:bookmarkEnd w:id="12"/>
      <w:r w:rsidRPr="002A6227">
        <w:rPr>
          <w:rFonts w:ascii="Arial" w:hAnsi="Arial"/>
        </w:rPr>
        <w:t xml:space="preserve"> </w:t>
      </w:r>
      <w:r w:rsidRPr="002C70A9">
        <w:rPr>
          <w:rFonts w:ascii="Calibri" w:hAnsi="Calibri"/>
          <w:sz w:val="22"/>
          <w:szCs w:val="22"/>
        </w:rPr>
        <w:t>Nenastoup</w:t>
      </w:r>
      <w:r>
        <w:rPr>
          <w:rFonts w:ascii="Calibri" w:hAnsi="Calibri"/>
          <w:sz w:val="22"/>
          <w:szCs w:val="22"/>
        </w:rPr>
        <w:t>í</w:t>
      </w:r>
      <w:r w:rsidRPr="002C70A9">
        <w:rPr>
          <w:rFonts w:ascii="Calibri" w:hAnsi="Calibri"/>
          <w:sz w:val="22"/>
          <w:szCs w:val="22"/>
        </w:rPr>
        <w:t>-li prodávající k o</w:t>
      </w:r>
      <w:r>
        <w:rPr>
          <w:rFonts w:ascii="Calibri" w:hAnsi="Calibri"/>
          <w:sz w:val="22"/>
          <w:szCs w:val="22"/>
        </w:rPr>
        <w:t>dstranění reklamované vady do 72</w:t>
      </w:r>
      <w:r w:rsidRPr="002C70A9">
        <w:rPr>
          <w:rFonts w:ascii="Calibri" w:hAnsi="Calibri"/>
          <w:sz w:val="22"/>
          <w:szCs w:val="22"/>
        </w:rPr>
        <w:t xml:space="preserve"> hodin, je kupující </w:t>
      </w:r>
      <w:r w:rsidRPr="002C70A9">
        <w:rPr>
          <w:rFonts w:ascii="Calibri" w:hAnsi="Calibri"/>
          <w:sz w:val="22"/>
          <w:szCs w:val="22"/>
        </w:rPr>
        <w:lastRenderedPageBreak/>
        <w:t>oprávněn pověřit odstraněním vady jinou odbornou osobou. Takto vzniklé opodstatněné náklady hradí prodávající.</w:t>
      </w:r>
      <w:r w:rsidRPr="002A6227">
        <w:rPr>
          <w:rFonts w:ascii="Arial" w:hAnsi="Arial"/>
        </w:rPr>
        <w:t xml:space="preserve"> </w:t>
      </w:r>
    </w:p>
    <w:p w:rsidR="00694BD2" w:rsidRPr="00731F99" w:rsidRDefault="00694BD2" w:rsidP="00675F6F">
      <w:pPr>
        <w:numPr>
          <w:ilvl w:val="0"/>
          <w:numId w:val="22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Při každém uplatňování reklamace je prodávající povinen vystavit reklamační protokol, ve kterém bude vyjádření prodávajícího k uznání či neuznání reklamace s</w:t>
      </w:r>
      <w:r>
        <w:rPr>
          <w:rFonts w:ascii="Calibri" w:hAnsi="Calibri"/>
          <w:sz w:val="22"/>
          <w:szCs w:val="22"/>
        </w:rPr>
        <w:t> </w:t>
      </w:r>
      <w:r w:rsidRPr="00731F99">
        <w:rPr>
          <w:rFonts w:ascii="Calibri" w:hAnsi="Calibri"/>
          <w:sz w:val="22"/>
          <w:szCs w:val="22"/>
        </w:rPr>
        <w:t>odůvodněním</w:t>
      </w:r>
      <w:r>
        <w:rPr>
          <w:rFonts w:ascii="Calibri" w:hAnsi="Calibri"/>
          <w:sz w:val="22"/>
          <w:szCs w:val="22"/>
        </w:rPr>
        <w:t xml:space="preserve"> </w:t>
      </w:r>
      <w:r w:rsidRPr="00731F99">
        <w:rPr>
          <w:rFonts w:ascii="Calibri" w:hAnsi="Calibri"/>
          <w:sz w:val="22"/>
          <w:szCs w:val="22"/>
        </w:rPr>
        <w:t xml:space="preserve">a charakterizován rozsah a způsob odstranění reklamované vady. </w:t>
      </w:r>
    </w:p>
    <w:p w:rsidR="00694BD2" w:rsidRPr="00731F99" w:rsidRDefault="00694BD2" w:rsidP="00675F6F">
      <w:pPr>
        <w:numPr>
          <w:ilvl w:val="0"/>
          <w:numId w:val="22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Po dobu záruční opravy se prodlužuje celková záruční lhůta o dobu opravy.</w:t>
      </w:r>
    </w:p>
    <w:p w:rsidR="00694BD2" w:rsidRDefault="00694BD2" w:rsidP="00675F6F">
      <w:pPr>
        <w:numPr>
          <w:ilvl w:val="0"/>
          <w:numId w:val="22"/>
        </w:numPr>
        <w:spacing w:after="0"/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Záruka se nevztahuje na vady zboží, které vznikly po jeho dodání neodbornou manipulací, nedostatečnou údržbou či nepředvídatelným provozním vlivem a na opotřebení součástek určených k postupné spotřebě jako oleje, filtry apod.</w:t>
      </w:r>
    </w:p>
    <w:p w:rsidR="00694BD2" w:rsidRPr="00D32188" w:rsidRDefault="00694BD2" w:rsidP="00675F6F">
      <w:pPr>
        <w:numPr>
          <w:ilvl w:val="0"/>
          <w:numId w:val="16"/>
        </w:numPr>
        <w:spacing w:before="240"/>
        <w:contextualSpacing w:val="0"/>
        <w:jc w:val="center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b/>
          <w:sz w:val="22"/>
          <w:szCs w:val="22"/>
        </w:rPr>
        <w:t xml:space="preserve"> Smluvní pokuty</w:t>
      </w:r>
    </w:p>
    <w:p w:rsidR="00694BD2" w:rsidRPr="00731F99" w:rsidRDefault="00694BD2" w:rsidP="00675F6F">
      <w:pPr>
        <w:numPr>
          <w:ilvl w:val="0"/>
          <w:numId w:val="23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V případě prodlení prodávajícího s termínem dodávky, tj. odevzdání zboží kupujícímu, je prodávající povinen uhradit kupují</w:t>
      </w:r>
      <w:r>
        <w:rPr>
          <w:rFonts w:ascii="Calibri" w:hAnsi="Calibri"/>
          <w:sz w:val="22"/>
          <w:szCs w:val="22"/>
        </w:rPr>
        <w:t xml:space="preserve">címu smluvní pokutu ve výši 0,1 </w:t>
      </w:r>
      <w:r w:rsidRPr="00731F99">
        <w:rPr>
          <w:rFonts w:ascii="Calibri" w:hAnsi="Calibri"/>
          <w:sz w:val="22"/>
          <w:szCs w:val="22"/>
        </w:rPr>
        <w:t>% z celkové ceny za každý den prodlení.</w:t>
      </w:r>
    </w:p>
    <w:p w:rsidR="00694BD2" w:rsidRPr="00731F99" w:rsidRDefault="00694BD2" w:rsidP="00675F6F">
      <w:pPr>
        <w:numPr>
          <w:ilvl w:val="0"/>
          <w:numId w:val="23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V případě prodlení kupujícího se zaplacením daňového dokladu – faktury, je kupující povinen uhradit prodávají</w:t>
      </w:r>
      <w:r>
        <w:rPr>
          <w:rFonts w:ascii="Calibri" w:hAnsi="Calibri"/>
          <w:sz w:val="22"/>
          <w:szCs w:val="22"/>
        </w:rPr>
        <w:t>címu smluvní pokutu ve výši 0,1</w:t>
      </w:r>
      <w:r w:rsidRPr="00731F99">
        <w:rPr>
          <w:rFonts w:ascii="Calibri" w:hAnsi="Calibri"/>
          <w:sz w:val="22"/>
          <w:szCs w:val="22"/>
        </w:rPr>
        <w:t xml:space="preserve"> % z dlužné částky.</w:t>
      </w:r>
    </w:p>
    <w:p w:rsidR="00694BD2" w:rsidRDefault="00694BD2" w:rsidP="00675F6F">
      <w:pPr>
        <w:numPr>
          <w:ilvl w:val="0"/>
          <w:numId w:val="23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V případě prodlení prodávajícího s odstraněním vad reklamovaných v záruční době, je prodávající povinen zaplatit kupujícímu smluvní pokutu ve výši 2.000,- Kč za každou vadu a každý i jen započatý den (24 hodin) prodlení.</w:t>
      </w:r>
    </w:p>
    <w:p w:rsidR="00694BD2" w:rsidRPr="002C70A9" w:rsidRDefault="00694BD2" w:rsidP="00675F6F">
      <w:pPr>
        <w:numPr>
          <w:ilvl w:val="0"/>
          <w:numId w:val="23"/>
        </w:numPr>
        <w:spacing w:after="20"/>
        <w:ind w:left="357" w:hanging="357"/>
        <w:contextualSpacing w:val="0"/>
        <w:rPr>
          <w:rFonts w:ascii="Calibri" w:hAnsi="Calibri"/>
          <w:sz w:val="22"/>
          <w:szCs w:val="22"/>
        </w:rPr>
      </w:pPr>
      <w:r w:rsidRPr="002C70A9">
        <w:rPr>
          <w:rFonts w:ascii="Calibri" w:hAnsi="Calibri"/>
          <w:sz w:val="22"/>
          <w:szCs w:val="22"/>
        </w:rPr>
        <w:t>V případě, že je kupující oprávněn od této smlouvy či její části odstoupit, a to z důvodu:</w:t>
      </w:r>
    </w:p>
    <w:p w:rsidR="00694BD2" w:rsidRPr="002C70A9" w:rsidRDefault="00694BD2" w:rsidP="00675F6F">
      <w:pPr>
        <w:pStyle w:val="Odstavecseseznamem"/>
        <w:numPr>
          <w:ilvl w:val="0"/>
          <w:numId w:val="27"/>
        </w:numPr>
        <w:spacing w:after="0" w:line="240" w:lineRule="auto"/>
        <w:ind w:left="993" w:hanging="284"/>
        <w:contextualSpacing w:val="0"/>
        <w:rPr>
          <w:rFonts w:ascii="Calibri" w:hAnsi="Calibri"/>
          <w:sz w:val="22"/>
        </w:rPr>
      </w:pPr>
      <w:r w:rsidRPr="002C70A9">
        <w:rPr>
          <w:rFonts w:ascii="Calibri" w:hAnsi="Calibri"/>
          <w:sz w:val="22"/>
        </w:rPr>
        <w:t xml:space="preserve">prodlení prodávajícího s dodáním předmětu koupě o více než </w:t>
      </w:r>
      <w:r>
        <w:rPr>
          <w:rFonts w:ascii="Calibri" w:hAnsi="Calibri"/>
          <w:sz w:val="22"/>
        </w:rPr>
        <w:t>14</w:t>
      </w:r>
      <w:r w:rsidRPr="002C70A9">
        <w:rPr>
          <w:rFonts w:ascii="Calibri" w:hAnsi="Calibri"/>
          <w:sz w:val="22"/>
        </w:rPr>
        <w:t xml:space="preserve"> dnů,</w:t>
      </w:r>
    </w:p>
    <w:p w:rsidR="00694BD2" w:rsidRPr="002C70A9" w:rsidRDefault="00694BD2" w:rsidP="00675F6F">
      <w:pPr>
        <w:pStyle w:val="Odstavecseseznamem"/>
        <w:numPr>
          <w:ilvl w:val="0"/>
          <w:numId w:val="27"/>
        </w:numPr>
        <w:spacing w:after="0" w:line="240" w:lineRule="auto"/>
        <w:ind w:left="993" w:hanging="284"/>
        <w:contextualSpacing w:val="0"/>
        <w:rPr>
          <w:rFonts w:ascii="Calibri" w:hAnsi="Calibri"/>
          <w:sz w:val="22"/>
        </w:rPr>
      </w:pPr>
      <w:r w:rsidRPr="002C70A9">
        <w:rPr>
          <w:rFonts w:ascii="Calibri" w:hAnsi="Calibri"/>
          <w:sz w:val="22"/>
        </w:rPr>
        <w:t>předmět koupě nebude možné přihlásit k provozu na pozemních komunikacích v ČR,</w:t>
      </w:r>
    </w:p>
    <w:p w:rsidR="00694BD2" w:rsidRPr="002C70A9" w:rsidRDefault="00694BD2" w:rsidP="00675F6F">
      <w:pPr>
        <w:pStyle w:val="Odstavecseseznamem"/>
        <w:numPr>
          <w:ilvl w:val="0"/>
          <w:numId w:val="27"/>
        </w:numPr>
        <w:spacing w:after="0" w:line="240" w:lineRule="auto"/>
        <w:ind w:left="993" w:hanging="284"/>
        <w:contextualSpacing w:val="0"/>
        <w:rPr>
          <w:rFonts w:ascii="Calibri" w:hAnsi="Calibri"/>
          <w:sz w:val="22"/>
        </w:rPr>
      </w:pPr>
      <w:r w:rsidRPr="002C70A9">
        <w:rPr>
          <w:rFonts w:ascii="Calibri" w:hAnsi="Calibri"/>
          <w:sz w:val="22"/>
        </w:rPr>
        <w:t xml:space="preserve">z jiného důvodu, v němž je možné spatřovat podstatné porušení povinností z této smlouvy, </w:t>
      </w:r>
    </w:p>
    <w:p w:rsidR="00694BD2" w:rsidRDefault="00694BD2" w:rsidP="00694BD2">
      <w:pPr>
        <w:pStyle w:val="Odstavecseseznamem"/>
        <w:ind w:left="709"/>
        <w:contextualSpacing w:val="0"/>
        <w:rPr>
          <w:rFonts w:ascii="Calibri" w:hAnsi="Calibri"/>
          <w:sz w:val="22"/>
        </w:rPr>
      </w:pPr>
      <w:r w:rsidRPr="002C70A9">
        <w:rPr>
          <w:rFonts w:ascii="Calibri" w:hAnsi="Calibri"/>
          <w:sz w:val="22"/>
        </w:rPr>
        <w:t>má kupující právo na smluvní pokutu vůči prodávajícímu za porušení povinností prodávajícího, pro které kupující odstoupil od této smlouvy, a to ve výši 3 % kupní ceny předmětu koupě bez DPH.</w:t>
      </w:r>
    </w:p>
    <w:p w:rsidR="00694BD2" w:rsidRDefault="00694BD2" w:rsidP="00675F6F">
      <w:pPr>
        <w:numPr>
          <w:ilvl w:val="0"/>
          <w:numId w:val="16"/>
        </w:numPr>
        <w:contextualSpacing w:val="0"/>
        <w:jc w:val="center"/>
        <w:rPr>
          <w:rFonts w:ascii="Calibri" w:hAnsi="Calibri"/>
          <w:b/>
          <w:sz w:val="22"/>
          <w:szCs w:val="22"/>
        </w:rPr>
      </w:pPr>
      <w:r w:rsidRPr="00731F99">
        <w:rPr>
          <w:rFonts w:ascii="Calibri" w:hAnsi="Calibri"/>
          <w:b/>
          <w:sz w:val="22"/>
          <w:szCs w:val="22"/>
        </w:rPr>
        <w:t xml:space="preserve"> Ostatní ujednání</w:t>
      </w:r>
    </w:p>
    <w:p w:rsidR="00694BD2" w:rsidRPr="00731F99" w:rsidRDefault="00694BD2" w:rsidP="00675F6F">
      <w:pPr>
        <w:numPr>
          <w:ilvl w:val="0"/>
          <w:numId w:val="24"/>
        </w:numPr>
        <w:spacing w:after="0"/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Smluvní strany se dohodly, že ve smyslu ust. § 2002 NOZ považují za podstatné porušení smlouvy:</w:t>
      </w:r>
    </w:p>
    <w:p w:rsidR="00694BD2" w:rsidRDefault="00694BD2" w:rsidP="00675F6F">
      <w:pPr>
        <w:numPr>
          <w:ilvl w:val="0"/>
          <w:numId w:val="26"/>
        </w:numPr>
        <w:spacing w:after="0"/>
        <w:ind w:left="1423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Nedodržení doby dodání dle čl. 4 odst. 1 této smlouvy</w:t>
      </w:r>
      <w:r>
        <w:rPr>
          <w:rFonts w:ascii="Calibri" w:hAnsi="Calibri"/>
          <w:sz w:val="22"/>
          <w:szCs w:val="22"/>
        </w:rPr>
        <w:t xml:space="preserve"> o více jak 14 dnů</w:t>
      </w:r>
      <w:r w:rsidRPr="00731F99">
        <w:rPr>
          <w:rFonts w:ascii="Calibri" w:hAnsi="Calibri"/>
          <w:sz w:val="22"/>
          <w:szCs w:val="22"/>
        </w:rPr>
        <w:t>,</w:t>
      </w:r>
    </w:p>
    <w:p w:rsidR="00694BD2" w:rsidRPr="002C70A9" w:rsidRDefault="00694BD2" w:rsidP="00675F6F">
      <w:pPr>
        <w:numPr>
          <w:ilvl w:val="0"/>
          <w:numId w:val="26"/>
        </w:numPr>
        <w:spacing w:after="0"/>
        <w:ind w:left="1423" w:hanging="357"/>
        <w:contextualSpacing w:val="0"/>
        <w:rPr>
          <w:rFonts w:ascii="Calibri" w:hAnsi="Calibri"/>
          <w:sz w:val="22"/>
          <w:szCs w:val="22"/>
        </w:rPr>
      </w:pPr>
      <w:r w:rsidRPr="002C70A9">
        <w:rPr>
          <w:rFonts w:ascii="Calibri" w:hAnsi="Calibri"/>
          <w:sz w:val="22"/>
          <w:szCs w:val="22"/>
        </w:rPr>
        <w:t>Nedodržení právních předpisů nebo technických norem týkající se předmětu koupě,</w:t>
      </w:r>
    </w:p>
    <w:p w:rsidR="00694BD2" w:rsidRPr="00731F99" w:rsidRDefault="00694BD2" w:rsidP="00675F6F">
      <w:pPr>
        <w:numPr>
          <w:ilvl w:val="0"/>
          <w:numId w:val="26"/>
        </w:numPr>
        <w:spacing w:after="0"/>
        <w:ind w:left="1423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Nedodržení ujednání o záruce za jakost,</w:t>
      </w:r>
    </w:p>
    <w:p w:rsidR="00694BD2" w:rsidRPr="00731F99" w:rsidRDefault="00694BD2" w:rsidP="00675F6F">
      <w:pPr>
        <w:numPr>
          <w:ilvl w:val="0"/>
          <w:numId w:val="26"/>
        </w:numPr>
        <w:spacing w:after="0"/>
        <w:ind w:left="1423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Neoprávněné prodlení kupujícího s úhrad</w:t>
      </w:r>
      <w:r>
        <w:rPr>
          <w:rFonts w:ascii="Calibri" w:hAnsi="Calibri"/>
          <w:sz w:val="22"/>
          <w:szCs w:val="22"/>
        </w:rPr>
        <w:t>ou kupní ceny o více jak 6</w:t>
      </w:r>
      <w:r w:rsidRPr="00731F99">
        <w:rPr>
          <w:rFonts w:ascii="Calibri" w:hAnsi="Calibri"/>
          <w:sz w:val="22"/>
          <w:szCs w:val="22"/>
        </w:rPr>
        <w:t>0 dnů,</w:t>
      </w:r>
    </w:p>
    <w:p w:rsidR="00694BD2" w:rsidRPr="00731F99" w:rsidRDefault="00694BD2" w:rsidP="00675F6F">
      <w:pPr>
        <w:numPr>
          <w:ilvl w:val="0"/>
          <w:numId w:val="26"/>
        </w:numPr>
        <w:spacing w:after="0"/>
        <w:ind w:left="1423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Dojde-li k porušení podmínek vzešlých ze zadávacího řízení</w:t>
      </w:r>
      <w:r>
        <w:rPr>
          <w:rFonts w:ascii="Calibri" w:hAnsi="Calibri"/>
          <w:sz w:val="22"/>
          <w:szCs w:val="22"/>
        </w:rPr>
        <w:t>, zejména technické specifikace</w:t>
      </w:r>
      <w:r w:rsidRPr="00731F99">
        <w:rPr>
          <w:rFonts w:ascii="Calibri" w:hAnsi="Calibri"/>
          <w:sz w:val="22"/>
          <w:szCs w:val="22"/>
        </w:rPr>
        <w:t>.</w:t>
      </w:r>
    </w:p>
    <w:p w:rsidR="00694BD2" w:rsidRPr="00731F99" w:rsidRDefault="00694BD2" w:rsidP="00694BD2">
      <w:pPr>
        <w:ind w:left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</w:t>
      </w:r>
      <w:r w:rsidRPr="00731F99">
        <w:rPr>
          <w:rFonts w:ascii="Calibri" w:hAnsi="Calibri"/>
          <w:sz w:val="22"/>
          <w:szCs w:val="22"/>
        </w:rPr>
        <w:t>V případech podstatného porušení smlouvy jsou smluvní strany oprávněny od smlouvy odstoupit.</w:t>
      </w:r>
    </w:p>
    <w:p w:rsidR="00694BD2" w:rsidRPr="00731F99" w:rsidRDefault="00694BD2" w:rsidP="00675F6F">
      <w:pPr>
        <w:numPr>
          <w:ilvl w:val="0"/>
          <w:numId w:val="24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Prodávající poskytne orgánům provádějícím audit a kontrolu všechny nezbytné informace týkající se d</w:t>
      </w:r>
      <w:r>
        <w:rPr>
          <w:rFonts w:ascii="Calibri" w:hAnsi="Calibri"/>
          <w:sz w:val="22"/>
          <w:szCs w:val="22"/>
        </w:rPr>
        <w:t>odavatelských činností.</w:t>
      </w:r>
    </w:p>
    <w:p w:rsidR="00694BD2" w:rsidRPr="00655449" w:rsidRDefault="00694BD2" w:rsidP="00675F6F">
      <w:pPr>
        <w:numPr>
          <w:ilvl w:val="0"/>
          <w:numId w:val="24"/>
        </w:numPr>
        <w:spacing w:before="160"/>
        <w:contextualSpacing w:val="0"/>
        <w:rPr>
          <w:rFonts w:ascii="Calibri" w:hAnsi="Calibri"/>
          <w:color w:val="000000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 xml:space="preserve">Prodávající prohlašuje, že skutečnosti uvedené v této smlouvě vč. jejich příloh, nepovažuje za obchodní tajemství ve smyslu § 504 občanského zákoníku. Zhotovitel proto souhlasí se zveřejněním této smlouvy vč. příloh </w:t>
      </w:r>
      <w:r w:rsidRPr="00655449">
        <w:rPr>
          <w:rFonts w:ascii="Calibri" w:hAnsi="Calibri"/>
          <w:sz w:val="22"/>
          <w:szCs w:val="22"/>
        </w:rPr>
        <w:t>na profilu zadavatele</w:t>
      </w:r>
      <w:r>
        <w:rPr>
          <w:rFonts w:ascii="Calibri" w:hAnsi="Calibri"/>
          <w:sz w:val="22"/>
          <w:szCs w:val="22"/>
        </w:rPr>
        <w:t xml:space="preserve">. </w:t>
      </w:r>
    </w:p>
    <w:p w:rsidR="00694BD2" w:rsidRPr="00731F99" w:rsidRDefault="00694BD2" w:rsidP="00675F6F">
      <w:pPr>
        <w:numPr>
          <w:ilvl w:val="0"/>
          <w:numId w:val="24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 xml:space="preserve">Tato smlouva nabývá platnosti </w:t>
      </w:r>
      <w:r>
        <w:rPr>
          <w:rFonts w:ascii="Calibri" w:hAnsi="Calibri"/>
          <w:sz w:val="22"/>
          <w:szCs w:val="22"/>
        </w:rPr>
        <w:t xml:space="preserve">a </w:t>
      </w:r>
      <w:r w:rsidRPr="00443027">
        <w:rPr>
          <w:rFonts w:ascii="Calibri" w:hAnsi="Calibri"/>
          <w:sz w:val="22"/>
          <w:szCs w:val="22"/>
        </w:rPr>
        <w:t>účinnost</w:t>
      </w:r>
      <w:r>
        <w:rPr>
          <w:rFonts w:ascii="Calibri" w:hAnsi="Calibri"/>
          <w:sz w:val="22"/>
          <w:szCs w:val="22"/>
        </w:rPr>
        <w:t xml:space="preserve"> </w:t>
      </w:r>
      <w:r w:rsidRPr="00731F99">
        <w:rPr>
          <w:rFonts w:ascii="Calibri" w:hAnsi="Calibri"/>
          <w:sz w:val="22"/>
          <w:szCs w:val="22"/>
        </w:rPr>
        <w:t xml:space="preserve">dnem podpisu smluvních stran. </w:t>
      </w:r>
    </w:p>
    <w:p w:rsidR="00694BD2" w:rsidRDefault="00694BD2" w:rsidP="00675F6F">
      <w:pPr>
        <w:numPr>
          <w:ilvl w:val="0"/>
          <w:numId w:val="24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Kupující se zavazuje užívat zařízení odborn</w:t>
      </w:r>
      <w:r>
        <w:rPr>
          <w:rFonts w:ascii="Calibri" w:hAnsi="Calibri"/>
          <w:sz w:val="22"/>
          <w:szCs w:val="22"/>
        </w:rPr>
        <w:t xml:space="preserve">ě a provádět pravidelnou údržbu </w:t>
      </w:r>
      <w:r w:rsidRPr="00731F99">
        <w:rPr>
          <w:rFonts w:ascii="Calibri" w:hAnsi="Calibri"/>
          <w:sz w:val="22"/>
          <w:szCs w:val="22"/>
        </w:rPr>
        <w:t>dle</w:t>
      </w:r>
      <w:r>
        <w:rPr>
          <w:rFonts w:ascii="Calibri" w:hAnsi="Calibri"/>
          <w:sz w:val="22"/>
          <w:szCs w:val="22"/>
        </w:rPr>
        <w:t xml:space="preserve"> </w:t>
      </w:r>
      <w:r w:rsidR="000C67F8">
        <w:rPr>
          <w:rFonts w:ascii="Calibri" w:hAnsi="Calibri"/>
          <w:sz w:val="22"/>
          <w:szCs w:val="22"/>
        </w:rPr>
        <w:t xml:space="preserve">pokynů </w:t>
      </w:r>
      <w:r w:rsidRPr="00731F99">
        <w:rPr>
          <w:rFonts w:ascii="Calibri" w:hAnsi="Calibri"/>
          <w:sz w:val="22"/>
          <w:szCs w:val="22"/>
        </w:rPr>
        <w:t>a dokumentace předané prodávajícím při odevzdání a převzetí předmětu koupě.</w:t>
      </w:r>
    </w:p>
    <w:p w:rsidR="00694BD2" w:rsidRDefault="00694BD2" w:rsidP="00675F6F">
      <w:pPr>
        <w:numPr>
          <w:ilvl w:val="0"/>
          <w:numId w:val="24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Kupující si vyhrazuje právo odsouhlasení rozložení umístění věcných prostředků v DA na základě předloženého návrhu prodávajícím. Smluvní strany se dohodly na návrhu aktivně spolupracovat.</w:t>
      </w:r>
    </w:p>
    <w:p w:rsidR="00694BD2" w:rsidRDefault="00694BD2" w:rsidP="00675F6F">
      <w:pPr>
        <w:numPr>
          <w:ilvl w:val="0"/>
          <w:numId w:val="24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Prodávající se zavazuje v případě zájmu umožnit kupujícímu zúčastnit se kontrolního dne, a to jednou v návaznosti na odsouhlasení rozložení věcných prostředků v DA a podruhé v době finalizace úprav DA. Prodávající vyzve kupujícího nejméně 7 dní předem k účasti na KD.</w:t>
      </w:r>
    </w:p>
    <w:p w:rsidR="00694BD2" w:rsidRPr="00731F99" w:rsidRDefault="00694BD2" w:rsidP="00675F6F">
      <w:pPr>
        <w:numPr>
          <w:ilvl w:val="0"/>
          <w:numId w:val="24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Kupující se zavazuje dopravit příslušenství, specifikované v technických podmínkách jako dodané zadavatelem, na místo úpravy DA upřesněné prodávajícím, a to nejpozději do 7 dnů od doručení výzvy. O předání příslušenství bude vyhotoven předávací protokol.</w:t>
      </w:r>
    </w:p>
    <w:p w:rsidR="00694BD2" w:rsidRPr="00731F99" w:rsidRDefault="00694BD2" w:rsidP="00675F6F">
      <w:pPr>
        <w:numPr>
          <w:ilvl w:val="0"/>
          <w:numId w:val="24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Práva a povinnosti, jakož i další vztahy a záležitosti neuvedené v této smlouvě se řídí zákonem</w:t>
      </w:r>
      <w:r w:rsidR="000C67F8">
        <w:rPr>
          <w:rFonts w:ascii="Calibri" w:hAnsi="Calibri"/>
          <w:sz w:val="22"/>
          <w:szCs w:val="22"/>
        </w:rPr>
        <w:t xml:space="preserve"> </w:t>
      </w:r>
      <w:r w:rsidRPr="00731F99">
        <w:rPr>
          <w:rFonts w:ascii="Calibri" w:hAnsi="Calibri"/>
          <w:sz w:val="22"/>
          <w:szCs w:val="22"/>
        </w:rPr>
        <w:t xml:space="preserve">č. 89/2012 Sb., občanský zákoník. </w:t>
      </w:r>
    </w:p>
    <w:p w:rsidR="00694BD2" w:rsidRPr="00731F99" w:rsidRDefault="00694BD2" w:rsidP="00675F6F">
      <w:pPr>
        <w:numPr>
          <w:ilvl w:val="0"/>
          <w:numId w:val="24"/>
        </w:numPr>
        <w:ind w:left="357" w:hanging="357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Tato smlouva se uzavírá ve 3</w:t>
      </w:r>
      <w:r w:rsidRPr="00731F99">
        <w:rPr>
          <w:rFonts w:ascii="Calibri" w:hAnsi="Calibri"/>
          <w:sz w:val="22"/>
          <w:szCs w:val="22"/>
        </w:rPr>
        <w:t xml:space="preserve"> stejnopisech, z nichž každá strana</w:t>
      </w:r>
      <w:r>
        <w:rPr>
          <w:rFonts w:ascii="Calibri" w:hAnsi="Calibri"/>
          <w:sz w:val="22"/>
          <w:szCs w:val="22"/>
        </w:rPr>
        <w:t xml:space="preserve"> obdrží jedno vyhotovení, třetí bude použit pro potřeby poskytovatele dotace. S</w:t>
      </w:r>
      <w:r w:rsidRPr="00731F99">
        <w:rPr>
          <w:rFonts w:ascii="Calibri" w:hAnsi="Calibri"/>
          <w:sz w:val="22"/>
          <w:szCs w:val="22"/>
        </w:rPr>
        <w:t xml:space="preserve">tejnopisy mají stejnou platnost a závaznost. </w:t>
      </w:r>
    </w:p>
    <w:p w:rsidR="00694BD2" w:rsidRDefault="00694BD2" w:rsidP="00675F6F">
      <w:pPr>
        <w:numPr>
          <w:ilvl w:val="0"/>
          <w:numId w:val="24"/>
        </w:numPr>
        <w:spacing w:after="0"/>
        <w:ind w:left="357" w:hanging="357"/>
        <w:contextualSpacing w:val="0"/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Smluvní strany prohlašují, že tato smlouva nebyla uzavřena v tísni, ani za jinak jednostranně nevýhodných podmínek, dále že byla uzavřena svobodně, vážně, určitě a srozumitelně, a na důkaz souhlasu s jejím obsahem připojují své podpisy.</w:t>
      </w:r>
    </w:p>
    <w:p w:rsidR="00694BD2" w:rsidRDefault="00694BD2" w:rsidP="00694BD2">
      <w:pPr>
        <w:spacing w:before="160"/>
        <w:ind w:left="360"/>
        <w:rPr>
          <w:rFonts w:ascii="Calibri" w:hAnsi="Calibri"/>
          <w:color w:val="FF6600"/>
          <w:sz w:val="22"/>
          <w:szCs w:val="22"/>
        </w:rPr>
      </w:pPr>
    </w:p>
    <w:p w:rsidR="00694BD2" w:rsidRPr="00443027" w:rsidRDefault="00694BD2" w:rsidP="00694BD2">
      <w:pPr>
        <w:spacing w:before="160"/>
        <w:ind w:left="360"/>
        <w:rPr>
          <w:rFonts w:ascii="Calibri" w:hAnsi="Calibri"/>
          <w:color w:val="FF6600"/>
          <w:sz w:val="22"/>
          <w:szCs w:val="22"/>
        </w:rPr>
      </w:pPr>
    </w:p>
    <w:p w:rsidR="00694BD2" w:rsidRDefault="00694BD2" w:rsidP="00694BD2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IX</w:t>
      </w:r>
      <w:r w:rsidRPr="00731F99">
        <w:rPr>
          <w:rFonts w:ascii="Calibri" w:hAnsi="Calibri"/>
          <w:b/>
          <w:sz w:val="22"/>
          <w:szCs w:val="22"/>
        </w:rPr>
        <w:t>. Přílohy</w:t>
      </w:r>
    </w:p>
    <w:p w:rsidR="00694BD2" w:rsidRPr="00731F99" w:rsidRDefault="00694BD2" w:rsidP="00694BD2">
      <w:pPr>
        <w:jc w:val="center"/>
        <w:rPr>
          <w:rFonts w:ascii="Calibri" w:hAnsi="Calibri"/>
          <w:b/>
          <w:sz w:val="22"/>
          <w:szCs w:val="22"/>
        </w:rPr>
      </w:pPr>
    </w:p>
    <w:p w:rsidR="00694BD2" w:rsidRDefault="00694BD2" w:rsidP="00694BD2">
      <w:pPr>
        <w:outlineLvl w:val="0"/>
        <w:rPr>
          <w:rFonts w:ascii="Calibri" w:hAnsi="Calibri"/>
          <w:sz w:val="22"/>
          <w:szCs w:val="22"/>
        </w:rPr>
      </w:pPr>
      <w:r w:rsidRPr="00DB4CB4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DB4CB4">
        <w:rPr>
          <w:rFonts w:ascii="Calibri" w:hAnsi="Calibri"/>
          <w:sz w:val="22"/>
          <w:szCs w:val="22"/>
        </w:rPr>
        <w:t>č.1  – Technické</w:t>
      </w:r>
      <w:proofErr w:type="gramEnd"/>
      <w:r w:rsidRPr="00DB4CB4">
        <w:rPr>
          <w:rFonts w:ascii="Calibri" w:hAnsi="Calibri"/>
          <w:sz w:val="22"/>
          <w:szCs w:val="22"/>
        </w:rPr>
        <w:t xml:space="preserve"> podmínky DA (</w:t>
      </w:r>
      <w:proofErr w:type="spellStart"/>
      <w:r w:rsidRPr="00DB4CB4">
        <w:rPr>
          <w:rFonts w:ascii="Calibri" w:hAnsi="Calibri"/>
          <w:sz w:val="22"/>
          <w:szCs w:val="22"/>
        </w:rPr>
        <w:t>pdf</w:t>
      </w:r>
      <w:proofErr w:type="spellEnd"/>
      <w:r w:rsidRPr="00DB4CB4">
        <w:rPr>
          <w:rFonts w:ascii="Calibri" w:hAnsi="Calibri"/>
          <w:sz w:val="22"/>
          <w:szCs w:val="22"/>
        </w:rPr>
        <w:t>)</w:t>
      </w:r>
    </w:p>
    <w:p w:rsidR="00694BD2" w:rsidRPr="00731F99" w:rsidRDefault="00694BD2" w:rsidP="00694BD2">
      <w:pPr>
        <w:outlineLvl w:val="0"/>
        <w:rPr>
          <w:rFonts w:ascii="Calibri" w:hAnsi="Calibri"/>
          <w:sz w:val="22"/>
          <w:szCs w:val="22"/>
        </w:rPr>
      </w:pPr>
    </w:p>
    <w:p w:rsidR="00694BD2" w:rsidRDefault="00694BD2" w:rsidP="00694BD2">
      <w:pPr>
        <w:ind w:right="-241"/>
        <w:rPr>
          <w:rFonts w:ascii="Calibri" w:hAnsi="Calibri"/>
          <w:sz w:val="22"/>
          <w:szCs w:val="22"/>
        </w:rPr>
      </w:pPr>
    </w:p>
    <w:p w:rsidR="00694BD2" w:rsidRDefault="00694BD2" w:rsidP="00694BD2">
      <w:pPr>
        <w:rPr>
          <w:rFonts w:ascii="Calibri" w:hAnsi="Calibri"/>
          <w:sz w:val="22"/>
          <w:szCs w:val="22"/>
        </w:rPr>
      </w:pPr>
      <w:r w:rsidRPr="00731F99">
        <w:rPr>
          <w:rFonts w:ascii="Calibri" w:hAnsi="Calibri"/>
          <w:sz w:val="22"/>
          <w:szCs w:val="22"/>
        </w:rPr>
        <w:t>V</w:t>
      </w:r>
      <w:r>
        <w:rPr>
          <w:rFonts w:ascii="Calibri" w:hAnsi="Calibri"/>
          <w:sz w:val="22"/>
          <w:szCs w:val="22"/>
        </w:rPr>
        <w:t> </w:t>
      </w:r>
      <w:r w:rsidR="00140694">
        <w:rPr>
          <w:rFonts w:ascii="Calibri" w:hAnsi="Calibri"/>
          <w:sz w:val="22"/>
          <w:szCs w:val="22"/>
        </w:rPr>
        <w:t>Ostrově</w:t>
      </w:r>
      <w:bookmarkStart w:id="13" w:name="_GoBack"/>
      <w:bookmarkEnd w:id="13"/>
      <w:r w:rsidRPr="00731F99">
        <w:rPr>
          <w:rFonts w:ascii="Calibri" w:hAnsi="Calibri"/>
          <w:sz w:val="22"/>
          <w:szCs w:val="22"/>
        </w:rPr>
        <w:t xml:space="preserve"> dne:</w:t>
      </w:r>
      <w:r w:rsidRPr="00731F99">
        <w:rPr>
          <w:rFonts w:ascii="Calibri" w:hAnsi="Calibri"/>
          <w:sz w:val="22"/>
          <w:szCs w:val="22"/>
        </w:rPr>
        <w:tab/>
      </w:r>
      <w:r w:rsidRPr="00731F99">
        <w:rPr>
          <w:rFonts w:ascii="Calibri" w:hAnsi="Calibri"/>
          <w:sz w:val="22"/>
          <w:szCs w:val="22"/>
        </w:rPr>
        <w:tab/>
      </w:r>
      <w:r w:rsidRPr="00731F99">
        <w:rPr>
          <w:rFonts w:ascii="Calibri" w:hAnsi="Calibri"/>
          <w:sz w:val="22"/>
          <w:szCs w:val="22"/>
        </w:rPr>
        <w:tab/>
      </w:r>
      <w:r w:rsidRPr="00731F99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                 </w:t>
      </w:r>
      <w:r w:rsidRPr="00731F99">
        <w:rPr>
          <w:rFonts w:ascii="Calibri" w:hAnsi="Calibri"/>
          <w:sz w:val="22"/>
          <w:szCs w:val="22"/>
        </w:rPr>
        <w:t>V</w:t>
      </w:r>
      <w:r w:rsidRPr="00731F99">
        <w:rPr>
          <w:rFonts w:ascii="Calibri" w:hAnsi="Calibri"/>
          <w:sz w:val="22"/>
          <w:szCs w:val="22"/>
          <w:highlight w:val="yellow"/>
        </w:rPr>
        <w:t>[____]</w:t>
      </w:r>
      <w:r>
        <w:rPr>
          <w:rFonts w:ascii="Calibri" w:hAnsi="Calibri"/>
          <w:sz w:val="22"/>
          <w:szCs w:val="22"/>
        </w:rPr>
        <w:t>dne</w:t>
      </w:r>
      <w:r w:rsidRPr="00731F99">
        <w:rPr>
          <w:rFonts w:ascii="Calibri" w:hAnsi="Calibri"/>
          <w:sz w:val="22"/>
          <w:szCs w:val="22"/>
          <w:highlight w:val="yellow"/>
        </w:rPr>
        <w:t>[_____]</w:t>
      </w:r>
      <w:r>
        <w:rPr>
          <w:rFonts w:ascii="Calibri" w:hAnsi="Calibri"/>
          <w:sz w:val="22"/>
          <w:szCs w:val="22"/>
          <w:highlight w:val="yellow"/>
        </w:rPr>
        <w:t xml:space="preserve">DOPLNÍ </w:t>
      </w:r>
      <w:r w:rsidRPr="00655449">
        <w:rPr>
          <w:rFonts w:ascii="Calibri" w:hAnsi="Calibri"/>
          <w:sz w:val="22"/>
          <w:szCs w:val="22"/>
          <w:highlight w:val="yellow"/>
        </w:rPr>
        <w:t>DODAVATEL</w:t>
      </w:r>
      <w:r w:rsidRPr="00731F99">
        <w:rPr>
          <w:rFonts w:ascii="Calibri" w:hAnsi="Calibri"/>
          <w:sz w:val="22"/>
          <w:szCs w:val="22"/>
        </w:rPr>
        <w:tab/>
        <w:t xml:space="preserve"> </w:t>
      </w:r>
    </w:p>
    <w:p w:rsidR="00694BD2" w:rsidRDefault="00694BD2" w:rsidP="00694BD2">
      <w:pPr>
        <w:rPr>
          <w:rFonts w:ascii="Calibri" w:hAnsi="Calibri"/>
          <w:sz w:val="22"/>
          <w:szCs w:val="22"/>
        </w:rPr>
      </w:pPr>
    </w:p>
    <w:p w:rsidR="00694BD2" w:rsidRDefault="00694BD2" w:rsidP="00694BD2">
      <w:pPr>
        <w:rPr>
          <w:rFonts w:ascii="Calibri" w:hAnsi="Calibri"/>
          <w:sz w:val="22"/>
          <w:szCs w:val="22"/>
        </w:rPr>
      </w:pPr>
    </w:p>
    <w:p w:rsidR="00694BD2" w:rsidRPr="00731F99" w:rsidRDefault="00694BD2" w:rsidP="00694BD2">
      <w:pPr>
        <w:rPr>
          <w:rFonts w:ascii="Calibri" w:hAnsi="Calibri"/>
          <w:sz w:val="22"/>
          <w:szCs w:val="22"/>
        </w:rPr>
      </w:pPr>
    </w:p>
    <w:p w:rsidR="00694BD2" w:rsidRPr="00ED027A" w:rsidRDefault="00694BD2" w:rsidP="00034061">
      <w:pPr>
        <w:rPr>
          <w:b/>
        </w:rPr>
      </w:pPr>
    </w:p>
    <w:p w:rsidR="00D25AFB" w:rsidRPr="004C3F49" w:rsidRDefault="00D25AFB" w:rsidP="00E00A64"/>
    <w:sectPr w:rsidR="00D25AFB" w:rsidRPr="004C3F49" w:rsidSect="000C67F8">
      <w:headerReference w:type="default" r:id="rId10"/>
      <w:footerReference w:type="default" r:id="rId11"/>
      <w:pgSz w:w="11906" w:h="16838"/>
      <w:pgMar w:top="1417" w:right="1417" w:bottom="1417" w:left="1417" w:header="426" w:footer="49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E83" w:rsidRDefault="001E6E83" w:rsidP="00E00A64">
      <w:r>
        <w:separator/>
      </w:r>
    </w:p>
  </w:endnote>
  <w:endnote w:type="continuationSeparator" w:id="0">
    <w:p w:rsidR="001E6E83" w:rsidRDefault="001E6E83" w:rsidP="00E00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2B9" w:rsidRDefault="007302B9" w:rsidP="007302B9">
    <w:pPr>
      <w:pStyle w:val="Zpat"/>
    </w:pPr>
    <w:r>
      <w:t xml:space="preserve">___________________________________________________________________________ </w:t>
    </w:r>
  </w:p>
  <w:p w:rsidR="007302B9" w:rsidRPr="00C50F43" w:rsidRDefault="007302B9" w:rsidP="007302B9">
    <w:pPr>
      <w:pStyle w:val="Zpat"/>
    </w:pPr>
    <w:r w:rsidRPr="00C50F43">
      <w:t xml:space="preserve">Stránka </w:t>
    </w:r>
    <w:r w:rsidR="009A0EDB" w:rsidRPr="00C50F43">
      <w:fldChar w:fldCharType="begin"/>
    </w:r>
    <w:r w:rsidRPr="00C50F43">
      <w:instrText>PAGE</w:instrText>
    </w:r>
    <w:r w:rsidR="009A0EDB" w:rsidRPr="00C50F43">
      <w:fldChar w:fldCharType="separate"/>
    </w:r>
    <w:r w:rsidR="00140694">
      <w:rPr>
        <w:noProof/>
      </w:rPr>
      <w:t>1</w:t>
    </w:r>
    <w:r w:rsidR="009A0EDB" w:rsidRPr="00C50F43">
      <w:fldChar w:fldCharType="end"/>
    </w:r>
    <w:r w:rsidRPr="00C50F43">
      <w:t xml:space="preserve"> z </w:t>
    </w:r>
    <w:r w:rsidR="009A0EDB" w:rsidRPr="00C50F43">
      <w:fldChar w:fldCharType="begin"/>
    </w:r>
    <w:r w:rsidRPr="00C50F43">
      <w:instrText>NUMPAGES</w:instrText>
    </w:r>
    <w:r w:rsidR="009A0EDB" w:rsidRPr="00C50F43">
      <w:fldChar w:fldCharType="separate"/>
    </w:r>
    <w:r w:rsidR="00140694">
      <w:rPr>
        <w:noProof/>
      </w:rPr>
      <w:t>7</w:t>
    </w:r>
    <w:r w:rsidR="009A0EDB" w:rsidRPr="00C50F43">
      <w:fldChar w:fldCharType="end"/>
    </w:r>
  </w:p>
  <w:p w:rsidR="00ED027A" w:rsidRDefault="00ED027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0FC" w:rsidRDefault="002750FC" w:rsidP="00E00A64">
    <w:pPr>
      <w:pStyle w:val="Zpat"/>
    </w:pPr>
    <w:r>
      <w:t xml:space="preserve">___________________________________________________________________________ </w:t>
    </w:r>
  </w:p>
  <w:p w:rsidR="002750FC" w:rsidRPr="00C50F43" w:rsidRDefault="002750FC" w:rsidP="00E00A64">
    <w:pPr>
      <w:pStyle w:val="Zpat"/>
    </w:pPr>
    <w:r w:rsidRPr="00C50F43">
      <w:t xml:space="preserve">Stránka </w:t>
    </w:r>
    <w:r w:rsidR="009A0EDB" w:rsidRPr="00C50F43">
      <w:fldChar w:fldCharType="begin"/>
    </w:r>
    <w:r w:rsidRPr="00C50F43">
      <w:instrText>PAGE</w:instrText>
    </w:r>
    <w:r w:rsidR="009A0EDB" w:rsidRPr="00C50F43">
      <w:fldChar w:fldCharType="separate"/>
    </w:r>
    <w:r w:rsidR="00140694">
      <w:rPr>
        <w:noProof/>
      </w:rPr>
      <w:t>7</w:t>
    </w:r>
    <w:r w:rsidR="009A0EDB" w:rsidRPr="00C50F43">
      <w:fldChar w:fldCharType="end"/>
    </w:r>
    <w:r w:rsidRPr="00C50F43">
      <w:t xml:space="preserve"> z </w:t>
    </w:r>
    <w:r w:rsidR="009A0EDB" w:rsidRPr="00C50F43">
      <w:fldChar w:fldCharType="begin"/>
    </w:r>
    <w:r w:rsidRPr="00C50F43">
      <w:instrText>NUMPAGES</w:instrText>
    </w:r>
    <w:r w:rsidR="009A0EDB" w:rsidRPr="00C50F43">
      <w:fldChar w:fldCharType="separate"/>
    </w:r>
    <w:r w:rsidR="00140694">
      <w:rPr>
        <w:noProof/>
      </w:rPr>
      <w:t>7</w:t>
    </w:r>
    <w:r w:rsidR="009A0EDB" w:rsidRPr="00C50F43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E83" w:rsidRDefault="001E6E83" w:rsidP="00E00A64">
      <w:r>
        <w:separator/>
      </w:r>
    </w:p>
  </w:footnote>
  <w:footnote w:type="continuationSeparator" w:id="0">
    <w:p w:rsidR="001E6E83" w:rsidRDefault="001E6E83" w:rsidP="00E00A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98A" w:rsidRPr="00785406" w:rsidRDefault="00AB698A" w:rsidP="009E1542">
    <w:pPr>
      <w:pStyle w:val="Zhlav"/>
      <w:jc w:val="center"/>
    </w:pPr>
    <w:r>
      <w:t>Dopravní automobil pro potřeby Jednotky sboru dobrovolných hasičů Ostrov</w:t>
    </w:r>
  </w:p>
  <w:p w:rsidR="00AB698A" w:rsidRPr="00FD433D" w:rsidRDefault="00AB698A" w:rsidP="00E00A6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0FC" w:rsidRPr="00496DA4" w:rsidRDefault="002750FC" w:rsidP="00E00A64">
    <w:pPr>
      <w:pStyle w:val="Zhlav"/>
    </w:pPr>
  </w:p>
  <w:p w:rsidR="00D25AFB" w:rsidRPr="00AB698A" w:rsidRDefault="00AB698A" w:rsidP="00E00A64">
    <w:pPr>
      <w:pStyle w:val="Zhlav"/>
    </w:pPr>
    <w:r w:rsidRPr="00AB698A">
      <w:t>Dopravní automobil</w:t>
    </w:r>
    <w:r w:rsidR="00D25AFB" w:rsidRPr="00AB698A">
      <w:t xml:space="preserve"> pro potřeby Jednotky sboru dobrovolných hasičů Ostrov</w:t>
    </w:r>
  </w:p>
  <w:p w:rsidR="002750FC" w:rsidRPr="007E5FA0" w:rsidRDefault="002750FC" w:rsidP="00E00A6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4416"/>
    <w:multiLevelType w:val="hybridMultilevel"/>
    <w:tmpl w:val="9CDAFB5E"/>
    <w:lvl w:ilvl="0" w:tplc="C352D2FC">
      <w:start w:val="68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037A8"/>
    <w:multiLevelType w:val="hybridMultilevel"/>
    <w:tmpl w:val="BBE4C878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7548B1"/>
    <w:multiLevelType w:val="hybridMultilevel"/>
    <w:tmpl w:val="FEA8F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52CDD"/>
    <w:multiLevelType w:val="hybridMultilevel"/>
    <w:tmpl w:val="8660931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8454CA">
      <w:start w:val="1"/>
      <w:numFmt w:val="lowerLetter"/>
      <w:lvlText w:val="(%2)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1A446C"/>
    <w:multiLevelType w:val="hybridMultilevel"/>
    <w:tmpl w:val="5E28A3CE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DC2A79"/>
    <w:multiLevelType w:val="hybridMultilevel"/>
    <w:tmpl w:val="46F22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66FA5"/>
    <w:multiLevelType w:val="hybridMultilevel"/>
    <w:tmpl w:val="AD922E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215CC"/>
    <w:multiLevelType w:val="hybridMultilevel"/>
    <w:tmpl w:val="E98C43F4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346EBF"/>
    <w:multiLevelType w:val="hybridMultilevel"/>
    <w:tmpl w:val="CA9A0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20CFC"/>
    <w:multiLevelType w:val="hybridMultilevel"/>
    <w:tmpl w:val="7DB62D88"/>
    <w:lvl w:ilvl="0" w:tplc="040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1C8A3194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 w15:restartNumberingAfterBreak="0">
    <w:nsid w:val="2A06512A"/>
    <w:multiLevelType w:val="hybridMultilevel"/>
    <w:tmpl w:val="E868A44C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2B54ED"/>
    <w:multiLevelType w:val="hybridMultilevel"/>
    <w:tmpl w:val="A54A83FA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EE1CE5"/>
    <w:multiLevelType w:val="hybridMultilevel"/>
    <w:tmpl w:val="AD922E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C4974"/>
    <w:multiLevelType w:val="hybridMultilevel"/>
    <w:tmpl w:val="7406A0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DE45D5"/>
    <w:multiLevelType w:val="hybridMultilevel"/>
    <w:tmpl w:val="5E3A709C"/>
    <w:lvl w:ilvl="0" w:tplc="0405000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3C4F00">
      <w:start w:val="1"/>
      <w:numFmt w:val="bullet"/>
      <w:lvlText w:val=""/>
      <w:lvlJc w:val="left"/>
      <w:pPr>
        <w:tabs>
          <w:tab w:val="num" w:pos="2197"/>
        </w:tabs>
        <w:ind w:left="2197" w:hanging="397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11A3F"/>
    <w:multiLevelType w:val="hybridMultilevel"/>
    <w:tmpl w:val="AD922E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94C06"/>
    <w:multiLevelType w:val="hybridMultilevel"/>
    <w:tmpl w:val="B4A47522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684830"/>
    <w:multiLevelType w:val="hybridMultilevel"/>
    <w:tmpl w:val="1B62EE8C"/>
    <w:lvl w:ilvl="0" w:tplc="040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9B0011C"/>
    <w:multiLevelType w:val="hybridMultilevel"/>
    <w:tmpl w:val="19DE9D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823DF"/>
    <w:multiLevelType w:val="multilevel"/>
    <w:tmpl w:val="1466FF6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22B47B3"/>
    <w:multiLevelType w:val="hybridMultilevel"/>
    <w:tmpl w:val="63203BD2"/>
    <w:lvl w:ilvl="0" w:tplc="77F42666">
      <w:start w:val="1"/>
      <w:numFmt w:val="lowerLetter"/>
      <w:pStyle w:val="Odstavecsesezname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F2390A"/>
    <w:multiLevelType w:val="hybridMultilevel"/>
    <w:tmpl w:val="E03ACB84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5501C0"/>
    <w:multiLevelType w:val="hybridMultilevel"/>
    <w:tmpl w:val="21FC20B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2836"/>
        </w:tabs>
        <w:ind w:left="2836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4" w15:restartNumberingAfterBreak="0">
    <w:nsid w:val="6B7C40C5"/>
    <w:multiLevelType w:val="singleLevel"/>
    <w:tmpl w:val="04050013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25" w15:restartNumberingAfterBreak="0">
    <w:nsid w:val="74E00B12"/>
    <w:multiLevelType w:val="hybridMultilevel"/>
    <w:tmpl w:val="B4A47522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EF29D0"/>
    <w:multiLevelType w:val="hybridMultilevel"/>
    <w:tmpl w:val="90A80C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8908D1"/>
    <w:multiLevelType w:val="hybridMultilevel"/>
    <w:tmpl w:val="AD922E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14"/>
  </w:num>
  <w:num w:numId="4">
    <w:abstractNumId w:val="6"/>
  </w:num>
  <w:num w:numId="5">
    <w:abstractNumId w:val="15"/>
  </w:num>
  <w:num w:numId="6">
    <w:abstractNumId w:val="27"/>
  </w:num>
  <w:num w:numId="7">
    <w:abstractNumId w:val="18"/>
  </w:num>
  <w:num w:numId="8">
    <w:abstractNumId w:val="2"/>
  </w:num>
  <w:num w:numId="9">
    <w:abstractNumId w:val="19"/>
  </w:num>
  <w:num w:numId="10">
    <w:abstractNumId w:val="5"/>
  </w:num>
  <w:num w:numId="11">
    <w:abstractNumId w:val="12"/>
  </w:num>
  <w:num w:numId="12">
    <w:abstractNumId w:val="20"/>
  </w:num>
  <w:num w:numId="13">
    <w:abstractNumId w:val="13"/>
  </w:num>
  <w:num w:numId="14">
    <w:abstractNumId w:val="8"/>
  </w:num>
  <w:num w:numId="15">
    <w:abstractNumId w:val="26"/>
  </w:num>
  <w:num w:numId="16">
    <w:abstractNumId w:val="24"/>
  </w:num>
  <w:num w:numId="17">
    <w:abstractNumId w:val="22"/>
  </w:num>
  <w:num w:numId="18">
    <w:abstractNumId w:val="16"/>
  </w:num>
  <w:num w:numId="19">
    <w:abstractNumId w:val="3"/>
  </w:num>
  <w:num w:numId="20">
    <w:abstractNumId w:val="1"/>
  </w:num>
  <w:num w:numId="21">
    <w:abstractNumId w:val="10"/>
  </w:num>
  <w:num w:numId="22">
    <w:abstractNumId w:val="21"/>
  </w:num>
  <w:num w:numId="23">
    <w:abstractNumId w:val="4"/>
  </w:num>
  <w:num w:numId="24">
    <w:abstractNumId w:val="7"/>
  </w:num>
  <w:num w:numId="25">
    <w:abstractNumId w:val="11"/>
  </w:num>
  <w:num w:numId="26">
    <w:abstractNumId w:val="17"/>
  </w:num>
  <w:num w:numId="27">
    <w:abstractNumId w:val="0"/>
  </w:num>
  <w:num w:numId="28">
    <w:abstractNumId w:val="2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C0F"/>
    <w:rsid w:val="0000201B"/>
    <w:rsid w:val="0000605A"/>
    <w:rsid w:val="00006EB0"/>
    <w:rsid w:val="00011C13"/>
    <w:rsid w:val="00014D24"/>
    <w:rsid w:val="0001511F"/>
    <w:rsid w:val="00022839"/>
    <w:rsid w:val="00026C2E"/>
    <w:rsid w:val="000333AD"/>
    <w:rsid w:val="00033800"/>
    <w:rsid w:val="00034061"/>
    <w:rsid w:val="00035E23"/>
    <w:rsid w:val="00037194"/>
    <w:rsid w:val="000412B0"/>
    <w:rsid w:val="00041434"/>
    <w:rsid w:val="00047904"/>
    <w:rsid w:val="00060AD1"/>
    <w:rsid w:val="0006103A"/>
    <w:rsid w:val="00063CC9"/>
    <w:rsid w:val="00064A08"/>
    <w:rsid w:val="00070EA4"/>
    <w:rsid w:val="00072686"/>
    <w:rsid w:val="00073549"/>
    <w:rsid w:val="00075359"/>
    <w:rsid w:val="00077937"/>
    <w:rsid w:val="000817BD"/>
    <w:rsid w:val="00082108"/>
    <w:rsid w:val="00082425"/>
    <w:rsid w:val="00084515"/>
    <w:rsid w:val="00086985"/>
    <w:rsid w:val="000920C7"/>
    <w:rsid w:val="00094DBC"/>
    <w:rsid w:val="00096B7E"/>
    <w:rsid w:val="00096BB4"/>
    <w:rsid w:val="000978A1"/>
    <w:rsid w:val="00097EAC"/>
    <w:rsid w:val="000A3555"/>
    <w:rsid w:val="000A4DFA"/>
    <w:rsid w:val="000A58CF"/>
    <w:rsid w:val="000B0FA4"/>
    <w:rsid w:val="000B464D"/>
    <w:rsid w:val="000B5B2E"/>
    <w:rsid w:val="000C198C"/>
    <w:rsid w:val="000C2D71"/>
    <w:rsid w:val="000C5C8B"/>
    <w:rsid w:val="000C67F8"/>
    <w:rsid w:val="000C7D53"/>
    <w:rsid w:val="000D5FC9"/>
    <w:rsid w:val="000E1230"/>
    <w:rsid w:val="000E3B6C"/>
    <w:rsid w:val="000F11EC"/>
    <w:rsid w:val="000F1207"/>
    <w:rsid w:val="000F1F2A"/>
    <w:rsid w:val="000F6741"/>
    <w:rsid w:val="000F681D"/>
    <w:rsid w:val="0010005D"/>
    <w:rsid w:val="001006F2"/>
    <w:rsid w:val="00102CF7"/>
    <w:rsid w:val="00107565"/>
    <w:rsid w:val="00107DD4"/>
    <w:rsid w:val="00112680"/>
    <w:rsid w:val="00114280"/>
    <w:rsid w:val="00115B3B"/>
    <w:rsid w:val="00134DA4"/>
    <w:rsid w:val="0013561E"/>
    <w:rsid w:val="00137C20"/>
    <w:rsid w:val="001402C5"/>
    <w:rsid w:val="00140694"/>
    <w:rsid w:val="0014121A"/>
    <w:rsid w:val="001425E8"/>
    <w:rsid w:val="001437C0"/>
    <w:rsid w:val="00143DF2"/>
    <w:rsid w:val="001451D0"/>
    <w:rsid w:val="00150413"/>
    <w:rsid w:val="0015144E"/>
    <w:rsid w:val="0015565C"/>
    <w:rsid w:val="0016111A"/>
    <w:rsid w:val="00166670"/>
    <w:rsid w:val="001707E2"/>
    <w:rsid w:val="00172A08"/>
    <w:rsid w:val="00180465"/>
    <w:rsid w:val="00181953"/>
    <w:rsid w:val="001832D6"/>
    <w:rsid w:val="00187E8B"/>
    <w:rsid w:val="00194076"/>
    <w:rsid w:val="001A04EB"/>
    <w:rsid w:val="001A4A54"/>
    <w:rsid w:val="001A4D72"/>
    <w:rsid w:val="001A6710"/>
    <w:rsid w:val="001B5BF4"/>
    <w:rsid w:val="001B5C87"/>
    <w:rsid w:val="001B6EAD"/>
    <w:rsid w:val="001C3C86"/>
    <w:rsid w:val="001C5704"/>
    <w:rsid w:val="001C5AA9"/>
    <w:rsid w:val="001D1DCF"/>
    <w:rsid w:val="001D3C10"/>
    <w:rsid w:val="001D4C57"/>
    <w:rsid w:val="001D67C1"/>
    <w:rsid w:val="001E0660"/>
    <w:rsid w:val="001E38B6"/>
    <w:rsid w:val="001E6E3E"/>
    <w:rsid w:val="001E6E76"/>
    <w:rsid w:val="001E6E83"/>
    <w:rsid w:val="001F2342"/>
    <w:rsid w:val="001F41EA"/>
    <w:rsid w:val="001F5EC3"/>
    <w:rsid w:val="00201521"/>
    <w:rsid w:val="0020534A"/>
    <w:rsid w:val="002079F5"/>
    <w:rsid w:val="00207B0D"/>
    <w:rsid w:val="002119F8"/>
    <w:rsid w:val="00211D58"/>
    <w:rsid w:val="0022008F"/>
    <w:rsid w:val="002319EF"/>
    <w:rsid w:val="002326D2"/>
    <w:rsid w:val="002366A5"/>
    <w:rsid w:val="0024572B"/>
    <w:rsid w:val="0025351F"/>
    <w:rsid w:val="00257821"/>
    <w:rsid w:val="002614F0"/>
    <w:rsid w:val="00262A95"/>
    <w:rsid w:val="00263BC6"/>
    <w:rsid w:val="00264D9A"/>
    <w:rsid w:val="00265A7F"/>
    <w:rsid w:val="002667FC"/>
    <w:rsid w:val="0026737C"/>
    <w:rsid w:val="00267F0F"/>
    <w:rsid w:val="00272699"/>
    <w:rsid w:val="00273669"/>
    <w:rsid w:val="002750FC"/>
    <w:rsid w:val="002778C0"/>
    <w:rsid w:val="00282125"/>
    <w:rsid w:val="00286A45"/>
    <w:rsid w:val="002913EA"/>
    <w:rsid w:val="00291C60"/>
    <w:rsid w:val="00291FFC"/>
    <w:rsid w:val="002970FE"/>
    <w:rsid w:val="002A2230"/>
    <w:rsid w:val="002A2587"/>
    <w:rsid w:val="002A403F"/>
    <w:rsid w:val="002A50AB"/>
    <w:rsid w:val="002B08BD"/>
    <w:rsid w:val="002B2675"/>
    <w:rsid w:val="002B2CFE"/>
    <w:rsid w:val="002B5EF4"/>
    <w:rsid w:val="002B5FB5"/>
    <w:rsid w:val="002B5FB9"/>
    <w:rsid w:val="002C1A22"/>
    <w:rsid w:val="002C413E"/>
    <w:rsid w:val="002C5AD1"/>
    <w:rsid w:val="002D0679"/>
    <w:rsid w:val="002E10EC"/>
    <w:rsid w:val="002E4448"/>
    <w:rsid w:val="002E4FCE"/>
    <w:rsid w:val="002E5653"/>
    <w:rsid w:val="002E70BB"/>
    <w:rsid w:val="002E788F"/>
    <w:rsid w:val="002E7D3E"/>
    <w:rsid w:val="002F2035"/>
    <w:rsid w:val="002F2D55"/>
    <w:rsid w:val="002F463C"/>
    <w:rsid w:val="002F63E6"/>
    <w:rsid w:val="002F6508"/>
    <w:rsid w:val="003004BF"/>
    <w:rsid w:val="003055C7"/>
    <w:rsid w:val="0031020C"/>
    <w:rsid w:val="00310634"/>
    <w:rsid w:val="00313AF4"/>
    <w:rsid w:val="00314C00"/>
    <w:rsid w:val="003216B9"/>
    <w:rsid w:val="003310D2"/>
    <w:rsid w:val="00331152"/>
    <w:rsid w:val="00332CD3"/>
    <w:rsid w:val="003343D9"/>
    <w:rsid w:val="00336BB0"/>
    <w:rsid w:val="00337A28"/>
    <w:rsid w:val="003405D8"/>
    <w:rsid w:val="003424BE"/>
    <w:rsid w:val="003432A8"/>
    <w:rsid w:val="003448B0"/>
    <w:rsid w:val="00346485"/>
    <w:rsid w:val="00354960"/>
    <w:rsid w:val="00366191"/>
    <w:rsid w:val="00367D34"/>
    <w:rsid w:val="003707CC"/>
    <w:rsid w:val="00371C7B"/>
    <w:rsid w:val="00375B60"/>
    <w:rsid w:val="003828A8"/>
    <w:rsid w:val="00383205"/>
    <w:rsid w:val="003869B6"/>
    <w:rsid w:val="0038789D"/>
    <w:rsid w:val="00392C7D"/>
    <w:rsid w:val="003A1900"/>
    <w:rsid w:val="003B0FE4"/>
    <w:rsid w:val="003B1C82"/>
    <w:rsid w:val="003B299B"/>
    <w:rsid w:val="003B344C"/>
    <w:rsid w:val="003B6601"/>
    <w:rsid w:val="003C23EA"/>
    <w:rsid w:val="003C2F74"/>
    <w:rsid w:val="003C3CDF"/>
    <w:rsid w:val="003C3D92"/>
    <w:rsid w:val="003C68A1"/>
    <w:rsid w:val="003C68CC"/>
    <w:rsid w:val="003D4D53"/>
    <w:rsid w:val="003D70F5"/>
    <w:rsid w:val="003E0AAD"/>
    <w:rsid w:val="003E5D41"/>
    <w:rsid w:val="003E650C"/>
    <w:rsid w:val="003F0363"/>
    <w:rsid w:val="003F3F6E"/>
    <w:rsid w:val="003F4A8B"/>
    <w:rsid w:val="0040011E"/>
    <w:rsid w:val="00401B69"/>
    <w:rsid w:val="00404727"/>
    <w:rsid w:val="004133EE"/>
    <w:rsid w:val="00414978"/>
    <w:rsid w:val="004204C1"/>
    <w:rsid w:val="00421E08"/>
    <w:rsid w:val="0042215D"/>
    <w:rsid w:val="00422A5B"/>
    <w:rsid w:val="004276CE"/>
    <w:rsid w:val="00427F13"/>
    <w:rsid w:val="0043095D"/>
    <w:rsid w:val="004320D9"/>
    <w:rsid w:val="0043518A"/>
    <w:rsid w:val="00435838"/>
    <w:rsid w:val="0043690D"/>
    <w:rsid w:val="004379B6"/>
    <w:rsid w:val="004402EE"/>
    <w:rsid w:val="0044268B"/>
    <w:rsid w:val="00446EA9"/>
    <w:rsid w:val="00447F79"/>
    <w:rsid w:val="0045513F"/>
    <w:rsid w:val="00461083"/>
    <w:rsid w:val="00465E32"/>
    <w:rsid w:val="00470C93"/>
    <w:rsid w:val="00480186"/>
    <w:rsid w:val="00482B1B"/>
    <w:rsid w:val="0048733E"/>
    <w:rsid w:val="00496DA4"/>
    <w:rsid w:val="004974A5"/>
    <w:rsid w:val="004A2DD9"/>
    <w:rsid w:val="004A7A1B"/>
    <w:rsid w:val="004B00C0"/>
    <w:rsid w:val="004B4AD7"/>
    <w:rsid w:val="004B56FC"/>
    <w:rsid w:val="004B7BE0"/>
    <w:rsid w:val="004C1E8F"/>
    <w:rsid w:val="004C32BD"/>
    <w:rsid w:val="004C3F49"/>
    <w:rsid w:val="004C4945"/>
    <w:rsid w:val="004C591F"/>
    <w:rsid w:val="004D07E9"/>
    <w:rsid w:val="004D17AB"/>
    <w:rsid w:val="004D3C0B"/>
    <w:rsid w:val="004E1B8F"/>
    <w:rsid w:val="004E2E52"/>
    <w:rsid w:val="004F7AFD"/>
    <w:rsid w:val="005003D7"/>
    <w:rsid w:val="00501836"/>
    <w:rsid w:val="0050536A"/>
    <w:rsid w:val="00510BCB"/>
    <w:rsid w:val="0051141D"/>
    <w:rsid w:val="005125BA"/>
    <w:rsid w:val="005136FA"/>
    <w:rsid w:val="00513B55"/>
    <w:rsid w:val="005159DA"/>
    <w:rsid w:val="00517EB8"/>
    <w:rsid w:val="0052005C"/>
    <w:rsid w:val="00520B10"/>
    <w:rsid w:val="005341C5"/>
    <w:rsid w:val="00536767"/>
    <w:rsid w:val="00543FD0"/>
    <w:rsid w:val="00546BE2"/>
    <w:rsid w:val="00552C56"/>
    <w:rsid w:val="00553D3D"/>
    <w:rsid w:val="00556520"/>
    <w:rsid w:val="00560A7F"/>
    <w:rsid w:val="005649DB"/>
    <w:rsid w:val="00564C79"/>
    <w:rsid w:val="005664D8"/>
    <w:rsid w:val="00571F0C"/>
    <w:rsid w:val="0057468C"/>
    <w:rsid w:val="005752EB"/>
    <w:rsid w:val="00576F4D"/>
    <w:rsid w:val="00585D8C"/>
    <w:rsid w:val="00586FEA"/>
    <w:rsid w:val="00594BB0"/>
    <w:rsid w:val="00597D28"/>
    <w:rsid w:val="005A6B5A"/>
    <w:rsid w:val="005A6D4D"/>
    <w:rsid w:val="005B03BB"/>
    <w:rsid w:val="005B083D"/>
    <w:rsid w:val="005B5357"/>
    <w:rsid w:val="005B7964"/>
    <w:rsid w:val="005C1B72"/>
    <w:rsid w:val="005C4587"/>
    <w:rsid w:val="005C490A"/>
    <w:rsid w:val="005C4C55"/>
    <w:rsid w:val="005D07C7"/>
    <w:rsid w:val="005E1937"/>
    <w:rsid w:val="005E4CAE"/>
    <w:rsid w:val="005F12B8"/>
    <w:rsid w:val="005F3543"/>
    <w:rsid w:val="005F3B50"/>
    <w:rsid w:val="005F7B58"/>
    <w:rsid w:val="006035BC"/>
    <w:rsid w:val="00606303"/>
    <w:rsid w:val="0061655C"/>
    <w:rsid w:val="006225F2"/>
    <w:rsid w:val="00627DD4"/>
    <w:rsid w:val="00631560"/>
    <w:rsid w:val="00631739"/>
    <w:rsid w:val="00634DF6"/>
    <w:rsid w:val="00635071"/>
    <w:rsid w:val="00642D99"/>
    <w:rsid w:val="006434D5"/>
    <w:rsid w:val="006509BF"/>
    <w:rsid w:val="00654E08"/>
    <w:rsid w:val="00656DD4"/>
    <w:rsid w:val="00661504"/>
    <w:rsid w:val="00665B0C"/>
    <w:rsid w:val="006678A9"/>
    <w:rsid w:val="00667BCD"/>
    <w:rsid w:val="00671FF5"/>
    <w:rsid w:val="006724F8"/>
    <w:rsid w:val="00675F6F"/>
    <w:rsid w:val="00692568"/>
    <w:rsid w:val="00694BD2"/>
    <w:rsid w:val="006959CB"/>
    <w:rsid w:val="0069748E"/>
    <w:rsid w:val="006A016C"/>
    <w:rsid w:val="006A3712"/>
    <w:rsid w:val="006A3860"/>
    <w:rsid w:val="006B0D22"/>
    <w:rsid w:val="006B269A"/>
    <w:rsid w:val="006B35AB"/>
    <w:rsid w:val="006B4110"/>
    <w:rsid w:val="006C18A7"/>
    <w:rsid w:val="006C43A9"/>
    <w:rsid w:val="006C6AA1"/>
    <w:rsid w:val="006D12FC"/>
    <w:rsid w:val="006D301C"/>
    <w:rsid w:val="006E184E"/>
    <w:rsid w:val="006E2CD0"/>
    <w:rsid w:val="006E6F0F"/>
    <w:rsid w:val="006E72E0"/>
    <w:rsid w:val="006E7AAC"/>
    <w:rsid w:val="006F2889"/>
    <w:rsid w:val="006F65ED"/>
    <w:rsid w:val="00702351"/>
    <w:rsid w:val="007024E4"/>
    <w:rsid w:val="007041BC"/>
    <w:rsid w:val="0070747F"/>
    <w:rsid w:val="007117CD"/>
    <w:rsid w:val="00714D3A"/>
    <w:rsid w:val="00714F6B"/>
    <w:rsid w:val="00722AD3"/>
    <w:rsid w:val="00723EB1"/>
    <w:rsid w:val="00726315"/>
    <w:rsid w:val="007302B9"/>
    <w:rsid w:val="007364C0"/>
    <w:rsid w:val="00736D08"/>
    <w:rsid w:val="007375DA"/>
    <w:rsid w:val="00740C15"/>
    <w:rsid w:val="00742FFE"/>
    <w:rsid w:val="00743C4E"/>
    <w:rsid w:val="00743E8C"/>
    <w:rsid w:val="00745BC0"/>
    <w:rsid w:val="00746290"/>
    <w:rsid w:val="00751883"/>
    <w:rsid w:val="007533FB"/>
    <w:rsid w:val="00753486"/>
    <w:rsid w:val="007612BB"/>
    <w:rsid w:val="007617AF"/>
    <w:rsid w:val="00761C33"/>
    <w:rsid w:val="007634CB"/>
    <w:rsid w:val="00765DF9"/>
    <w:rsid w:val="00770955"/>
    <w:rsid w:val="007731FD"/>
    <w:rsid w:val="007736EA"/>
    <w:rsid w:val="00773A76"/>
    <w:rsid w:val="00774B44"/>
    <w:rsid w:val="00774EEB"/>
    <w:rsid w:val="00784FCB"/>
    <w:rsid w:val="00785B2B"/>
    <w:rsid w:val="00786B39"/>
    <w:rsid w:val="00786D2D"/>
    <w:rsid w:val="0079539E"/>
    <w:rsid w:val="007A371F"/>
    <w:rsid w:val="007A5EF8"/>
    <w:rsid w:val="007B29CD"/>
    <w:rsid w:val="007B51A6"/>
    <w:rsid w:val="007B51F5"/>
    <w:rsid w:val="007B6C9E"/>
    <w:rsid w:val="007B6EF3"/>
    <w:rsid w:val="007C2656"/>
    <w:rsid w:val="007C3395"/>
    <w:rsid w:val="007C690D"/>
    <w:rsid w:val="007E1BF2"/>
    <w:rsid w:val="007E1D5D"/>
    <w:rsid w:val="007E5FA0"/>
    <w:rsid w:val="007F1434"/>
    <w:rsid w:val="007F1F68"/>
    <w:rsid w:val="007F61EA"/>
    <w:rsid w:val="0080577E"/>
    <w:rsid w:val="00811E06"/>
    <w:rsid w:val="00814FFC"/>
    <w:rsid w:val="00815BA7"/>
    <w:rsid w:val="008208EC"/>
    <w:rsid w:val="00822969"/>
    <w:rsid w:val="00822C63"/>
    <w:rsid w:val="00823A32"/>
    <w:rsid w:val="00824D09"/>
    <w:rsid w:val="008278E1"/>
    <w:rsid w:val="0083044D"/>
    <w:rsid w:val="00831B03"/>
    <w:rsid w:val="0083333F"/>
    <w:rsid w:val="008355F3"/>
    <w:rsid w:val="008370FB"/>
    <w:rsid w:val="00837FEE"/>
    <w:rsid w:val="00842C80"/>
    <w:rsid w:val="0084615F"/>
    <w:rsid w:val="00847076"/>
    <w:rsid w:val="00850E4C"/>
    <w:rsid w:val="0085276C"/>
    <w:rsid w:val="00854B8B"/>
    <w:rsid w:val="0085762E"/>
    <w:rsid w:val="00865F7B"/>
    <w:rsid w:val="008736CC"/>
    <w:rsid w:val="008877A2"/>
    <w:rsid w:val="00891899"/>
    <w:rsid w:val="00892135"/>
    <w:rsid w:val="00892941"/>
    <w:rsid w:val="00894985"/>
    <w:rsid w:val="00894DCF"/>
    <w:rsid w:val="008958D7"/>
    <w:rsid w:val="00897192"/>
    <w:rsid w:val="008A06BC"/>
    <w:rsid w:val="008A2363"/>
    <w:rsid w:val="008A6E0F"/>
    <w:rsid w:val="008B3A43"/>
    <w:rsid w:val="008B780A"/>
    <w:rsid w:val="008C092E"/>
    <w:rsid w:val="008C1B5A"/>
    <w:rsid w:val="008C5D04"/>
    <w:rsid w:val="008C6B85"/>
    <w:rsid w:val="008C7683"/>
    <w:rsid w:val="008D111A"/>
    <w:rsid w:val="008D5297"/>
    <w:rsid w:val="008E0F7D"/>
    <w:rsid w:val="008E5456"/>
    <w:rsid w:val="008E5EA6"/>
    <w:rsid w:val="008F34FB"/>
    <w:rsid w:val="008F37E3"/>
    <w:rsid w:val="008F394D"/>
    <w:rsid w:val="008F4690"/>
    <w:rsid w:val="008F683B"/>
    <w:rsid w:val="00900CF6"/>
    <w:rsid w:val="00901E39"/>
    <w:rsid w:val="009022B9"/>
    <w:rsid w:val="00902CBA"/>
    <w:rsid w:val="00902EF5"/>
    <w:rsid w:val="009122FE"/>
    <w:rsid w:val="00914959"/>
    <w:rsid w:val="009170C0"/>
    <w:rsid w:val="00920F63"/>
    <w:rsid w:val="009217FB"/>
    <w:rsid w:val="009233C5"/>
    <w:rsid w:val="00923C87"/>
    <w:rsid w:val="00927BA5"/>
    <w:rsid w:val="00933781"/>
    <w:rsid w:val="009344A2"/>
    <w:rsid w:val="009409A7"/>
    <w:rsid w:val="00940E50"/>
    <w:rsid w:val="00941B88"/>
    <w:rsid w:val="00943135"/>
    <w:rsid w:val="00944B78"/>
    <w:rsid w:val="00945E7F"/>
    <w:rsid w:val="00946B4E"/>
    <w:rsid w:val="00946D39"/>
    <w:rsid w:val="0095045D"/>
    <w:rsid w:val="00951DCC"/>
    <w:rsid w:val="00952768"/>
    <w:rsid w:val="00953999"/>
    <w:rsid w:val="00953BF8"/>
    <w:rsid w:val="0096736F"/>
    <w:rsid w:val="00967529"/>
    <w:rsid w:val="00970977"/>
    <w:rsid w:val="00971DF6"/>
    <w:rsid w:val="00971FDB"/>
    <w:rsid w:val="0097221F"/>
    <w:rsid w:val="00973902"/>
    <w:rsid w:val="009741EC"/>
    <w:rsid w:val="00975585"/>
    <w:rsid w:val="00975A8E"/>
    <w:rsid w:val="00983C24"/>
    <w:rsid w:val="009865AD"/>
    <w:rsid w:val="00987215"/>
    <w:rsid w:val="00987B80"/>
    <w:rsid w:val="00990BC5"/>
    <w:rsid w:val="0099227B"/>
    <w:rsid w:val="00993D85"/>
    <w:rsid w:val="00993F2A"/>
    <w:rsid w:val="00996C60"/>
    <w:rsid w:val="009A0EDB"/>
    <w:rsid w:val="009A2EDF"/>
    <w:rsid w:val="009A466E"/>
    <w:rsid w:val="009A6995"/>
    <w:rsid w:val="009B176E"/>
    <w:rsid w:val="009B196A"/>
    <w:rsid w:val="009B4B8D"/>
    <w:rsid w:val="009B6430"/>
    <w:rsid w:val="009C1217"/>
    <w:rsid w:val="009C1551"/>
    <w:rsid w:val="009C2A09"/>
    <w:rsid w:val="009C5E24"/>
    <w:rsid w:val="009C7064"/>
    <w:rsid w:val="009D3D16"/>
    <w:rsid w:val="009D4423"/>
    <w:rsid w:val="009D510F"/>
    <w:rsid w:val="009D6D5D"/>
    <w:rsid w:val="009E1542"/>
    <w:rsid w:val="009E2C6A"/>
    <w:rsid w:val="009E4FB7"/>
    <w:rsid w:val="009F0B83"/>
    <w:rsid w:val="009F3F50"/>
    <w:rsid w:val="009F412E"/>
    <w:rsid w:val="009F705E"/>
    <w:rsid w:val="00A01E25"/>
    <w:rsid w:val="00A20CAB"/>
    <w:rsid w:val="00A20D86"/>
    <w:rsid w:val="00A25C65"/>
    <w:rsid w:val="00A33A2D"/>
    <w:rsid w:val="00A33AF7"/>
    <w:rsid w:val="00A357D3"/>
    <w:rsid w:val="00A36B93"/>
    <w:rsid w:val="00A446AF"/>
    <w:rsid w:val="00A52781"/>
    <w:rsid w:val="00A548A8"/>
    <w:rsid w:val="00A55066"/>
    <w:rsid w:val="00A6041A"/>
    <w:rsid w:val="00A611E5"/>
    <w:rsid w:val="00A63A3F"/>
    <w:rsid w:val="00A67338"/>
    <w:rsid w:val="00A701C1"/>
    <w:rsid w:val="00A71DB5"/>
    <w:rsid w:val="00A73FF4"/>
    <w:rsid w:val="00A76963"/>
    <w:rsid w:val="00A77075"/>
    <w:rsid w:val="00A861D8"/>
    <w:rsid w:val="00A90DB7"/>
    <w:rsid w:val="00A911E3"/>
    <w:rsid w:val="00A91562"/>
    <w:rsid w:val="00A91B6E"/>
    <w:rsid w:val="00A97C96"/>
    <w:rsid w:val="00A97EC3"/>
    <w:rsid w:val="00AA3380"/>
    <w:rsid w:val="00AA3C0F"/>
    <w:rsid w:val="00AA55F1"/>
    <w:rsid w:val="00AB01FC"/>
    <w:rsid w:val="00AB698A"/>
    <w:rsid w:val="00AB6FF5"/>
    <w:rsid w:val="00AB7397"/>
    <w:rsid w:val="00AC2465"/>
    <w:rsid w:val="00AC5742"/>
    <w:rsid w:val="00AC58D4"/>
    <w:rsid w:val="00AD1FFF"/>
    <w:rsid w:val="00AD200D"/>
    <w:rsid w:val="00AD49E0"/>
    <w:rsid w:val="00AD60C2"/>
    <w:rsid w:val="00AE397C"/>
    <w:rsid w:val="00AE3C56"/>
    <w:rsid w:val="00AE3FCF"/>
    <w:rsid w:val="00AE6FBC"/>
    <w:rsid w:val="00AF1108"/>
    <w:rsid w:val="00AF2346"/>
    <w:rsid w:val="00AF38F6"/>
    <w:rsid w:val="00AF547F"/>
    <w:rsid w:val="00AF6138"/>
    <w:rsid w:val="00B00D99"/>
    <w:rsid w:val="00B029DC"/>
    <w:rsid w:val="00B03A43"/>
    <w:rsid w:val="00B042F6"/>
    <w:rsid w:val="00B0715B"/>
    <w:rsid w:val="00B076EE"/>
    <w:rsid w:val="00B07B17"/>
    <w:rsid w:val="00B102E6"/>
    <w:rsid w:val="00B12314"/>
    <w:rsid w:val="00B12C8B"/>
    <w:rsid w:val="00B12D0F"/>
    <w:rsid w:val="00B247F0"/>
    <w:rsid w:val="00B33FE0"/>
    <w:rsid w:val="00B36328"/>
    <w:rsid w:val="00B37525"/>
    <w:rsid w:val="00B4501E"/>
    <w:rsid w:val="00B50224"/>
    <w:rsid w:val="00B50ABC"/>
    <w:rsid w:val="00B53116"/>
    <w:rsid w:val="00B533B7"/>
    <w:rsid w:val="00B56D2E"/>
    <w:rsid w:val="00B61C43"/>
    <w:rsid w:val="00B64DB8"/>
    <w:rsid w:val="00B67427"/>
    <w:rsid w:val="00B72F94"/>
    <w:rsid w:val="00B746B1"/>
    <w:rsid w:val="00B747AA"/>
    <w:rsid w:val="00B76897"/>
    <w:rsid w:val="00B82ECD"/>
    <w:rsid w:val="00B83923"/>
    <w:rsid w:val="00B84B63"/>
    <w:rsid w:val="00B866F4"/>
    <w:rsid w:val="00B875DD"/>
    <w:rsid w:val="00B92EB7"/>
    <w:rsid w:val="00B95E6B"/>
    <w:rsid w:val="00BA00ED"/>
    <w:rsid w:val="00BA13B8"/>
    <w:rsid w:val="00BB2034"/>
    <w:rsid w:val="00BB38C9"/>
    <w:rsid w:val="00BB7C83"/>
    <w:rsid w:val="00BC1160"/>
    <w:rsid w:val="00BC6C00"/>
    <w:rsid w:val="00BC76F6"/>
    <w:rsid w:val="00BD1378"/>
    <w:rsid w:val="00BD4986"/>
    <w:rsid w:val="00BE2DAD"/>
    <w:rsid w:val="00BE3268"/>
    <w:rsid w:val="00BE3E48"/>
    <w:rsid w:val="00BE70CC"/>
    <w:rsid w:val="00BF6A77"/>
    <w:rsid w:val="00BF7CAB"/>
    <w:rsid w:val="00C01D1C"/>
    <w:rsid w:val="00C06596"/>
    <w:rsid w:val="00C06E3D"/>
    <w:rsid w:val="00C11950"/>
    <w:rsid w:val="00C145E7"/>
    <w:rsid w:val="00C17596"/>
    <w:rsid w:val="00C224C7"/>
    <w:rsid w:val="00C226DF"/>
    <w:rsid w:val="00C2357C"/>
    <w:rsid w:val="00C32C90"/>
    <w:rsid w:val="00C33DF6"/>
    <w:rsid w:val="00C3544A"/>
    <w:rsid w:val="00C36C11"/>
    <w:rsid w:val="00C4055E"/>
    <w:rsid w:val="00C43465"/>
    <w:rsid w:val="00C438E5"/>
    <w:rsid w:val="00C43AEE"/>
    <w:rsid w:val="00C45E72"/>
    <w:rsid w:val="00C47123"/>
    <w:rsid w:val="00C50391"/>
    <w:rsid w:val="00C503B9"/>
    <w:rsid w:val="00C50F43"/>
    <w:rsid w:val="00C5597E"/>
    <w:rsid w:val="00C62A54"/>
    <w:rsid w:val="00C65533"/>
    <w:rsid w:val="00C71996"/>
    <w:rsid w:val="00C75225"/>
    <w:rsid w:val="00C81F05"/>
    <w:rsid w:val="00C84CF1"/>
    <w:rsid w:val="00C858F2"/>
    <w:rsid w:val="00C9038B"/>
    <w:rsid w:val="00C91278"/>
    <w:rsid w:val="00C91FCB"/>
    <w:rsid w:val="00CA0DEF"/>
    <w:rsid w:val="00CA2454"/>
    <w:rsid w:val="00CA6425"/>
    <w:rsid w:val="00CA7867"/>
    <w:rsid w:val="00CA7E82"/>
    <w:rsid w:val="00CB3028"/>
    <w:rsid w:val="00CB4728"/>
    <w:rsid w:val="00CB4884"/>
    <w:rsid w:val="00CB6B71"/>
    <w:rsid w:val="00CB7CEA"/>
    <w:rsid w:val="00CC18C5"/>
    <w:rsid w:val="00CC2E09"/>
    <w:rsid w:val="00CC3D32"/>
    <w:rsid w:val="00CC42DD"/>
    <w:rsid w:val="00CC5E06"/>
    <w:rsid w:val="00CC69CB"/>
    <w:rsid w:val="00CC771F"/>
    <w:rsid w:val="00CD1ADB"/>
    <w:rsid w:val="00CD2CBB"/>
    <w:rsid w:val="00CD2D5A"/>
    <w:rsid w:val="00CD77E9"/>
    <w:rsid w:val="00CF10B1"/>
    <w:rsid w:val="00CF14F9"/>
    <w:rsid w:val="00D012F0"/>
    <w:rsid w:val="00D0344B"/>
    <w:rsid w:val="00D05226"/>
    <w:rsid w:val="00D121DB"/>
    <w:rsid w:val="00D251AE"/>
    <w:rsid w:val="00D25AFB"/>
    <w:rsid w:val="00D336E2"/>
    <w:rsid w:val="00D371EE"/>
    <w:rsid w:val="00D37352"/>
    <w:rsid w:val="00D41D58"/>
    <w:rsid w:val="00D42F06"/>
    <w:rsid w:val="00D44981"/>
    <w:rsid w:val="00D46B6F"/>
    <w:rsid w:val="00D516C5"/>
    <w:rsid w:val="00D54D14"/>
    <w:rsid w:val="00D54DD7"/>
    <w:rsid w:val="00D54F8C"/>
    <w:rsid w:val="00D56A18"/>
    <w:rsid w:val="00D60E8C"/>
    <w:rsid w:val="00D634EA"/>
    <w:rsid w:val="00D64CAF"/>
    <w:rsid w:val="00D65B71"/>
    <w:rsid w:val="00D732D8"/>
    <w:rsid w:val="00D77418"/>
    <w:rsid w:val="00D82812"/>
    <w:rsid w:val="00D82E1F"/>
    <w:rsid w:val="00D908AE"/>
    <w:rsid w:val="00DA21AC"/>
    <w:rsid w:val="00DA34F1"/>
    <w:rsid w:val="00DB2C47"/>
    <w:rsid w:val="00DB3515"/>
    <w:rsid w:val="00DB4506"/>
    <w:rsid w:val="00DB5EC6"/>
    <w:rsid w:val="00DB6D23"/>
    <w:rsid w:val="00DC02BE"/>
    <w:rsid w:val="00DC0380"/>
    <w:rsid w:val="00DC1175"/>
    <w:rsid w:val="00DC4D65"/>
    <w:rsid w:val="00DD115F"/>
    <w:rsid w:val="00DD25AF"/>
    <w:rsid w:val="00DD30E3"/>
    <w:rsid w:val="00DD6C9A"/>
    <w:rsid w:val="00DD7FBA"/>
    <w:rsid w:val="00DE15C7"/>
    <w:rsid w:val="00DE4EB3"/>
    <w:rsid w:val="00DF0648"/>
    <w:rsid w:val="00DF1711"/>
    <w:rsid w:val="00E00646"/>
    <w:rsid w:val="00E00A64"/>
    <w:rsid w:val="00E01271"/>
    <w:rsid w:val="00E01EE7"/>
    <w:rsid w:val="00E0318F"/>
    <w:rsid w:val="00E07277"/>
    <w:rsid w:val="00E13D21"/>
    <w:rsid w:val="00E2099A"/>
    <w:rsid w:val="00E22BC8"/>
    <w:rsid w:val="00E2333F"/>
    <w:rsid w:val="00E326A8"/>
    <w:rsid w:val="00E33C98"/>
    <w:rsid w:val="00E37CA9"/>
    <w:rsid w:val="00E40932"/>
    <w:rsid w:val="00E4245F"/>
    <w:rsid w:val="00E447C0"/>
    <w:rsid w:val="00E451BC"/>
    <w:rsid w:val="00E5420C"/>
    <w:rsid w:val="00E5536E"/>
    <w:rsid w:val="00E711E6"/>
    <w:rsid w:val="00E71753"/>
    <w:rsid w:val="00E75C3F"/>
    <w:rsid w:val="00E823A1"/>
    <w:rsid w:val="00E92D95"/>
    <w:rsid w:val="00E964C5"/>
    <w:rsid w:val="00EA0F42"/>
    <w:rsid w:val="00EB2F43"/>
    <w:rsid w:val="00EB50F8"/>
    <w:rsid w:val="00EC1A54"/>
    <w:rsid w:val="00EC303B"/>
    <w:rsid w:val="00EC4495"/>
    <w:rsid w:val="00EC7457"/>
    <w:rsid w:val="00ED011A"/>
    <w:rsid w:val="00ED027A"/>
    <w:rsid w:val="00ED1F6B"/>
    <w:rsid w:val="00ED2331"/>
    <w:rsid w:val="00ED353A"/>
    <w:rsid w:val="00ED35B7"/>
    <w:rsid w:val="00ED48E8"/>
    <w:rsid w:val="00ED5498"/>
    <w:rsid w:val="00EE1B7B"/>
    <w:rsid w:val="00EE336A"/>
    <w:rsid w:val="00EE5B24"/>
    <w:rsid w:val="00EF0429"/>
    <w:rsid w:val="00EF1043"/>
    <w:rsid w:val="00EF22F1"/>
    <w:rsid w:val="00EF3AB4"/>
    <w:rsid w:val="00EF4086"/>
    <w:rsid w:val="00F0391A"/>
    <w:rsid w:val="00F0440C"/>
    <w:rsid w:val="00F067A3"/>
    <w:rsid w:val="00F07D11"/>
    <w:rsid w:val="00F11A48"/>
    <w:rsid w:val="00F14FF8"/>
    <w:rsid w:val="00F243FD"/>
    <w:rsid w:val="00F2655A"/>
    <w:rsid w:val="00F30DE1"/>
    <w:rsid w:val="00F3105C"/>
    <w:rsid w:val="00F3441E"/>
    <w:rsid w:val="00F37331"/>
    <w:rsid w:val="00F41B59"/>
    <w:rsid w:val="00F43C6A"/>
    <w:rsid w:val="00F443E6"/>
    <w:rsid w:val="00F50574"/>
    <w:rsid w:val="00F553E5"/>
    <w:rsid w:val="00F55BDD"/>
    <w:rsid w:val="00F645E9"/>
    <w:rsid w:val="00F646BE"/>
    <w:rsid w:val="00F6482C"/>
    <w:rsid w:val="00F649F0"/>
    <w:rsid w:val="00F66395"/>
    <w:rsid w:val="00F71A5F"/>
    <w:rsid w:val="00F756A6"/>
    <w:rsid w:val="00F848C5"/>
    <w:rsid w:val="00F92001"/>
    <w:rsid w:val="00F928D9"/>
    <w:rsid w:val="00F93E65"/>
    <w:rsid w:val="00F96265"/>
    <w:rsid w:val="00FA0473"/>
    <w:rsid w:val="00FA1CD8"/>
    <w:rsid w:val="00FA510A"/>
    <w:rsid w:val="00FA677A"/>
    <w:rsid w:val="00FB52D7"/>
    <w:rsid w:val="00FB5E98"/>
    <w:rsid w:val="00FC06C2"/>
    <w:rsid w:val="00FC0A90"/>
    <w:rsid w:val="00FC2A77"/>
    <w:rsid w:val="00FC52E9"/>
    <w:rsid w:val="00FC5845"/>
    <w:rsid w:val="00FC77AE"/>
    <w:rsid w:val="00FD133F"/>
    <w:rsid w:val="00FD2A46"/>
    <w:rsid w:val="00FD483C"/>
    <w:rsid w:val="00FD77EA"/>
    <w:rsid w:val="00FE2F49"/>
    <w:rsid w:val="00FE7A37"/>
    <w:rsid w:val="00FF146C"/>
    <w:rsid w:val="00FF1F77"/>
    <w:rsid w:val="00FF2808"/>
    <w:rsid w:val="00FF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B3E79E5B-49A0-4425-829A-3FE8FBCD0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0A64"/>
    <w:pPr>
      <w:spacing w:after="120"/>
      <w:contextualSpacing/>
      <w:jc w:val="both"/>
    </w:pPr>
    <w:rPr>
      <w:rFonts w:asciiTheme="minorHAnsi" w:hAnsiTheme="minorHAnsi" w:cs="Arial"/>
      <w:sz w:val="24"/>
      <w:szCs w:val="24"/>
    </w:rPr>
  </w:style>
  <w:style w:type="paragraph" w:styleId="Nadpis1">
    <w:name w:val="heading 1"/>
    <w:basedOn w:val="Normln"/>
    <w:next w:val="Normln"/>
    <w:qFormat/>
    <w:rsid w:val="00427F13"/>
    <w:pPr>
      <w:keepNext/>
      <w:numPr>
        <w:numId w:val="9"/>
      </w:numPr>
      <w:spacing w:before="12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427F13"/>
    <w:pPr>
      <w:keepNext/>
      <w:numPr>
        <w:ilvl w:val="1"/>
        <w:numId w:val="9"/>
      </w:numPr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rsid w:val="00F93E65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F93E65"/>
    <w:pPr>
      <w:keepNext/>
      <w:numPr>
        <w:ilvl w:val="3"/>
        <w:numId w:val="9"/>
      </w:numPr>
      <w:tabs>
        <w:tab w:val="left" w:pos="0"/>
      </w:tabs>
      <w:outlineLvl w:val="3"/>
    </w:pPr>
  </w:style>
  <w:style w:type="paragraph" w:styleId="Nadpis5">
    <w:name w:val="heading 5"/>
    <w:basedOn w:val="Normln"/>
    <w:next w:val="Normln"/>
    <w:qFormat/>
    <w:rsid w:val="00F93E65"/>
    <w:pPr>
      <w:keepNext/>
      <w:numPr>
        <w:ilvl w:val="4"/>
        <w:numId w:val="9"/>
      </w:numPr>
      <w:jc w:val="right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F93E65"/>
    <w:pPr>
      <w:keepNext/>
      <w:numPr>
        <w:ilvl w:val="5"/>
        <w:numId w:val="9"/>
      </w:numPr>
      <w:tabs>
        <w:tab w:val="left" w:pos="709"/>
      </w:tabs>
      <w:outlineLvl w:val="5"/>
    </w:pPr>
    <w:rPr>
      <w:b/>
      <w:i/>
    </w:rPr>
  </w:style>
  <w:style w:type="paragraph" w:styleId="Nadpis7">
    <w:name w:val="heading 7"/>
    <w:basedOn w:val="Normln"/>
    <w:next w:val="Normln"/>
    <w:qFormat/>
    <w:rsid w:val="00F93E65"/>
    <w:pPr>
      <w:keepNext/>
      <w:numPr>
        <w:ilvl w:val="6"/>
        <w:numId w:val="9"/>
      </w:numPr>
      <w:outlineLvl w:val="6"/>
    </w:pPr>
  </w:style>
  <w:style w:type="paragraph" w:styleId="Nadpis8">
    <w:name w:val="heading 8"/>
    <w:basedOn w:val="Normln"/>
    <w:next w:val="Normln"/>
    <w:qFormat/>
    <w:rsid w:val="00F93E65"/>
    <w:pPr>
      <w:keepNext/>
      <w:numPr>
        <w:ilvl w:val="7"/>
        <w:numId w:val="9"/>
      </w:numPr>
      <w:outlineLvl w:val="7"/>
    </w:pPr>
    <w:rPr>
      <w:rFonts w:ascii="Tahoma" w:hAnsi="Tahoma"/>
      <w:b/>
      <w:sz w:val="18"/>
    </w:rPr>
  </w:style>
  <w:style w:type="paragraph" w:styleId="Nadpis9">
    <w:name w:val="heading 9"/>
    <w:basedOn w:val="Normln"/>
    <w:next w:val="Normln"/>
    <w:qFormat/>
    <w:rsid w:val="00F93E65"/>
    <w:pPr>
      <w:keepNext/>
      <w:numPr>
        <w:ilvl w:val="8"/>
        <w:numId w:val="9"/>
      </w:numPr>
      <w:pBdr>
        <w:bottom w:val="single" w:sz="4" w:space="1" w:color="auto"/>
      </w:pBdr>
      <w:outlineLvl w:val="8"/>
    </w:pPr>
    <w:rPr>
      <w:rFonts w:ascii="Tahoma" w:hAnsi="Tahoma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F93E65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"/>
    <w:rsid w:val="00F93E65"/>
  </w:style>
  <w:style w:type="paragraph" w:styleId="Zkladntextodsazen">
    <w:name w:val="Body Text Indent"/>
    <w:basedOn w:val="Normln"/>
    <w:rsid w:val="00F93E65"/>
    <w:pPr>
      <w:ind w:left="283"/>
    </w:pPr>
  </w:style>
  <w:style w:type="paragraph" w:styleId="Podtitul">
    <w:name w:val="Subtitle"/>
    <w:basedOn w:val="Normln"/>
    <w:qFormat/>
    <w:rsid w:val="00F93E65"/>
    <w:pPr>
      <w:spacing w:after="60"/>
      <w:jc w:val="center"/>
    </w:pPr>
    <w:rPr>
      <w:rFonts w:ascii="Arial" w:hAnsi="Arial"/>
      <w:i/>
    </w:rPr>
  </w:style>
  <w:style w:type="paragraph" w:styleId="Zkladntext2">
    <w:name w:val="Body Text 2"/>
    <w:basedOn w:val="Normln"/>
    <w:rsid w:val="00F93E65"/>
  </w:style>
  <w:style w:type="paragraph" w:styleId="Zkladntext3">
    <w:name w:val="Body Text 3"/>
    <w:basedOn w:val="Normln"/>
    <w:rsid w:val="00F93E65"/>
  </w:style>
  <w:style w:type="paragraph" w:styleId="Zkladntextodsazen3">
    <w:name w:val="Body Text Indent 3"/>
    <w:basedOn w:val="Normln"/>
    <w:rsid w:val="00F93E65"/>
    <w:pPr>
      <w:ind w:left="1276" w:hanging="1276"/>
    </w:pPr>
  </w:style>
  <w:style w:type="paragraph" w:styleId="Zkladntextodsazen2">
    <w:name w:val="Body Text Indent 2"/>
    <w:basedOn w:val="Normln"/>
    <w:rsid w:val="00F93E65"/>
    <w:pPr>
      <w:ind w:left="426" w:hanging="426"/>
    </w:pPr>
  </w:style>
  <w:style w:type="paragraph" w:styleId="Zhlav">
    <w:name w:val="header"/>
    <w:basedOn w:val="Normln"/>
    <w:link w:val="ZhlavChar"/>
    <w:rsid w:val="00F93E6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F93E65"/>
    <w:pPr>
      <w:tabs>
        <w:tab w:val="center" w:pos="4536"/>
        <w:tab w:val="right" w:pos="9072"/>
      </w:tabs>
    </w:pPr>
  </w:style>
  <w:style w:type="paragraph" w:customStyle="1" w:styleId="Vnitonadresa">
    <w:name w:val="Vnitoní adresa"/>
    <w:basedOn w:val="Zkladntext"/>
    <w:rsid w:val="00F93E65"/>
    <w:pPr>
      <w:spacing w:after="0" w:line="240" w:lineRule="atLeast"/>
    </w:pPr>
    <w:rPr>
      <w:kern w:val="18"/>
      <w:sz w:val="22"/>
    </w:rPr>
  </w:style>
  <w:style w:type="paragraph" w:styleId="Rozloendokumentu">
    <w:name w:val="Document Map"/>
    <w:basedOn w:val="Normln"/>
    <w:semiHidden/>
    <w:rsid w:val="00F93E65"/>
    <w:pPr>
      <w:shd w:val="clear" w:color="auto" w:fill="000080"/>
    </w:pPr>
    <w:rPr>
      <w:rFonts w:ascii="Tahoma" w:hAnsi="Tahoma"/>
    </w:rPr>
  </w:style>
  <w:style w:type="character" w:styleId="slostrnky">
    <w:name w:val="page number"/>
    <w:basedOn w:val="Standardnpsmoodstavce"/>
    <w:rsid w:val="00F93E65"/>
  </w:style>
  <w:style w:type="paragraph" w:styleId="Titulek">
    <w:name w:val="caption"/>
    <w:basedOn w:val="Normln"/>
    <w:next w:val="Normln"/>
    <w:qFormat/>
    <w:rsid w:val="00F93E65"/>
    <w:rPr>
      <w:rFonts w:ascii="Arial" w:hAnsi="Arial"/>
      <w:sz w:val="32"/>
    </w:rPr>
  </w:style>
  <w:style w:type="character" w:styleId="Hypertextovodkaz">
    <w:name w:val="Hyperlink"/>
    <w:rsid w:val="00F93E65"/>
    <w:rPr>
      <w:color w:val="0000FF"/>
      <w:u w:val="single"/>
    </w:rPr>
  </w:style>
  <w:style w:type="paragraph" w:customStyle="1" w:styleId="DefinitionTerm">
    <w:name w:val="Definition Term"/>
    <w:basedOn w:val="Normln"/>
    <w:next w:val="Normln"/>
    <w:rsid w:val="00F93E65"/>
    <w:rPr>
      <w:snapToGrid w:val="0"/>
    </w:rPr>
  </w:style>
  <w:style w:type="paragraph" w:customStyle="1" w:styleId="Textodstavce">
    <w:name w:val="Text odstavce"/>
    <w:basedOn w:val="Normln"/>
    <w:rsid w:val="00F3105C"/>
    <w:pPr>
      <w:numPr>
        <w:ilvl w:val="6"/>
        <w:numId w:val="1"/>
      </w:num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rsid w:val="00F3105C"/>
    <w:pPr>
      <w:numPr>
        <w:ilvl w:val="8"/>
        <w:numId w:val="1"/>
      </w:numPr>
      <w:outlineLvl w:val="8"/>
    </w:pPr>
  </w:style>
  <w:style w:type="paragraph" w:customStyle="1" w:styleId="Textpsmene">
    <w:name w:val="Text písmene"/>
    <w:basedOn w:val="Normln"/>
    <w:rsid w:val="00F3105C"/>
    <w:pPr>
      <w:numPr>
        <w:ilvl w:val="7"/>
        <w:numId w:val="1"/>
      </w:numPr>
      <w:outlineLvl w:val="7"/>
    </w:pPr>
  </w:style>
  <w:style w:type="paragraph" w:customStyle="1" w:styleId="Textparagrafu">
    <w:name w:val="Text paragrafu"/>
    <w:basedOn w:val="Normln"/>
    <w:rsid w:val="00990BC5"/>
    <w:pPr>
      <w:spacing w:before="240"/>
      <w:ind w:firstLine="425"/>
      <w:outlineLvl w:val="5"/>
    </w:pPr>
  </w:style>
  <w:style w:type="paragraph" w:styleId="Prosttext">
    <w:name w:val="Plain Text"/>
    <w:basedOn w:val="Normln"/>
    <w:rsid w:val="00D82E1F"/>
    <w:rPr>
      <w:rFonts w:ascii="Courier New" w:hAnsi="Courier New"/>
    </w:rPr>
  </w:style>
  <w:style w:type="paragraph" w:styleId="Textbubliny">
    <w:name w:val="Balloon Text"/>
    <w:basedOn w:val="Normln"/>
    <w:semiHidden/>
    <w:rsid w:val="009217FB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rsid w:val="00C4055E"/>
  </w:style>
  <w:style w:type="paragraph" w:customStyle="1" w:styleId="Zkladntext21">
    <w:name w:val="Základní text 21"/>
    <w:basedOn w:val="Normln"/>
    <w:rsid w:val="00C4055E"/>
    <w:pPr>
      <w:widowControl w:val="0"/>
    </w:pPr>
  </w:style>
  <w:style w:type="paragraph" w:customStyle="1" w:styleId="CharCharChar">
    <w:name w:val="Char Char Char"/>
    <w:basedOn w:val="Normln"/>
    <w:rsid w:val="00DB5EC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Char0">
    <w:name w:val="Char Char Char"/>
    <w:basedOn w:val="Normln"/>
    <w:rsid w:val="00B029DC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ZhlavChar">
    <w:name w:val="Záhlaví Char"/>
    <w:link w:val="Zhlav"/>
    <w:rsid w:val="00B029DC"/>
    <w:rPr>
      <w:lang w:val="cs-CZ" w:eastAsia="cs-CZ" w:bidi="ar-SA"/>
    </w:rPr>
  </w:style>
  <w:style w:type="character" w:customStyle="1" w:styleId="ZpatChar">
    <w:name w:val="Zápatí Char"/>
    <w:link w:val="Zpat"/>
    <w:uiPriority w:val="99"/>
    <w:rsid w:val="00C50F43"/>
  </w:style>
  <w:style w:type="paragraph" w:styleId="Odstavecseseznamem">
    <w:name w:val="List Paragraph"/>
    <w:basedOn w:val="Normln"/>
    <w:link w:val="OdstavecseseznamemChar"/>
    <w:uiPriority w:val="34"/>
    <w:qFormat/>
    <w:rsid w:val="005A6B5A"/>
    <w:pPr>
      <w:numPr>
        <w:numId w:val="12"/>
      </w:numPr>
      <w:spacing w:after="160" w:line="259" w:lineRule="auto"/>
    </w:pPr>
    <w:rPr>
      <w:rFonts w:eastAsia="Calibri"/>
      <w:szCs w:val="22"/>
      <w:lang w:eastAsia="en-US"/>
    </w:rPr>
  </w:style>
  <w:style w:type="table" w:styleId="Mkatabulky">
    <w:name w:val="Table Grid"/>
    <w:basedOn w:val="Normlntabulka"/>
    <w:uiPriority w:val="39"/>
    <w:rsid w:val="00BD4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otextu">
    <w:name w:val="Tělo textu"/>
    <w:basedOn w:val="Normln"/>
    <w:rsid w:val="00AD200D"/>
    <w:pPr>
      <w:spacing w:after="140" w:line="288" w:lineRule="auto"/>
    </w:pPr>
    <w:rPr>
      <w:rFonts w:ascii="Liberation Serif" w:hAnsi="Liberation Serif"/>
      <w:lang w:eastAsia="zh-CN"/>
    </w:rPr>
  </w:style>
  <w:style w:type="paragraph" w:styleId="Bezmezer">
    <w:name w:val="No Spacing"/>
    <w:uiPriority w:val="1"/>
    <w:qFormat/>
    <w:rsid w:val="00A67338"/>
    <w:rPr>
      <w:rFonts w:ascii="Verdana" w:eastAsia="Calibri" w:hAnsi="Verdana"/>
      <w:sz w:val="22"/>
      <w:szCs w:val="22"/>
      <w:lang w:eastAsia="en-US"/>
    </w:rPr>
  </w:style>
  <w:style w:type="character" w:customStyle="1" w:styleId="NzevChar">
    <w:name w:val="Název Char"/>
    <w:link w:val="Nzev"/>
    <w:rsid w:val="00702351"/>
    <w:rPr>
      <w:rFonts w:ascii="Arial" w:hAnsi="Arial"/>
      <w:b/>
      <w:kern w:val="28"/>
      <w:sz w:val="32"/>
    </w:rPr>
  </w:style>
  <w:style w:type="paragraph" w:styleId="FormtovanvHTML">
    <w:name w:val="HTML Preformatted"/>
    <w:basedOn w:val="Normln"/>
    <w:link w:val="FormtovanvHTMLChar"/>
    <w:rsid w:val="00694B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contextualSpacing w:val="0"/>
      <w:jc w:val="left"/>
    </w:pPr>
    <w:rPr>
      <w:rFonts w:ascii="Arial Unicode MS" w:eastAsia="Arial Unicode MS" w:hAnsi="Arial Unicode MS" w:cs="Times New Roman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694BD2"/>
    <w:rPr>
      <w:rFonts w:ascii="Arial Unicode MS" w:eastAsia="Arial Unicode MS" w:hAnsi="Arial Unicode MS"/>
    </w:rPr>
  </w:style>
  <w:style w:type="character" w:customStyle="1" w:styleId="OdstavecseseznamemChar">
    <w:name w:val="Odstavec se seznamem Char"/>
    <w:link w:val="Odstavecseseznamem"/>
    <w:uiPriority w:val="34"/>
    <w:rsid w:val="00694BD2"/>
    <w:rPr>
      <w:rFonts w:asciiTheme="minorHAnsi" w:eastAsia="Calibri" w:hAnsiTheme="minorHAnsi" w:cs="Arial"/>
      <w:sz w:val="24"/>
      <w:szCs w:val="22"/>
      <w:lang w:eastAsia="en-US"/>
    </w:rPr>
  </w:style>
  <w:style w:type="character" w:styleId="Zdraznn">
    <w:name w:val="Emphasis"/>
    <w:uiPriority w:val="20"/>
    <w:qFormat/>
    <w:rsid w:val="00694BD2"/>
    <w:rPr>
      <w:i/>
      <w:iCs/>
    </w:rPr>
  </w:style>
  <w:style w:type="paragraph" w:customStyle="1" w:styleId="normalodsazene">
    <w:name w:val="normalodsazene"/>
    <w:basedOn w:val="Normln"/>
    <w:rsid w:val="00694BD2"/>
    <w:pPr>
      <w:spacing w:before="120"/>
      <w:ind w:firstLine="480"/>
      <w:contextualSpacing w:val="0"/>
    </w:pPr>
    <w:rPr>
      <w:rFonts w:ascii="Verdana" w:hAnsi="Verdana" w:cs="Times New Roman"/>
      <w:color w:val="585858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43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27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3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26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06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05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82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51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37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77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46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67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79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6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9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8B134-76F6-4FDA-A771-2C0D99005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2144</Words>
  <Characters>12656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Internet, GroupWise a další změny</vt:lpstr>
    </vt:vector>
  </TitlesOfParts>
  <Company>Ostrov</Company>
  <LinksUpToDate>false</LinksUpToDate>
  <CharactersWithSpaces>14771</CharactersWithSpaces>
  <SharedDoc>false</SharedDoc>
  <HLinks>
    <vt:vector size="48" baseType="variant">
      <vt:variant>
        <vt:i4>7274610</vt:i4>
      </vt:variant>
      <vt:variant>
        <vt:i4>21</vt:i4>
      </vt:variant>
      <vt:variant>
        <vt:i4>0</vt:i4>
      </vt:variant>
      <vt:variant>
        <vt:i4>5</vt:i4>
      </vt:variant>
      <vt:variant>
        <vt:lpwstr>https://zakazky.ostrov.cz/</vt:lpwstr>
      </vt:variant>
      <vt:variant>
        <vt:lpwstr/>
      </vt:variant>
      <vt:variant>
        <vt:i4>7274610</vt:i4>
      </vt:variant>
      <vt:variant>
        <vt:i4>18</vt:i4>
      </vt:variant>
      <vt:variant>
        <vt:i4>0</vt:i4>
      </vt:variant>
      <vt:variant>
        <vt:i4>5</vt:i4>
      </vt:variant>
      <vt:variant>
        <vt:lpwstr>https://zakazky.ostrov.cz/</vt:lpwstr>
      </vt:variant>
      <vt:variant>
        <vt:lpwstr/>
      </vt:variant>
      <vt:variant>
        <vt:i4>4849765</vt:i4>
      </vt:variant>
      <vt:variant>
        <vt:i4>15</vt:i4>
      </vt:variant>
      <vt:variant>
        <vt:i4>0</vt:i4>
      </vt:variant>
      <vt:variant>
        <vt:i4>5</vt:i4>
      </vt:variant>
      <vt:variant>
        <vt:lpwstr>mailto:psimek@ostrov.cz</vt:lpwstr>
      </vt:variant>
      <vt:variant>
        <vt:lpwstr/>
      </vt:variant>
      <vt:variant>
        <vt:i4>3407880</vt:i4>
      </vt:variant>
      <vt:variant>
        <vt:i4>12</vt:i4>
      </vt:variant>
      <vt:variant>
        <vt:i4>0</vt:i4>
      </vt:variant>
      <vt:variant>
        <vt:i4>5</vt:i4>
      </vt:variant>
      <vt:variant>
        <vt:lpwstr>mailto:vrada@ostrov.cz</vt:lpwstr>
      </vt:variant>
      <vt:variant>
        <vt:lpwstr/>
      </vt:variant>
      <vt:variant>
        <vt:i4>4849765</vt:i4>
      </vt:variant>
      <vt:variant>
        <vt:i4>9</vt:i4>
      </vt:variant>
      <vt:variant>
        <vt:i4>0</vt:i4>
      </vt:variant>
      <vt:variant>
        <vt:i4>5</vt:i4>
      </vt:variant>
      <vt:variant>
        <vt:lpwstr>mailto:psimek@ostrov.cz</vt:lpwstr>
      </vt:variant>
      <vt:variant>
        <vt:lpwstr/>
      </vt:variant>
      <vt:variant>
        <vt:i4>3407880</vt:i4>
      </vt:variant>
      <vt:variant>
        <vt:i4>6</vt:i4>
      </vt:variant>
      <vt:variant>
        <vt:i4>0</vt:i4>
      </vt:variant>
      <vt:variant>
        <vt:i4>5</vt:i4>
      </vt:variant>
      <vt:variant>
        <vt:lpwstr>mailto:vrada@ostrov.cz</vt:lpwstr>
      </vt:variant>
      <vt:variant>
        <vt:lpwstr/>
      </vt:variant>
      <vt:variant>
        <vt:i4>3080219</vt:i4>
      </vt:variant>
      <vt:variant>
        <vt:i4>3</vt:i4>
      </vt:variant>
      <vt:variant>
        <vt:i4>0</vt:i4>
      </vt:variant>
      <vt:variant>
        <vt:i4>5</vt:i4>
      </vt:variant>
      <vt:variant>
        <vt:lpwstr>mailto:podatelna@ostrov.cz</vt:lpwstr>
      </vt:variant>
      <vt:variant>
        <vt:lpwstr/>
      </vt:variant>
      <vt:variant>
        <vt:i4>720964</vt:i4>
      </vt:variant>
      <vt:variant>
        <vt:i4>0</vt:i4>
      </vt:variant>
      <vt:variant>
        <vt:i4>0</vt:i4>
      </vt:variant>
      <vt:variant>
        <vt:i4>5</vt:i4>
      </vt:variant>
      <vt:variant>
        <vt:lpwstr>http://www.ostrov.cz/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Internet, GroupWise a další změny</dc:title>
  <dc:creator>Jurek</dc:creator>
  <cp:lastModifiedBy>PD</cp:lastModifiedBy>
  <cp:revision>3</cp:revision>
  <cp:lastPrinted>2019-06-21T12:02:00Z</cp:lastPrinted>
  <dcterms:created xsi:type="dcterms:W3CDTF">2019-07-09T07:32:00Z</dcterms:created>
  <dcterms:modified xsi:type="dcterms:W3CDTF">2019-07-09T07:32:00Z</dcterms:modified>
</cp:coreProperties>
</file>