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AB4FB6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AB4FB6">
        <w:rPr>
          <w:rFonts w:ascii="Times New Roman" w:hAnsi="Times New Roman" w:cs="Times New Roman"/>
          <w:color w:val="auto"/>
        </w:rPr>
        <w:t>A</w:t>
      </w:r>
      <w:r w:rsidRPr="00AB4FB6">
        <w:rPr>
          <w:rFonts w:ascii="Times New Roman" w:hAnsi="Times New Roman" w:cs="Times New Roman"/>
          <w:color w:val="auto"/>
        </w:rPr>
        <w:tab/>
      </w:r>
      <w:r w:rsidRPr="00AB4FB6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AB4FB6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AB4FB6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AB4FB6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AB4FB6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AB4FB6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AB4FB6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AB4FB6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B4FB6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AB4FB6" w:rsidRDefault="00AB4FB6" w:rsidP="00AB4FB6">
      <w:pPr>
        <w:pStyle w:val="Bezmezer"/>
        <w:ind w:left="1134" w:hanging="1134"/>
        <w:rPr>
          <w:sz w:val="32"/>
          <w:szCs w:val="32"/>
        </w:rPr>
      </w:pPr>
      <w:r w:rsidRPr="00AB4FB6">
        <w:tab/>
      </w:r>
      <w:r w:rsidRPr="00AB4FB6">
        <w:rPr>
          <w:rFonts w:ascii="Times New Roman" w:hAnsi="Times New Roman" w:cs="Times New Roman"/>
          <w:b/>
          <w:i/>
          <w:sz w:val="24"/>
          <w:szCs w:val="24"/>
        </w:rPr>
        <w:t>Koupaliště - Rekonstrukce malých bazénů v Ostrově, projektová dokumentace a stavební povolení (územní souhlas)</w:t>
      </w:r>
    </w:p>
    <w:p w:rsidR="00D628E9" w:rsidRPr="0025101E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5101E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25101E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AB4FB6" w:rsidRPr="0025101E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</w:t>
      </w:r>
      <w:r w:rsidR="00AB4FB6"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AB4FB6"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>koupaliště Ostrov</w:t>
      </w:r>
    </w:p>
    <w:p w:rsidR="00AB4FB6" w:rsidRPr="0025101E" w:rsidRDefault="00AB4FB6" w:rsidP="00AB4FB6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 Ostrov nad Ohří</w:t>
      </w:r>
    </w:p>
    <w:p w:rsidR="00587B0C" w:rsidRPr="0025101E" w:rsidRDefault="00AB4FB6" w:rsidP="00AB4FB6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5101E">
        <w:rPr>
          <w:rFonts w:ascii="Times New Roman" w:hAnsi="Times New Roman" w:cs="Times New Roman"/>
          <w:b/>
          <w:i/>
          <w:color w:val="auto"/>
          <w:sz w:val="24"/>
          <w:szCs w:val="24"/>
        </w:rPr>
        <w:t>parcela číslo 695/2</w:t>
      </w:r>
    </w:p>
    <w:p w:rsidR="00D628E9" w:rsidRPr="00EE3888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E3888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EE3888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5D24BE" w:rsidRPr="00EE3888" w:rsidRDefault="001E42BC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E3888">
        <w:rPr>
          <w:rFonts w:ascii="Times New Roman" w:hAnsi="Times New Roman" w:cs="Times New Roman"/>
          <w:b/>
          <w:i/>
          <w:color w:val="auto"/>
          <w:sz w:val="24"/>
          <w:szCs w:val="24"/>
        </w:rPr>
        <w:t>Předmětem projektové dokumentace je</w:t>
      </w:r>
      <w:r w:rsidR="005D24BE" w:rsidRPr="00EE388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rekonstrukce dětských bazénů, brodítek, bazénové technologie a technologických rozvodů a objektů s tím souvisejících.</w:t>
      </w:r>
    </w:p>
    <w:p w:rsidR="00D628E9" w:rsidRPr="00EE3888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E3888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EE3888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EE3888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EE3888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EE3888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EE3888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EE3888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EE3888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51404D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</w:t>
      </w:r>
      <w:r w:rsidR="00EE3888"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Ostrov</w:t>
      </w: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EE3888"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Jáchymovská 1, 363 01 Ostrov</w:t>
      </w:r>
    </w:p>
    <w:p w:rsidR="00EE3888" w:rsidRPr="0051404D" w:rsidRDefault="00EE3888" w:rsidP="00EE3888">
      <w:pPr>
        <w:pStyle w:val="4993uroven"/>
        <w:ind w:left="1134"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IČO: 00254843</w:t>
      </w:r>
    </w:p>
    <w:p w:rsidR="00D628E9" w:rsidRPr="0051404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1404D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51404D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51404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51404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51404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51404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51404D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51404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404D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3D6CB7" w:rsidRPr="0051404D" w:rsidRDefault="00B473FA" w:rsidP="006F58CE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sz w:val="24"/>
          <w:szCs w:val="24"/>
        </w:rPr>
        <w:t>Věroslav Vopat, AT v oboru pozemní stavby, zapsán na seznamu ČKAIT pod číslem 0301185</w:t>
      </w:r>
    </w:p>
    <w:p w:rsidR="0051404D" w:rsidRDefault="005218FF" w:rsidP="006F58CE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218FF">
        <w:rPr>
          <w:rFonts w:ascii="Times New Roman" w:hAnsi="Times New Roman" w:cs="Times New Roman"/>
          <w:b/>
          <w:i/>
          <w:sz w:val="24"/>
          <w:szCs w:val="24"/>
        </w:rPr>
        <w:t xml:space="preserve">Ing. Jan Máca, AT v oboru Vodní hospodářství a krajinné </w:t>
      </w:r>
      <w:proofErr w:type="gramStart"/>
      <w:r w:rsidRPr="005218FF">
        <w:rPr>
          <w:rFonts w:ascii="Times New Roman" w:hAnsi="Times New Roman" w:cs="Times New Roman"/>
          <w:b/>
          <w:i/>
          <w:sz w:val="24"/>
          <w:szCs w:val="24"/>
        </w:rPr>
        <w:t>inženýrství,</w:t>
      </w:r>
      <w:r>
        <w:t xml:space="preserve">  </w:t>
      </w:r>
      <w:r w:rsidRPr="0051404D">
        <w:rPr>
          <w:rFonts w:ascii="Times New Roman" w:hAnsi="Times New Roman" w:cs="Times New Roman"/>
          <w:b/>
          <w:i/>
          <w:sz w:val="24"/>
          <w:szCs w:val="24"/>
        </w:rPr>
        <w:t>zapsán</w:t>
      </w:r>
      <w:proofErr w:type="gramEnd"/>
      <w:r w:rsidRPr="0051404D">
        <w:rPr>
          <w:rFonts w:ascii="Times New Roman" w:hAnsi="Times New Roman" w:cs="Times New Roman"/>
          <w:b/>
          <w:i/>
          <w:sz w:val="24"/>
          <w:szCs w:val="24"/>
        </w:rPr>
        <w:t xml:space="preserve"> na seznamu ČKAIT pod číslem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1006106</w:t>
      </w:r>
      <w:r>
        <w:t>                           </w:t>
      </w:r>
    </w:p>
    <w:p w:rsidR="006F58CE" w:rsidRDefault="006F58CE" w:rsidP="006F58CE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1404D">
        <w:rPr>
          <w:rFonts w:ascii="Times New Roman" w:hAnsi="Times New Roman" w:cs="Times New Roman"/>
          <w:b/>
          <w:i/>
          <w:sz w:val="24"/>
          <w:szCs w:val="24"/>
        </w:rPr>
        <w:t xml:space="preserve">Martina Žemličková, AT v oboru technika prostředí staveb, </w:t>
      </w:r>
      <w:proofErr w:type="gramStart"/>
      <w:r w:rsidRPr="0051404D">
        <w:rPr>
          <w:rFonts w:ascii="Times New Roman" w:hAnsi="Times New Roman" w:cs="Times New Roman"/>
          <w:b/>
          <w:i/>
          <w:sz w:val="24"/>
          <w:szCs w:val="24"/>
        </w:rPr>
        <w:t>specializace  zdravotní</w:t>
      </w:r>
      <w:proofErr w:type="gramEnd"/>
      <w:r w:rsidRPr="0051404D">
        <w:rPr>
          <w:rFonts w:ascii="Times New Roman" w:hAnsi="Times New Roman" w:cs="Times New Roman"/>
          <w:b/>
          <w:i/>
          <w:sz w:val="24"/>
          <w:szCs w:val="24"/>
        </w:rPr>
        <w:t xml:space="preserve"> technika, zapsána na seznamu ČKAIT pod číslem 0301034</w:t>
      </w:r>
    </w:p>
    <w:p w:rsidR="00D628E9" w:rsidRPr="00CB4682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B4682">
        <w:rPr>
          <w:rFonts w:ascii="Times New Roman" w:hAnsi="Times New Roman" w:cs="Times New Roman"/>
          <w:color w:val="auto"/>
          <w:sz w:val="24"/>
          <w:szCs w:val="24"/>
        </w:rPr>
        <w:lastRenderedPageBreak/>
        <w:t>A.2</w:t>
      </w:r>
      <w:r w:rsidRPr="00CB4682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CB4682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D628E9" w:rsidRPr="00CB4682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B4682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CB4682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CB46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B4682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CD2E75" w:rsidRPr="00CB4682" w:rsidRDefault="00CB4682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stávající venkovní koupaliště na východní straně města. V PD jsou řešeny pouze dětské bazénky a návaznosti na ně a jejich </w:t>
      </w:r>
      <w:proofErr w:type="spellStart"/>
      <w:r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>techologii</w:t>
      </w:r>
      <w:proofErr w:type="spellEnd"/>
      <w:r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Je zasahováno pouze do jižní části koupaliště. </w:t>
      </w:r>
      <w:r w:rsidR="00002796"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628E9" w:rsidRPr="00CB46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B4682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CB4682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</w:t>
      </w:r>
      <w:r w:rsidR="00CB4682"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Pr="00CB46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se nenachází v chráněném území</w:t>
      </w:r>
    </w:p>
    <w:p w:rsidR="00F47F7A" w:rsidRPr="001C1382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B94D07" w:rsidRPr="001C1382" w:rsidRDefault="001E6710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Rekonstrukcí venkovních bazénků nedojde ke změně odtokových poměrů v území. Srážková voda se vsakuje do travnatých ploch. </w:t>
      </w:r>
    </w:p>
    <w:p w:rsidR="006015AE" w:rsidRPr="001C13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0D4BD0" w:rsidRPr="001C1382" w:rsidRDefault="000D4BD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Nemění se stávající hmotové řešení, nedochází k rozporu s územním plánem.</w:t>
      </w:r>
    </w:p>
    <w:p w:rsidR="001337BA" w:rsidRPr="001C13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1C1382" w:rsidRDefault="00956D56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Vše je</w:t>
      </w:r>
      <w:r w:rsidR="00AD6C3A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navržen</w:t>
      </w: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AD6C3A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souladu </w:t>
      </w:r>
      <w:r w:rsidR="00241E2C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 požadavky vyhlášky 268/2009 </w:t>
      </w:r>
      <w:proofErr w:type="spellStart"/>
      <w:proofErr w:type="gramStart"/>
      <w:r w:rsidR="00241E2C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technických</w:t>
      </w:r>
      <w:proofErr w:type="gramEnd"/>
      <w:r w:rsidR="00241E2C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požadavcích na stavby, v platném znění.</w:t>
      </w:r>
    </w:p>
    <w:p w:rsidR="00F47F7A" w:rsidRPr="001C1382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D80730" w:rsidRPr="001C1382" w:rsidRDefault="00F934B7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</w:t>
      </w:r>
      <w:r w:rsidR="006D2E30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1C13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D80730" w:rsidRPr="001C1382" w:rsidRDefault="00C1731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1337BA" w:rsidRPr="001C1382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6D2E30" w:rsidRPr="001C1382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</w:t>
      </w:r>
      <w:r w:rsidR="00F934B7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ani požadován</w:t>
      </w:r>
      <w:r w:rsidR="00F934B7" w:rsidRPr="001C1382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</w:p>
    <w:p w:rsidR="00F713C1" w:rsidRPr="00660298" w:rsidRDefault="00D628E9" w:rsidP="000956F3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60298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660298" w:rsidRPr="00660298" w:rsidTr="00D80730">
        <w:tc>
          <w:tcPr>
            <w:tcW w:w="1630" w:type="dxa"/>
          </w:tcPr>
          <w:p w:rsidR="00F713C1" w:rsidRPr="0066029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660298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66029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660298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66029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660298">
              <w:rPr>
                <w:b/>
                <w:i/>
                <w:sz w:val="24"/>
              </w:rPr>
              <w:t>Druh pozemku</w:t>
            </w:r>
          </w:p>
        </w:tc>
      </w:tr>
      <w:tr w:rsidR="00660298" w:rsidRPr="00660298" w:rsidTr="00D80730">
        <w:tc>
          <w:tcPr>
            <w:tcW w:w="1630" w:type="dxa"/>
          </w:tcPr>
          <w:p w:rsidR="000956F3" w:rsidRPr="00660298" w:rsidRDefault="00D95FEC" w:rsidP="00D95FEC">
            <w:pPr>
              <w:jc w:val="both"/>
              <w:rPr>
                <w:b/>
                <w:i/>
                <w:sz w:val="24"/>
              </w:rPr>
            </w:pPr>
            <w:r w:rsidRPr="00660298">
              <w:rPr>
                <w:b/>
                <w:i/>
                <w:sz w:val="24"/>
              </w:rPr>
              <w:t>695/2</w:t>
            </w:r>
          </w:p>
        </w:tc>
        <w:tc>
          <w:tcPr>
            <w:tcW w:w="3118" w:type="dxa"/>
          </w:tcPr>
          <w:p w:rsidR="000956F3" w:rsidRPr="00660298" w:rsidRDefault="00FB2367" w:rsidP="00D95F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02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Město </w:t>
            </w:r>
            <w:r w:rsidR="00D95FEC" w:rsidRPr="006602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Ostrov</w:t>
            </w:r>
          </w:p>
        </w:tc>
        <w:tc>
          <w:tcPr>
            <w:tcW w:w="3119" w:type="dxa"/>
          </w:tcPr>
          <w:p w:rsidR="00512893" w:rsidRPr="00660298" w:rsidRDefault="000956F3" w:rsidP="00B76D0A">
            <w:pPr>
              <w:jc w:val="both"/>
              <w:rPr>
                <w:b/>
                <w:i/>
                <w:sz w:val="24"/>
              </w:rPr>
            </w:pPr>
            <w:r w:rsidRPr="00660298">
              <w:rPr>
                <w:b/>
                <w:i/>
                <w:sz w:val="24"/>
              </w:rPr>
              <w:t>Ostatní plocha</w:t>
            </w:r>
          </w:p>
        </w:tc>
      </w:tr>
    </w:tbl>
    <w:p w:rsidR="001337BA" w:rsidRPr="00660298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660298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BF578E" w:rsidRDefault="00F713C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F713C1" w:rsidRPr="00BF578E" w:rsidRDefault="00F713C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628E9" w:rsidRPr="00CA4C60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A4C60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CA4C60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CA4C60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CA4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CA4C60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CA4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CA4C60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C56FE2" w:rsidRPr="00CA4C60">
        <w:rPr>
          <w:rFonts w:ascii="Times New Roman" w:hAnsi="Times New Roman" w:cs="Times New Roman"/>
          <w:b/>
          <w:i/>
          <w:color w:val="auto"/>
          <w:sz w:val="24"/>
          <w:szCs w:val="24"/>
        </w:rPr>
        <w:t>venkovní bazény na koupališti</w:t>
      </w:r>
      <w:r w:rsidR="00AA7D57" w:rsidRPr="00CA4C60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CA4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CA4C60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A4C60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465D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465DD6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465DD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465DD6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465DD6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F14419" w:rsidRPr="00465DD6" w:rsidRDefault="00F034E7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t>Oba dětské bazény jsou uzpůsobeny pro používání imobilními osobami</w:t>
      </w:r>
      <w:r w:rsidR="00CB678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 </w:t>
      </w:r>
      <w:r w:rsidR="00F14419"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Protože se jedná o dětské bazény, je uvažováno s tím, že pro přístup do bazénu bude mít </w:t>
      </w:r>
      <w:r w:rsidR="00F14419"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imobilní dítě doprovod, který mu pomůže s přístupem do výcvikového bazénu. U dětského brouzdaliště je hloubka od 0,0m, takže je možné vjet vozíkem přímo do bazénu. </w:t>
      </w:r>
    </w:p>
    <w:p w:rsidR="00F47F7A" w:rsidRPr="00465DD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465DD6" w:rsidRDefault="00B46190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zapracovány.</w:t>
      </w:r>
    </w:p>
    <w:p w:rsidR="00F47F7A" w:rsidRPr="00465DD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465DD6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465DD6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465DD6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465D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465DD6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65D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465D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465D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465D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465DD6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65D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465D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465DD6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Stavba </w:t>
      </w:r>
      <w:r w:rsidR="00932C2C"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může být členěna na etapy dle investičních možností majitele objektu. </w:t>
      </w:r>
    </w:p>
    <w:p w:rsidR="00532489" w:rsidRPr="00465DD6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Přesná doba výstavby zatím není známa. </w:t>
      </w:r>
      <w:r w:rsidR="006F416F"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Investor zahrne objekt do svého </w:t>
      </w: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>investičního plánu.</w:t>
      </w:r>
    </w:p>
    <w:p w:rsidR="00532489" w:rsidRPr="00465DD6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932C2C" w:rsidRPr="00465DD6">
        <w:rPr>
          <w:rFonts w:ascii="Times New Roman" w:hAnsi="Times New Roman" w:cs="Times New Roman"/>
          <w:i/>
          <w:color w:val="auto"/>
          <w:sz w:val="24"/>
          <w:szCs w:val="24"/>
        </w:rPr>
        <w:t>3</w:t>
      </w: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  <w:r w:rsidR="00BD275D" w:rsidRPr="00465DD6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:rsidR="00D628E9" w:rsidRPr="00B8010A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8010A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B8010A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801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B8010A" w:rsidRPr="00B8010A">
        <w:rPr>
          <w:rFonts w:ascii="Times New Roman" w:hAnsi="Times New Roman" w:cs="Times New Roman"/>
          <w:b/>
          <w:i/>
          <w:color w:val="auto"/>
          <w:sz w:val="24"/>
          <w:szCs w:val="24"/>
        </w:rPr>
        <w:t>8.550.000</w:t>
      </w:r>
      <w:r w:rsidRPr="00B801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B801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BF578E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465DD6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65DD6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465DD6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465DD6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465DD6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65DD6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465DD6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  <w:bookmarkStart w:id="0" w:name="_GoBack"/>
      <w:bookmarkEnd w:id="0"/>
    </w:p>
    <w:sectPr w:rsidR="00532489" w:rsidRPr="00465DD6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D2" w:rsidRDefault="00B044D2" w:rsidP="004B204D">
      <w:pPr>
        <w:spacing w:after="0" w:line="240" w:lineRule="auto"/>
      </w:pPr>
      <w:r>
        <w:separator/>
      </w:r>
    </w:p>
  </w:endnote>
  <w:endnote w:type="continuationSeparator" w:id="0">
    <w:p w:rsidR="00B044D2" w:rsidRDefault="00B044D2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D2" w:rsidRDefault="00B044D2" w:rsidP="004B204D">
      <w:pPr>
        <w:spacing w:after="0" w:line="240" w:lineRule="auto"/>
      </w:pPr>
      <w:r>
        <w:separator/>
      </w:r>
    </w:p>
  </w:footnote>
  <w:footnote w:type="continuationSeparator" w:id="0">
    <w:p w:rsidR="00B044D2" w:rsidRDefault="00B044D2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3D6CB7">
      <w:t>100975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8010A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41E2D3F4"/>
    <w:lvl w:ilvl="0" w:tplc="B85E6412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4BD0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C1382"/>
    <w:rsid w:val="001D0BBD"/>
    <w:rsid w:val="001D239E"/>
    <w:rsid w:val="001D2F68"/>
    <w:rsid w:val="001E1151"/>
    <w:rsid w:val="001E1AB6"/>
    <w:rsid w:val="001E42BC"/>
    <w:rsid w:val="001E6710"/>
    <w:rsid w:val="00200082"/>
    <w:rsid w:val="002256CA"/>
    <w:rsid w:val="00227E2F"/>
    <w:rsid w:val="00241E2C"/>
    <w:rsid w:val="00242CE0"/>
    <w:rsid w:val="00247A02"/>
    <w:rsid w:val="0025101E"/>
    <w:rsid w:val="00252875"/>
    <w:rsid w:val="002618D2"/>
    <w:rsid w:val="00261A6D"/>
    <w:rsid w:val="00281A58"/>
    <w:rsid w:val="002A2430"/>
    <w:rsid w:val="002C74A1"/>
    <w:rsid w:val="002E2ABF"/>
    <w:rsid w:val="002F4728"/>
    <w:rsid w:val="003027CB"/>
    <w:rsid w:val="003062E1"/>
    <w:rsid w:val="00321C54"/>
    <w:rsid w:val="00332D6D"/>
    <w:rsid w:val="003359A2"/>
    <w:rsid w:val="00353FA5"/>
    <w:rsid w:val="0037133F"/>
    <w:rsid w:val="003918A5"/>
    <w:rsid w:val="003A615F"/>
    <w:rsid w:val="003A641C"/>
    <w:rsid w:val="003C6EBB"/>
    <w:rsid w:val="003D6CB7"/>
    <w:rsid w:val="003D7D28"/>
    <w:rsid w:val="003F2CC5"/>
    <w:rsid w:val="004107CB"/>
    <w:rsid w:val="004154B7"/>
    <w:rsid w:val="0042021E"/>
    <w:rsid w:val="004302A1"/>
    <w:rsid w:val="0043490F"/>
    <w:rsid w:val="00443AFF"/>
    <w:rsid w:val="00452279"/>
    <w:rsid w:val="00465DD6"/>
    <w:rsid w:val="00471939"/>
    <w:rsid w:val="00474565"/>
    <w:rsid w:val="004B204D"/>
    <w:rsid w:val="004B7B4B"/>
    <w:rsid w:val="004E0D73"/>
    <w:rsid w:val="004F040A"/>
    <w:rsid w:val="0050285C"/>
    <w:rsid w:val="005102EF"/>
    <w:rsid w:val="00512893"/>
    <w:rsid w:val="0051404D"/>
    <w:rsid w:val="005218FF"/>
    <w:rsid w:val="005304E9"/>
    <w:rsid w:val="00532489"/>
    <w:rsid w:val="0056150A"/>
    <w:rsid w:val="005628B0"/>
    <w:rsid w:val="00587B0C"/>
    <w:rsid w:val="005B4D34"/>
    <w:rsid w:val="005C4C25"/>
    <w:rsid w:val="005C5006"/>
    <w:rsid w:val="005D24BE"/>
    <w:rsid w:val="005E7ECC"/>
    <w:rsid w:val="005F3342"/>
    <w:rsid w:val="006015AE"/>
    <w:rsid w:val="006049EE"/>
    <w:rsid w:val="00660298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66E3E"/>
    <w:rsid w:val="007743FE"/>
    <w:rsid w:val="0077683F"/>
    <w:rsid w:val="00776DB6"/>
    <w:rsid w:val="0079383A"/>
    <w:rsid w:val="007A3912"/>
    <w:rsid w:val="007A6531"/>
    <w:rsid w:val="007C5B39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296F"/>
    <w:rsid w:val="00886A78"/>
    <w:rsid w:val="008B0FDF"/>
    <w:rsid w:val="008E20F3"/>
    <w:rsid w:val="008E5AD1"/>
    <w:rsid w:val="008F4221"/>
    <w:rsid w:val="00900825"/>
    <w:rsid w:val="0092239E"/>
    <w:rsid w:val="00931581"/>
    <w:rsid w:val="00932C2C"/>
    <w:rsid w:val="0094611D"/>
    <w:rsid w:val="00947833"/>
    <w:rsid w:val="00956D56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B4FB6"/>
    <w:rsid w:val="00AC346B"/>
    <w:rsid w:val="00AC7F2E"/>
    <w:rsid w:val="00AD6C3A"/>
    <w:rsid w:val="00AD7A5C"/>
    <w:rsid w:val="00AE54BB"/>
    <w:rsid w:val="00AF6E06"/>
    <w:rsid w:val="00AF7C41"/>
    <w:rsid w:val="00B044D2"/>
    <w:rsid w:val="00B14A0F"/>
    <w:rsid w:val="00B44E29"/>
    <w:rsid w:val="00B46190"/>
    <w:rsid w:val="00B473FA"/>
    <w:rsid w:val="00B53E8C"/>
    <w:rsid w:val="00B60316"/>
    <w:rsid w:val="00B70CBF"/>
    <w:rsid w:val="00B76D0A"/>
    <w:rsid w:val="00B8010A"/>
    <w:rsid w:val="00B94D07"/>
    <w:rsid w:val="00BC5B20"/>
    <w:rsid w:val="00BD030D"/>
    <w:rsid w:val="00BD275D"/>
    <w:rsid w:val="00BD5A3F"/>
    <w:rsid w:val="00BD6BF7"/>
    <w:rsid w:val="00BD7C79"/>
    <w:rsid w:val="00BE6492"/>
    <w:rsid w:val="00BF578E"/>
    <w:rsid w:val="00C06D9D"/>
    <w:rsid w:val="00C17310"/>
    <w:rsid w:val="00C24CF9"/>
    <w:rsid w:val="00C26C14"/>
    <w:rsid w:val="00C2778E"/>
    <w:rsid w:val="00C32FFD"/>
    <w:rsid w:val="00C36E17"/>
    <w:rsid w:val="00C53B85"/>
    <w:rsid w:val="00C56FE2"/>
    <w:rsid w:val="00C5727F"/>
    <w:rsid w:val="00C61E31"/>
    <w:rsid w:val="00C72AC6"/>
    <w:rsid w:val="00C751AA"/>
    <w:rsid w:val="00C82286"/>
    <w:rsid w:val="00C8458E"/>
    <w:rsid w:val="00C84905"/>
    <w:rsid w:val="00C84930"/>
    <w:rsid w:val="00CA4C60"/>
    <w:rsid w:val="00CB4682"/>
    <w:rsid w:val="00CB6787"/>
    <w:rsid w:val="00CD2E75"/>
    <w:rsid w:val="00CE4769"/>
    <w:rsid w:val="00CF36AA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5FEC"/>
    <w:rsid w:val="00D97A7A"/>
    <w:rsid w:val="00DA6F65"/>
    <w:rsid w:val="00DD0F75"/>
    <w:rsid w:val="00DD7813"/>
    <w:rsid w:val="00E0131A"/>
    <w:rsid w:val="00E01B84"/>
    <w:rsid w:val="00E52473"/>
    <w:rsid w:val="00E61B98"/>
    <w:rsid w:val="00E86AD4"/>
    <w:rsid w:val="00EB1C93"/>
    <w:rsid w:val="00EE14C3"/>
    <w:rsid w:val="00EE3888"/>
    <w:rsid w:val="00EE3B6E"/>
    <w:rsid w:val="00EE5F3F"/>
    <w:rsid w:val="00F034E7"/>
    <w:rsid w:val="00F04019"/>
    <w:rsid w:val="00F14419"/>
    <w:rsid w:val="00F24A56"/>
    <w:rsid w:val="00F36DFA"/>
    <w:rsid w:val="00F4233B"/>
    <w:rsid w:val="00F47F7A"/>
    <w:rsid w:val="00F52ED1"/>
    <w:rsid w:val="00F713C1"/>
    <w:rsid w:val="00F853F4"/>
    <w:rsid w:val="00F86EBD"/>
    <w:rsid w:val="00F934B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0FD7-8BC4-4790-835E-5FBCD156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2607</TotalTime>
  <Pages>3</Pages>
  <Words>779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Vopat Věroslav</cp:lastModifiedBy>
  <cp:revision>211</cp:revision>
  <cp:lastPrinted>2017-11-28T06:48:00Z</cp:lastPrinted>
  <dcterms:created xsi:type="dcterms:W3CDTF">2013-06-04T07:32:00Z</dcterms:created>
  <dcterms:modified xsi:type="dcterms:W3CDTF">2018-07-03T11:13:00Z</dcterms:modified>
</cp:coreProperties>
</file>